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3060D5" w:rsidRDefault="003060D5"/>
    <w:p w:rsidR="003060D5" w:rsidRDefault="003060D5"/>
    <w:p w:rsidR="003060D5" w:rsidRDefault="003060D5"/>
    <w:p w:rsidR="003060D5" w:rsidRDefault="003060D5"/>
    <w:p w:rsidR="003060D5" w:rsidRDefault="003060D5"/>
    <w:p w:rsidR="003060D5" w:rsidRDefault="003060D5"/>
    <w:p w:rsidR="003060D5" w:rsidRDefault="005A2AB3" w:rsidP="005A2AB3">
      <w:pPr>
        <w:jc w:val="center"/>
      </w:pPr>
      <w:r>
        <w:rPr>
          <w:rFonts w:ascii="宋体" w:hAnsi="宋体" w:hint="eastAsia"/>
          <w:b/>
          <w:bCs/>
          <w:sz w:val="52"/>
          <w:szCs w:val="52"/>
        </w:rPr>
        <w:t>科研系统</w:t>
      </w:r>
    </w:p>
    <w:p w:rsidR="003060D5" w:rsidRDefault="003060D5"/>
    <w:p w:rsidR="003060D5" w:rsidRDefault="003060D5"/>
    <w:p w:rsidR="003060D5" w:rsidRDefault="003060D5"/>
    <w:p w:rsidR="003060D5" w:rsidRDefault="003060D5"/>
    <w:p w:rsidR="003060D5" w:rsidRDefault="003060D5"/>
    <w:p w:rsidR="003060D5" w:rsidRDefault="003060D5"/>
    <w:p w:rsidR="003060D5" w:rsidRDefault="003060D5"/>
    <w:p w:rsidR="003060D5" w:rsidRDefault="00AC1A39">
      <w:pPr>
        <w:spacing w:after="156"/>
        <w:jc w:val="center"/>
        <w:rPr>
          <w:rFonts w:eastAsia="楷体_GB2312"/>
          <w:b/>
          <w:bCs/>
          <w:sz w:val="72"/>
          <w:szCs w:val="72"/>
        </w:rPr>
      </w:pPr>
      <w:r>
        <w:rPr>
          <w:rFonts w:eastAsia="楷体_GB2312" w:hint="eastAsia"/>
          <w:b/>
          <w:bCs/>
          <w:sz w:val="72"/>
          <w:szCs w:val="72"/>
        </w:rPr>
        <w:t>用户手册</w:t>
      </w:r>
      <w:bookmarkStart w:id="0" w:name="_GoBack"/>
      <w:bookmarkEnd w:id="0"/>
    </w:p>
    <w:p w:rsidR="003060D5" w:rsidRDefault="003060D5"/>
    <w:p w:rsidR="003060D5" w:rsidRDefault="003060D5"/>
    <w:p w:rsidR="003060D5" w:rsidRDefault="003060D5"/>
    <w:p w:rsidR="003060D5" w:rsidRDefault="003060D5"/>
    <w:p w:rsidR="003060D5" w:rsidRDefault="003060D5"/>
    <w:p w:rsidR="003060D5" w:rsidRDefault="003060D5"/>
    <w:p w:rsidR="003060D5" w:rsidRDefault="003060D5"/>
    <w:p w:rsidR="003060D5" w:rsidRDefault="003060D5"/>
    <w:p w:rsidR="003060D5" w:rsidRDefault="003060D5"/>
    <w:p w:rsidR="003060D5" w:rsidRDefault="003060D5"/>
    <w:p w:rsidR="003060D5" w:rsidRDefault="003060D5"/>
    <w:p w:rsidR="003060D5" w:rsidRDefault="003060D5">
      <w:pPr>
        <w:jc w:val="center"/>
        <w:rPr>
          <w:sz w:val="32"/>
          <w:szCs w:val="32"/>
        </w:rPr>
      </w:pPr>
    </w:p>
    <w:p w:rsidR="003060D5" w:rsidRDefault="00AC1A39">
      <w:pPr>
        <w:spacing w:after="156"/>
        <w:jc w:val="center"/>
        <w:rPr>
          <w:rFonts w:ascii="宋体" w:hAnsi="宋体"/>
          <w:b/>
          <w:bCs/>
          <w:color w:val="000000"/>
          <w:kern w:val="0"/>
          <w:sz w:val="32"/>
        </w:rPr>
      </w:pPr>
      <w:r>
        <w:rPr>
          <w:rFonts w:ascii="宋体" w:hAnsi="宋体" w:hint="eastAsia"/>
          <w:b/>
          <w:bCs/>
          <w:color w:val="000000"/>
          <w:kern w:val="0"/>
          <w:sz w:val="32"/>
        </w:rPr>
        <w:t>镇江市金</w:t>
      </w:r>
      <w:proofErr w:type="gramStart"/>
      <w:r>
        <w:rPr>
          <w:rFonts w:ascii="宋体" w:hAnsi="宋体" w:hint="eastAsia"/>
          <w:b/>
          <w:bCs/>
          <w:color w:val="000000"/>
          <w:kern w:val="0"/>
          <w:sz w:val="32"/>
        </w:rPr>
        <w:t>舟软件</w:t>
      </w:r>
      <w:proofErr w:type="gramEnd"/>
      <w:r>
        <w:rPr>
          <w:rFonts w:ascii="宋体" w:hAnsi="宋体" w:hint="eastAsia"/>
          <w:b/>
          <w:bCs/>
          <w:color w:val="000000"/>
          <w:kern w:val="0"/>
          <w:sz w:val="32"/>
        </w:rPr>
        <w:t>有限责任公司</w:t>
      </w:r>
    </w:p>
    <w:p w:rsidR="003060D5" w:rsidRDefault="00AC1A39">
      <w:pPr>
        <w:spacing w:after="156"/>
        <w:jc w:val="center"/>
        <w:rPr>
          <w:rFonts w:ascii="宋体" w:hAnsi="宋体"/>
          <w:b/>
          <w:bCs/>
          <w:color w:val="000000"/>
          <w:kern w:val="0"/>
          <w:sz w:val="32"/>
        </w:rPr>
      </w:pPr>
      <w:r>
        <w:rPr>
          <w:rFonts w:ascii="宋体" w:hAnsi="宋体" w:hint="eastAsia"/>
          <w:b/>
          <w:bCs/>
          <w:color w:val="000000"/>
          <w:kern w:val="0"/>
          <w:sz w:val="32"/>
        </w:rPr>
        <w:t>2022</w:t>
      </w:r>
      <w:r>
        <w:rPr>
          <w:rFonts w:ascii="宋体" w:hAnsi="宋体" w:hint="eastAsia"/>
          <w:b/>
          <w:bCs/>
          <w:color w:val="000000"/>
          <w:kern w:val="0"/>
          <w:sz w:val="32"/>
        </w:rPr>
        <w:t>年</w:t>
      </w:r>
      <w:r>
        <w:rPr>
          <w:rFonts w:ascii="宋体" w:hAnsi="宋体" w:hint="eastAsia"/>
          <w:b/>
          <w:bCs/>
          <w:color w:val="000000"/>
          <w:kern w:val="0"/>
          <w:sz w:val="32"/>
        </w:rPr>
        <w:t xml:space="preserve"> 06 </w:t>
      </w:r>
      <w:r>
        <w:rPr>
          <w:rFonts w:ascii="宋体" w:hAnsi="宋体" w:hint="eastAsia"/>
          <w:b/>
          <w:bCs/>
          <w:color w:val="000000"/>
          <w:kern w:val="0"/>
          <w:sz w:val="32"/>
        </w:rPr>
        <w:t>月</w:t>
      </w:r>
    </w:p>
    <w:p w:rsidR="003060D5" w:rsidRDefault="003060D5">
      <w:pPr>
        <w:rPr>
          <w:rFonts w:ascii="黑体" w:eastAsia="黑体" w:hAnsi="黑体"/>
          <w:sz w:val="28"/>
          <w:szCs w:val="36"/>
        </w:rPr>
      </w:pPr>
    </w:p>
    <w:p w:rsidR="003060D5" w:rsidRDefault="003060D5">
      <w:pPr>
        <w:pStyle w:val="1"/>
        <w:jc w:val="center"/>
        <w:rPr>
          <w:lang w:val="zh-CN"/>
        </w:rPr>
        <w:sectPr w:rsidR="003060D5">
          <w:footerReference w:type="default" r:id="rId9"/>
          <w:pgSz w:w="11906" w:h="16838"/>
          <w:pgMar w:top="703" w:right="1463" w:bottom="703" w:left="1463" w:header="340" w:footer="992" w:gutter="0"/>
          <w:cols w:space="720"/>
          <w:docGrid w:type="lines" w:linePitch="312"/>
        </w:sectPr>
      </w:pPr>
      <w:bookmarkStart w:id="1" w:name="_Toc21937335"/>
      <w:bookmarkStart w:id="2" w:name="_Toc28673632"/>
      <w:bookmarkStart w:id="3" w:name="_Toc35960701"/>
      <w:bookmarkStart w:id="4" w:name="_Toc40944642"/>
    </w:p>
    <w:p w:rsidR="003060D5" w:rsidRDefault="00AC1A39">
      <w:pPr>
        <w:jc w:val="center"/>
        <w:rPr>
          <w:rFonts w:ascii="黑体" w:eastAsia="黑体" w:hAnsi="黑体" w:cs="黑体"/>
          <w:b/>
          <w:bCs/>
          <w:sz w:val="24"/>
          <w:szCs w:val="24"/>
          <w:lang w:val="zh-CN"/>
        </w:rPr>
      </w:pPr>
      <w:r>
        <w:rPr>
          <w:rFonts w:ascii="黑体" w:eastAsia="黑体" w:hAnsi="黑体" w:cs="黑体" w:hint="eastAsia"/>
          <w:b/>
          <w:bCs/>
          <w:sz w:val="24"/>
          <w:szCs w:val="24"/>
          <w:lang w:val="zh-CN"/>
        </w:rPr>
        <w:lastRenderedPageBreak/>
        <w:t>目</w:t>
      </w:r>
      <w:r>
        <w:rPr>
          <w:rFonts w:ascii="黑体" w:eastAsia="黑体" w:hAnsi="黑体" w:cs="黑体" w:hint="eastAsia"/>
          <w:b/>
          <w:bCs/>
          <w:sz w:val="24"/>
          <w:szCs w:val="24"/>
          <w:lang w:val="zh-CN"/>
        </w:rPr>
        <w:t xml:space="preserve">   </w:t>
      </w:r>
      <w:r>
        <w:rPr>
          <w:rFonts w:ascii="黑体" w:eastAsia="黑体" w:hAnsi="黑体" w:cs="黑体" w:hint="eastAsia"/>
          <w:b/>
          <w:bCs/>
          <w:sz w:val="24"/>
          <w:szCs w:val="24"/>
          <w:lang w:val="zh-CN"/>
        </w:rPr>
        <w:t>录</w:t>
      </w:r>
      <w:bookmarkEnd w:id="1"/>
      <w:bookmarkEnd w:id="2"/>
      <w:bookmarkEnd w:id="3"/>
      <w:bookmarkEnd w:id="4"/>
    </w:p>
    <w:bookmarkStart w:id="5" w:name="_Toc355597300"/>
    <w:bookmarkStart w:id="6" w:name="_Toc282962555"/>
    <w:p w:rsidR="003060D5" w:rsidRDefault="00AC1A39">
      <w:pPr>
        <w:pStyle w:val="10"/>
        <w:tabs>
          <w:tab w:val="right" w:leader="dot" w:pos="8970"/>
        </w:tabs>
        <w:rPr>
          <w:rFonts w:asciiTheme="minorHAnsi" w:eastAsiaTheme="minorEastAsia" w:hAnsiTheme="minorHAnsi" w:cstheme="minorBidi"/>
          <w:szCs w:val="22"/>
        </w:rPr>
      </w:pPr>
      <w:r>
        <w:rPr>
          <w:rFonts w:ascii="Calibri Light" w:hAnsi="Calibri Light"/>
          <w:b/>
          <w:bCs/>
          <w:color w:val="2E75B5"/>
          <w:kern w:val="0"/>
          <w:sz w:val="28"/>
          <w:szCs w:val="28"/>
        </w:rPr>
        <w:fldChar w:fldCharType="begin"/>
      </w:r>
      <w:r>
        <w:rPr>
          <w:rFonts w:ascii="Calibri Light" w:hAnsi="Calibri Light"/>
          <w:b/>
          <w:bCs/>
          <w:color w:val="2E75B5"/>
          <w:kern w:val="0"/>
          <w:sz w:val="28"/>
          <w:szCs w:val="28"/>
        </w:rPr>
        <w:instrText xml:space="preserve"> TOC \o "1-4" \h \z \u </w:instrText>
      </w:r>
      <w:r>
        <w:rPr>
          <w:rFonts w:ascii="Calibri Light" w:hAnsi="Calibri Light"/>
          <w:b/>
          <w:bCs/>
          <w:color w:val="2E75B5"/>
          <w:kern w:val="0"/>
          <w:sz w:val="28"/>
          <w:szCs w:val="28"/>
        </w:rPr>
        <w:fldChar w:fldCharType="separate"/>
      </w:r>
      <w:hyperlink w:anchor="_Toc107261137" w:history="1">
        <w:r>
          <w:rPr>
            <w:rStyle w:val="a9"/>
          </w:rPr>
          <w:t>一、系统介绍</w:t>
        </w:r>
        <w:r>
          <w:tab/>
        </w:r>
        <w:r>
          <w:fldChar w:fldCharType="begin"/>
        </w:r>
        <w:r>
          <w:instrText xml:space="preserve"> PAGEREF _Toc107261137 \h </w:instrText>
        </w:r>
        <w:r>
          <w:fldChar w:fldCharType="separate"/>
        </w:r>
        <w:r>
          <w:t>1</w:t>
        </w:r>
        <w:r>
          <w:fldChar w:fldCharType="end"/>
        </w:r>
      </w:hyperlink>
    </w:p>
    <w:p w:rsidR="003060D5" w:rsidRDefault="00AC1A39">
      <w:pPr>
        <w:pStyle w:val="20"/>
        <w:tabs>
          <w:tab w:val="right" w:leader="dot" w:pos="8970"/>
        </w:tabs>
        <w:rPr>
          <w:rFonts w:asciiTheme="minorHAnsi" w:eastAsiaTheme="minorEastAsia" w:hAnsiTheme="minorHAnsi" w:cstheme="minorBidi"/>
          <w:szCs w:val="22"/>
        </w:rPr>
      </w:pPr>
      <w:hyperlink w:anchor="_Toc107261138" w:history="1">
        <w:r>
          <w:rPr>
            <w:rStyle w:val="a9"/>
            <w:rFonts w:ascii="宋体" w:hAnsi="宋体"/>
          </w:rPr>
          <w:t>1.1</w:t>
        </w:r>
        <w:r>
          <w:rPr>
            <w:rStyle w:val="a9"/>
          </w:rPr>
          <w:t xml:space="preserve"> </w:t>
        </w:r>
        <w:r>
          <w:rPr>
            <w:rStyle w:val="a9"/>
          </w:rPr>
          <w:t>系统概述</w:t>
        </w:r>
        <w:r>
          <w:tab/>
        </w:r>
        <w:r>
          <w:fldChar w:fldCharType="begin"/>
        </w:r>
        <w:r>
          <w:instrText xml:space="preserve"> PAGEREF _Toc107261138 \h </w:instrText>
        </w:r>
        <w:r>
          <w:fldChar w:fldCharType="separate"/>
        </w:r>
        <w:r>
          <w:t>1</w:t>
        </w:r>
        <w:r>
          <w:fldChar w:fldCharType="end"/>
        </w:r>
      </w:hyperlink>
    </w:p>
    <w:p w:rsidR="003060D5" w:rsidRDefault="00AC1A39">
      <w:pPr>
        <w:pStyle w:val="20"/>
        <w:tabs>
          <w:tab w:val="right" w:leader="dot" w:pos="8970"/>
        </w:tabs>
        <w:rPr>
          <w:rFonts w:asciiTheme="minorHAnsi" w:eastAsiaTheme="minorEastAsia" w:hAnsiTheme="minorHAnsi" w:cstheme="minorBidi"/>
          <w:szCs w:val="22"/>
        </w:rPr>
      </w:pPr>
      <w:hyperlink w:anchor="_Toc107261139" w:history="1">
        <w:r>
          <w:rPr>
            <w:rStyle w:val="a9"/>
            <w:rFonts w:ascii="宋体" w:hAnsi="宋体"/>
          </w:rPr>
          <w:t xml:space="preserve">1.2 </w:t>
        </w:r>
        <w:r>
          <w:rPr>
            <w:rStyle w:val="a9"/>
            <w:rFonts w:ascii="宋体" w:hAnsi="宋体"/>
          </w:rPr>
          <w:t>登录与首页</w:t>
        </w:r>
        <w:r>
          <w:tab/>
        </w:r>
        <w:r>
          <w:fldChar w:fldCharType="begin"/>
        </w:r>
        <w:r>
          <w:instrText xml:space="preserve"> PAGEREF _Toc107261139 \h </w:instrText>
        </w:r>
        <w:r>
          <w:fldChar w:fldCharType="separate"/>
        </w:r>
        <w:r>
          <w:t>1</w:t>
        </w:r>
        <w:r>
          <w:fldChar w:fldCharType="end"/>
        </w:r>
      </w:hyperlink>
    </w:p>
    <w:p w:rsidR="003060D5" w:rsidRDefault="00AC1A39">
      <w:pPr>
        <w:pStyle w:val="10"/>
        <w:tabs>
          <w:tab w:val="right" w:leader="dot" w:pos="8970"/>
        </w:tabs>
        <w:rPr>
          <w:rFonts w:asciiTheme="minorHAnsi" w:eastAsiaTheme="minorEastAsia" w:hAnsiTheme="minorHAnsi" w:cstheme="minorBidi"/>
          <w:szCs w:val="22"/>
        </w:rPr>
      </w:pPr>
      <w:hyperlink w:anchor="_Toc107261140" w:history="1">
        <w:r>
          <w:rPr>
            <w:rStyle w:val="a9"/>
          </w:rPr>
          <w:t>二、基础数据</w:t>
        </w:r>
        <w:r>
          <w:tab/>
        </w:r>
        <w:r>
          <w:fldChar w:fldCharType="begin"/>
        </w:r>
        <w:r>
          <w:instrText xml:space="preserve"> PAGEREF _Toc107261140 \h </w:instrText>
        </w:r>
        <w:r>
          <w:fldChar w:fldCharType="separate"/>
        </w:r>
        <w:r>
          <w:t>4</w:t>
        </w:r>
        <w:r>
          <w:fldChar w:fldCharType="end"/>
        </w:r>
      </w:hyperlink>
    </w:p>
    <w:p w:rsidR="003060D5" w:rsidRDefault="00AC1A39">
      <w:pPr>
        <w:pStyle w:val="20"/>
        <w:tabs>
          <w:tab w:val="right" w:leader="dot" w:pos="8970"/>
        </w:tabs>
        <w:rPr>
          <w:rFonts w:asciiTheme="minorHAnsi" w:eastAsiaTheme="minorEastAsia" w:hAnsiTheme="minorHAnsi" w:cstheme="minorBidi"/>
          <w:szCs w:val="22"/>
        </w:rPr>
      </w:pPr>
      <w:hyperlink w:anchor="_Toc107261141" w:history="1">
        <w:r>
          <w:rPr>
            <w:rStyle w:val="a9"/>
            <w:rFonts w:ascii="宋体" w:hAnsi="宋体"/>
          </w:rPr>
          <w:t xml:space="preserve">2.1 </w:t>
        </w:r>
        <w:r>
          <w:rPr>
            <w:rStyle w:val="a9"/>
            <w:rFonts w:ascii="宋体" w:hAnsi="宋体"/>
          </w:rPr>
          <w:t>论文类型</w:t>
        </w:r>
        <w:r>
          <w:tab/>
        </w:r>
        <w:r>
          <w:fldChar w:fldCharType="begin"/>
        </w:r>
        <w:r>
          <w:instrText xml:space="preserve"> PAGEREF _Toc107261141 \h </w:instrText>
        </w:r>
        <w:r>
          <w:fldChar w:fldCharType="separate"/>
        </w:r>
        <w:r>
          <w:t>4</w:t>
        </w:r>
        <w:r>
          <w:fldChar w:fldCharType="end"/>
        </w:r>
      </w:hyperlink>
    </w:p>
    <w:p w:rsidR="003060D5" w:rsidRDefault="00AC1A39">
      <w:pPr>
        <w:pStyle w:val="20"/>
        <w:tabs>
          <w:tab w:val="right" w:leader="dot" w:pos="8970"/>
        </w:tabs>
        <w:rPr>
          <w:rFonts w:asciiTheme="minorHAnsi" w:eastAsiaTheme="minorEastAsia" w:hAnsiTheme="minorHAnsi" w:cstheme="minorBidi"/>
          <w:szCs w:val="22"/>
        </w:rPr>
      </w:pPr>
      <w:hyperlink w:anchor="_Toc107261142" w:history="1">
        <w:r>
          <w:rPr>
            <w:rStyle w:val="a9"/>
            <w:rFonts w:ascii="宋体" w:hAnsi="宋体"/>
          </w:rPr>
          <w:t xml:space="preserve">2.2 </w:t>
        </w:r>
        <w:r>
          <w:rPr>
            <w:rStyle w:val="a9"/>
            <w:rFonts w:ascii="宋体" w:hAnsi="宋体"/>
          </w:rPr>
          <w:t>论文级别</w:t>
        </w:r>
        <w:r>
          <w:tab/>
        </w:r>
        <w:r>
          <w:fldChar w:fldCharType="begin"/>
        </w:r>
        <w:r>
          <w:instrText xml:space="preserve"> PAGEREF _Toc107261142 \h </w:instrText>
        </w:r>
        <w:r>
          <w:fldChar w:fldCharType="separate"/>
        </w:r>
        <w:r>
          <w:t>4</w:t>
        </w:r>
        <w:r>
          <w:fldChar w:fldCharType="end"/>
        </w:r>
      </w:hyperlink>
    </w:p>
    <w:p w:rsidR="003060D5" w:rsidRDefault="00AC1A39">
      <w:pPr>
        <w:pStyle w:val="20"/>
        <w:tabs>
          <w:tab w:val="right" w:leader="dot" w:pos="8970"/>
        </w:tabs>
        <w:rPr>
          <w:rFonts w:asciiTheme="minorHAnsi" w:eastAsiaTheme="minorEastAsia" w:hAnsiTheme="minorHAnsi" w:cstheme="minorBidi"/>
          <w:szCs w:val="22"/>
        </w:rPr>
      </w:pPr>
      <w:hyperlink w:anchor="_Toc107261143" w:history="1">
        <w:r>
          <w:rPr>
            <w:rStyle w:val="a9"/>
            <w:rFonts w:ascii="宋体" w:hAnsi="宋体"/>
          </w:rPr>
          <w:t xml:space="preserve">2.3 </w:t>
        </w:r>
        <w:r>
          <w:rPr>
            <w:rStyle w:val="a9"/>
            <w:rFonts w:ascii="宋体" w:hAnsi="宋体"/>
          </w:rPr>
          <w:t>期刊类型</w:t>
        </w:r>
        <w:r>
          <w:tab/>
        </w:r>
        <w:r>
          <w:fldChar w:fldCharType="begin"/>
        </w:r>
        <w:r>
          <w:instrText xml:space="preserve"> PAGEREF _Toc107261143 \h </w:instrText>
        </w:r>
        <w:r>
          <w:fldChar w:fldCharType="separate"/>
        </w:r>
        <w:r>
          <w:t>4</w:t>
        </w:r>
        <w:r>
          <w:fldChar w:fldCharType="end"/>
        </w:r>
      </w:hyperlink>
    </w:p>
    <w:p w:rsidR="003060D5" w:rsidRDefault="00AC1A39">
      <w:pPr>
        <w:pStyle w:val="20"/>
        <w:tabs>
          <w:tab w:val="right" w:leader="dot" w:pos="8970"/>
        </w:tabs>
        <w:rPr>
          <w:rFonts w:asciiTheme="minorHAnsi" w:eastAsiaTheme="minorEastAsia" w:hAnsiTheme="minorHAnsi" w:cstheme="minorBidi"/>
          <w:szCs w:val="22"/>
        </w:rPr>
      </w:pPr>
      <w:hyperlink w:anchor="_Toc107261144" w:history="1">
        <w:r>
          <w:rPr>
            <w:rStyle w:val="a9"/>
            <w:rFonts w:ascii="宋体" w:hAnsi="宋体"/>
          </w:rPr>
          <w:t xml:space="preserve">2.4 </w:t>
        </w:r>
        <w:r>
          <w:rPr>
            <w:rStyle w:val="a9"/>
            <w:rFonts w:ascii="宋体" w:hAnsi="宋体"/>
          </w:rPr>
          <w:t>刊物级别</w:t>
        </w:r>
        <w:r>
          <w:tab/>
        </w:r>
        <w:r>
          <w:fldChar w:fldCharType="begin"/>
        </w:r>
        <w:r>
          <w:instrText xml:space="preserve"> PAGEREF _Toc107261144 \h </w:instrText>
        </w:r>
        <w:r>
          <w:fldChar w:fldCharType="separate"/>
        </w:r>
        <w:r>
          <w:t>5</w:t>
        </w:r>
        <w:r>
          <w:fldChar w:fldCharType="end"/>
        </w:r>
      </w:hyperlink>
    </w:p>
    <w:p w:rsidR="003060D5" w:rsidRDefault="00AC1A39">
      <w:pPr>
        <w:pStyle w:val="20"/>
        <w:tabs>
          <w:tab w:val="right" w:leader="dot" w:pos="8970"/>
        </w:tabs>
        <w:rPr>
          <w:rFonts w:asciiTheme="minorHAnsi" w:eastAsiaTheme="minorEastAsia" w:hAnsiTheme="minorHAnsi" w:cstheme="minorBidi"/>
          <w:szCs w:val="22"/>
        </w:rPr>
      </w:pPr>
      <w:hyperlink w:anchor="_Toc107261145" w:history="1">
        <w:r>
          <w:rPr>
            <w:rStyle w:val="a9"/>
            <w:rFonts w:ascii="宋体" w:hAnsi="宋体"/>
          </w:rPr>
          <w:t xml:space="preserve">2.5 </w:t>
        </w:r>
        <w:r>
          <w:rPr>
            <w:rStyle w:val="a9"/>
            <w:rFonts w:ascii="宋体" w:hAnsi="宋体"/>
          </w:rPr>
          <w:t>收录类型</w:t>
        </w:r>
        <w:r>
          <w:tab/>
        </w:r>
        <w:r>
          <w:fldChar w:fldCharType="begin"/>
        </w:r>
        <w:r>
          <w:instrText xml:space="preserve"> PAGEREF _T</w:instrText>
        </w:r>
        <w:r>
          <w:instrText xml:space="preserve">oc107261145 \h </w:instrText>
        </w:r>
        <w:r>
          <w:fldChar w:fldCharType="separate"/>
        </w:r>
        <w:r>
          <w:t>5</w:t>
        </w:r>
        <w:r>
          <w:fldChar w:fldCharType="end"/>
        </w:r>
      </w:hyperlink>
    </w:p>
    <w:p w:rsidR="003060D5" w:rsidRDefault="00AC1A39">
      <w:pPr>
        <w:pStyle w:val="20"/>
        <w:tabs>
          <w:tab w:val="right" w:leader="dot" w:pos="8970"/>
        </w:tabs>
        <w:rPr>
          <w:rFonts w:asciiTheme="minorHAnsi" w:eastAsiaTheme="minorEastAsia" w:hAnsiTheme="minorHAnsi" w:cstheme="minorBidi"/>
          <w:szCs w:val="22"/>
        </w:rPr>
      </w:pPr>
      <w:hyperlink w:anchor="_Toc107261146" w:history="1">
        <w:r>
          <w:rPr>
            <w:rStyle w:val="a9"/>
            <w:rFonts w:ascii="宋体" w:hAnsi="宋体"/>
          </w:rPr>
          <w:t xml:space="preserve">2.6 </w:t>
        </w:r>
        <w:r>
          <w:rPr>
            <w:rStyle w:val="a9"/>
            <w:rFonts w:ascii="宋体" w:hAnsi="宋体"/>
          </w:rPr>
          <w:t>论文转载</w:t>
        </w:r>
        <w:r>
          <w:tab/>
        </w:r>
        <w:r>
          <w:fldChar w:fldCharType="begin"/>
        </w:r>
        <w:r>
          <w:instrText xml:space="preserve"> PAGEREF _Toc107261146 \h </w:instrText>
        </w:r>
        <w:r>
          <w:fldChar w:fldCharType="separate"/>
        </w:r>
        <w:r>
          <w:t>6</w:t>
        </w:r>
        <w:r>
          <w:fldChar w:fldCharType="end"/>
        </w:r>
      </w:hyperlink>
    </w:p>
    <w:p w:rsidR="003060D5" w:rsidRDefault="00AC1A39">
      <w:pPr>
        <w:pStyle w:val="20"/>
        <w:tabs>
          <w:tab w:val="right" w:leader="dot" w:pos="8970"/>
        </w:tabs>
        <w:rPr>
          <w:rFonts w:asciiTheme="minorHAnsi" w:eastAsiaTheme="minorEastAsia" w:hAnsiTheme="minorHAnsi" w:cstheme="minorBidi"/>
          <w:szCs w:val="22"/>
        </w:rPr>
      </w:pPr>
      <w:hyperlink w:anchor="_Toc107261147" w:history="1">
        <w:r>
          <w:rPr>
            <w:rStyle w:val="a9"/>
            <w:rFonts w:ascii="宋体" w:hAnsi="宋体"/>
          </w:rPr>
          <w:t xml:space="preserve">2.7 </w:t>
        </w:r>
        <w:r>
          <w:rPr>
            <w:rStyle w:val="a9"/>
            <w:rFonts w:ascii="宋体" w:hAnsi="宋体"/>
          </w:rPr>
          <w:t>学术会议类型</w:t>
        </w:r>
        <w:r>
          <w:tab/>
        </w:r>
        <w:r>
          <w:fldChar w:fldCharType="begin"/>
        </w:r>
        <w:r>
          <w:instrText xml:space="preserve"> PAGEREF _Toc107261147 \h </w:instrText>
        </w:r>
        <w:r>
          <w:fldChar w:fldCharType="separate"/>
        </w:r>
        <w:r>
          <w:t>6</w:t>
        </w:r>
        <w:r>
          <w:fldChar w:fldCharType="end"/>
        </w:r>
      </w:hyperlink>
    </w:p>
    <w:p w:rsidR="003060D5" w:rsidRDefault="00AC1A39">
      <w:pPr>
        <w:pStyle w:val="20"/>
        <w:tabs>
          <w:tab w:val="right" w:leader="dot" w:pos="8970"/>
        </w:tabs>
        <w:rPr>
          <w:rFonts w:asciiTheme="minorHAnsi" w:eastAsiaTheme="minorEastAsia" w:hAnsiTheme="minorHAnsi" w:cstheme="minorBidi"/>
          <w:szCs w:val="22"/>
        </w:rPr>
      </w:pPr>
      <w:hyperlink w:anchor="_Toc107261148" w:history="1">
        <w:r>
          <w:rPr>
            <w:rStyle w:val="a9"/>
            <w:rFonts w:ascii="宋体" w:hAnsi="宋体"/>
          </w:rPr>
          <w:t xml:space="preserve">2.8 </w:t>
        </w:r>
        <w:r>
          <w:rPr>
            <w:rStyle w:val="a9"/>
            <w:rFonts w:ascii="宋体" w:hAnsi="宋体"/>
          </w:rPr>
          <w:t>期刊源</w:t>
        </w:r>
        <w:r>
          <w:tab/>
        </w:r>
        <w:r>
          <w:fldChar w:fldCharType="begin"/>
        </w:r>
        <w:r>
          <w:instrText xml:space="preserve"> PAGEREF _Toc107261148 \h </w:instrText>
        </w:r>
        <w:r>
          <w:fldChar w:fldCharType="separate"/>
        </w:r>
        <w:r>
          <w:t>7</w:t>
        </w:r>
        <w:r>
          <w:fldChar w:fldCharType="end"/>
        </w:r>
      </w:hyperlink>
    </w:p>
    <w:p w:rsidR="003060D5" w:rsidRDefault="00AC1A39">
      <w:pPr>
        <w:pStyle w:val="20"/>
        <w:tabs>
          <w:tab w:val="right" w:leader="dot" w:pos="8970"/>
        </w:tabs>
        <w:rPr>
          <w:rFonts w:asciiTheme="minorHAnsi" w:eastAsiaTheme="minorEastAsia" w:hAnsiTheme="minorHAnsi" w:cstheme="minorBidi"/>
          <w:szCs w:val="22"/>
        </w:rPr>
      </w:pPr>
      <w:hyperlink w:anchor="_Toc107261149" w:history="1">
        <w:r>
          <w:rPr>
            <w:rStyle w:val="a9"/>
            <w:rFonts w:ascii="宋体" w:hAnsi="宋体"/>
          </w:rPr>
          <w:t xml:space="preserve">2.9 </w:t>
        </w:r>
        <w:r>
          <w:rPr>
            <w:rStyle w:val="a9"/>
            <w:rFonts w:ascii="宋体" w:hAnsi="宋体"/>
          </w:rPr>
          <w:t>论文级别与期刊</w:t>
        </w:r>
        <w:r>
          <w:tab/>
        </w:r>
        <w:r>
          <w:fldChar w:fldCharType="begin"/>
        </w:r>
        <w:r>
          <w:instrText xml:space="preserve"> PAGEREF _Toc107261149 \h </w:instrText>
        </w:r>
        <w:r>
          <w:fldChar w:fldCharType="separate"/>
        </w:r>
        <w:r>
          <w:t>8</w:t>
        </w:r>
        <w:r>
          <w:fldChar w:fldCharType="end"/>
        </w:r>
      </w:hyperlink>
    </w:p>
    <w:p w:rsidR="003060D5" w:rsidRDefault="00AC1A39">
      <w:pPr>
        <w:pStyle w:val="20"/>
        <w:tabs>
          <w:tab w:val="right" w:leader="dot" w:pos="8970"/>
        </w:tabs>
        <w:rPr>
          <w:rFonts w:asciiTheme="minorHAnsi" w:eastAsiaTheme="minorEastAsia" w:hAnsiTheme="minorHAnsi" w:cstheme="minorBidi"/>
          <w:szCs w:val="22"/>
        </w:rPr>
      </w:pPr>
      <w:hyperlink w:anchor="_Toc107261150" w:history="1">
        <w:r>
          <w:rPr>
            <w:rStyle w:val="a9"/>
            <w:rFonts w:ascii="宋体" w:hAnsi="宋体"/>
          </w:rPr>
          <w:t xml:space="preserve">2.10 </w:t>
        </w:r>
        <w:r>
          <w:rPr>
            <w:rStyle w:val="a9"/>
            <w:rFonts w:ascii="宋体" w:hAnsi="宋体"/>
          </w:rPr>
          <w:t>获奖等次</w:t>
        </w:r>
        <w:r>
          <w:tab/>
        </w:r>
        <w:r>
          <w:fldChar w:fldCharType="begin"/>
        </w:r>
        <w:r>
          <w:instrText xml:space="preserve"> PAGEREF _Toc107261150 \h </w:instrText>
        </w:r>
        <w:r>
          <w:fldChar w:fldCharType="separate"/>
        </w:r>
        <w:r>
          <w:t>9</w:t>
        </w:r>
        <w:r>
          <w:fldChar w:fldCharType="end"/>
        </w:r>
      </w:hyperlink>
    </w:p>
    <w:p w:rsidR="003060D5" w:rsidRDefault="00AC1A39">
      <w:pPr>
        <w:pStyle w:val="10"/>
        <w:tabs>
          <w:tab w:val="right" w:leader="dot" w:pos="8970"/>
        </w:tabs>
        <w:rPr>
          <w:rFonts w:asciiTheme="minorHAnsi" w:eastAsiaTheme="minorEastAsia" w:hAnsiTheme="minorHAnsi" w:cstheme="minorBidi"/>
          <w:szCs w:val="22"/>
        </w:rPr>
      </w:pPr>
      <w:hyperlink w:anchor="_Toc107261151" w:history="1">
        <w:r>
          <w:rPr>
            <w:rStyle w:val="a9"/>
          </w:rPr>
          <w:t>三、成果管理</w:t>
        </w:r>
        <w:r>
          <w:tab/>
        </w:r>
        <w:r>
          <w:fldChar w:fldCharType="begin"/>
        </w:r>
        <w:r>
          <w:instrText xml:space="preserve"> PAGEREF _Toc107261151 \h </w:instrText>
        </w:r>
        <w:r>
          <w:fldChar w:fldCharType="separate"/>
        </w:r>
        <w:r>
          <w:t>10</w:t>
        </w:r>
        <w:r>
          <w:fldChar w:fldCharType="end"/>
        </w:r>
      </w:hyperlink>
    </w:p>
    <w:p w:rsidR="003060D5" w:rsidRDefault="00AC1A39">
      <w:pPr>
        <w:pStyle w:val="20"/>
        <w:tabs>
          <w:tab w:val="right" w:leader="dot" w:pos="8970"/>
        </w:tabs>
        <w:rPr>
          <w:rFonts w:asciiTheme="minorHAnsi" w:eastAsiaTheme="minorEastAsia" w:hAnsiTheme="minorHAnsi" w:cstheme="minorBidi"/>
          <w:szCs w:val="22"/>
        </w:rPr>
      </w:pPr>
      <w:hyperlink w:anchor="_Toc107261152" w:history="1">
        <w:r>
          <w:rPr>
            <w:rStyle w:val="a9"/>
            <w:rFonts w:ascii="宋体" w:hAnsi="宋体"/>
          </w:rPr>
          <w:t xml:space="preserve">3.1 </w:t>
        </w:r>
        <w:r>
          <w:rPr>
            <w:rStyle w:val="a9"/>
            <w:rFonts w:ascii="宋体" w:hAnsi="宋体"/>
          </w:rPr>
          <w:t>论文</w:t>
        </w:r>
        <w:r>
          <w:tab/>
        </w:r>
        <w:r>
          <w:fldChar w:fldCharType="begin"/>
        </w:r>
        <w:r>
          <w:instrText xml:space="preserve"> PAGEREF _Toc107261152 \h </w:instrText>
        </w:r>
        <w:r>
          <w:fldChar w:fldCharType="separate"/>
        </w:r>
        <w:r>
          <w:t>10</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153" w:history="1">
        <w:r>
          <w:rPr>
            <w:rStyle w:val="a9"/>
            <w:rFonts w:ascii="宋体" w:hAnsi="宋体"/>
          </w:rPr>
          <w:t xml:space="preserve">3.1.1 </w:t>
        </w:r>
        <w:r>
          <w:rPr>
            <w:rStyle w:val="a9"/>
            <w:rFonts w:ascii="宋体" w:hAnsi="宋体"/>
          </w:rPr>
          <w:t>论文认领（暂时不用）</w:t>
        </w:r>
        <w:r>
          <w:tab/>
        </w:r>
        <w:r>
          <w:fldChar w:fldCharType="begin"/>
        </w:r>
        <w:r>
          <w:instrText xml:space="preserve"> PAGEREF _Toc107261153 \h </w:instrText>
        </w:r>
        <w:r>
          <w:fldChar w:fldCharType="separate"/>
        </w:r>
        <w:r>
          <w:t>10</w:t>
        </w:r>
        <w:r>
          <w:fldChar w:fldCharType="end"/>
        </w:r>
      </w:hyperlink>
    </w:p>
    <w:p w:rsidR="003060D5" w:rsidRDefault="00AC1A39">
      <w:pPr>
        <w:pStyle w:val="40"/>
        <w:tabs>
          <w:tab w:val="right" w:leader="dot" w:pos="8970"/>
        </w:tabs>
      </w:pPr>
      <w:hyperlink w:anchor="_Toc107261154" w:history="1">
        <w:r>
          <w:rPr>
            <w:rStyle w:val="a9"/>
            <w:rFonts w:ascii="宋体" w:eastAsia="宋体" w:hAnsi="宋体" w:cs="宋体"/>
          </w:rPr>
          <w:t xml:space="preserve">3.1.1.1 </w:t>
        </w:r>
        <w:r>
          <w:rPr>
            <w:rStyle w:val="a9"/>
            <w:rFonts w:ascii="宋体" w:eastAsia="宋体" w:hAnsi="宋体" w:cs="宋体"/>
          </w:rPr>
          <w:t>收录论文</w:t>
        </w:r>
        <w:r>
          <w:rPr>
            <w:rStyle w:val="a9"/>
            <w:rFonts w:ascii="宋体" w:eastAsia="宋体" w:hAnsi="宋体" w:cs="宋体"/>
          </w:rPr>
          <w:t>导入</w:t>
        </w:r>
        <w:r>
          <w:tab/>
        </w:r>
        <w:r>
          <w:fldChar w:fldCharType="begin"/>
        </w:r>
        <w:r>
          <w:instrText xml:space="preserve"> PAGEREF _Toc107261154 \h </w:instrText>
        </w:r>
        <w:r>
          <w:fldChar w:fldCharType="separate"/>
        </w:r>
        <w:r>
          <w:t>10</w:t>
        </w:r>
        <w:r>
          <w:fldChar w:fldCharType="end"/>
        </w:r>
      </w:hyperlink>
    </w:p>
    <w:p w:rsidR="003060D5" w:rsidRDefault="00AC1A39">
      <w:pPr>
        <w:pStyle w:val="40"/>
        <w:tabs>
          <w:tab w:val="right" w:leader="dot" w:pos="8970"/>
        </w:tabs>
      </w:pPr>
      <w:hyperlink w:anchor="_Toc107261155" w:history="1">
        <w:r>
          <w:rPr>
            <w:rStyle w:val="a9"/>
            <w:rFonts w:ascii="宋体" w:eastAsia="宋体" w:hAnsi="宋体" w:cs="宋体"/>
          </w:rPr>
          <w:t xml:space="preserve">3.1.1.2 </w:t>
        </w:r>
        <w:r>
          <w:rPr>
            <w:rStyle w:val="a9"/>
            <w:rFonts w:ascii="宋体" w:eastAsia="宋体" w:hAnsi="宋体" w:cs="宋体"/>
          </w:rPr>
          <w:t>登记论文导入</w:t>
        </w:r>
        <w:r>
          <w:tab/>
        </w:r>
        <w:r>
          <w:fldChar w:fldCharType="begin"/>
        </w:r>
        <w:r>
          <w:instrText xml:space="preserve"> PAGEREF _Toc107261155 \h </w:instrText>
        </w:r>
        <w:r>
          <w:fldChar w:fldCharType="separate"/>
        </w:r>
        <w:r>
          <w:t>12</w:t>
        </w:r>
        <w:r>
          <w:fldChar w:fldCharType="end"/>
        </w:r>
      </w:hyperlink>
    </w:p>
    <w:p w:rsidR="003060D5" w:rsidRDefault="00AC1A39">
      <w:pPr>
        <w:pStyle w:val="40"/>
        <w:tabs>
          <w:tab w:val="right" w:leader="dot" w:pos="8970"/>
        </w:tabs>
      </w:pPr>
      <w:hyperlink w:anchor="_Toc107261156" w:history="1">
        <w:r>
          <w:rPr>
            <w:rStyle w:val="a9"/>
            <w:rFonts w:ascii="宋体" w:eastAsia="宋体" w:hAnsi="宋体" w:cs="宋体"/>
          </w:rPr>
          <w:t xml:space="preserve">3.1.1.3 </w:t>
        </w:r>
        <w:r>
          <w:rPr>
            <w:rStyle w:val="a9"/>
            <w:rFonts w:ascii="宋体" w:eastAsia="宋体" w:hAnsi="宋体" w:cs="宋体"/>
          </w:rPr>
          <w:t>普通论文导入</w:t>
        </w:r>
        <w:r>
          <w:tab/>
        </w:r>
        <w:r>
          <w:fldChar w:fldCharType="begin"/>
        </w:r>
        <w:r>
          <w:instrText xml:space="preserve"> PAGEREF _Toc107261156 \h </w:instrText>
        </w:r>
        <w:r>
          <w:fldChar w:fldCharType="separate"/>
        </w:r>
        <w:r>
          <w:t>13</w:t>
        </w:r>
        <w:r>
          <w:fldChar w:fldCharType="end"/>
        </w:r>
      </w:hyperlink>
    </w:p>
    <w:p w:rsidR="003060D5" w:rsidRDefault="00AC1A39">
      <w:pPr>
        <w:pStyle w:val="40"/>
        <w:tabs>
          <w:tab w:val="right" w:leader="dot" w:pos="8970"/>
        </w:tabs>
      </w:pPr>
      <w:hyperlink w:anchor="_Toc107261157" w:history="1">
        <w:r>
          <w:rPr>
            <w:rStyle w:val="a9"/>
            <w:rFonts w:ascii="宋体" w:eastAsia="宋体" w:hAnsi="宋体" w:cs="宋体"/>
          </w:rPr>
          <w:t xml:space="preserve">3.1.1.4 </w:t>
        </w:r>
        <w:r>
          <w:rPr>
            <w:rStyle w:val="a9"/>
            <w:rFonts w:ascii="宋体" w:eastAsia="宋体" w:hAnsi="宋体" w:cs="宋体"/>
          </w:rPr>
          <w:t>收录论文合并引入</w:t>
        </w:r>
        <w:r>
          <w:tab/>
        </w:r>
        <w:r>
          <w:fldChar w:fldCharType="begin"/>
        </w:r>
        <w:r>
          <w:instrText xml:space="preserve"> PAGEREF _Toc107261157 \h </w:instrText>
        </w:r>
        <w:r>
          <w:fldChar w:fldCharType="separate"/>
        </w:r>
        <w:r>
          <w:t>15</w:t>
        </w:r>
        <w:r>
          <w:fldChar w:fldCharType="end"/>
        </w:r>
      </w:hyperlink>
    </w:p>
    <w:p w:rsidR="003060D5" w:rsidRDefault="00AC1A39">
      <w:pPr>
        <w:pStyle w:val="40"/>
        <w:tabs>
          <w:tab w:val="right" w:leader="dot" w:pos="8970"/>
        </w:tabs>
      </w:pPr>
      <w:hyperlink w:anchor="_Toc107261158" w:history="1">
        <w:r>
          <w:rPr>
            <w:rStyle w:val="a9"/>
            <w:rFonts w:ascii="宋体" w:eastAsia="宋体" w:hAnsi="宋体" w:cs="宋体"/>
          </w:rPr>
          <w:t xml:space="preserve">3.1.1.5 </w:t>
        </w:r>
        <w:r>
          <w:rPr>
            <w:rStyle w:val="a9"/>
            <w:rFonts w:ascii="宋体" w:eastAsia="宋体" w:hAnsi="宋体" w:cs="宋体"/>
          </w:rPr>
          <w:t>收录论文认领</w:t>
        </w:r>
        <w:r>
          <w:tab/>
        </w:r>
        <w:r>
          <w:fldChar w:fldCharType="begin"/>
        </w:r>
        <w:r>
          <w:instrText xml:space="preserve"> PAGEREF _Toc107261158 \h </w:instrText>
        </w:r>
        <w:r>
          <w:fldChar w:fldCharType="separate"/>
        </w:r>
        <w:r>
          <w:t>17</w:t>
        </w:r>
        <w:r>
          <w:fldChar w:fldCharType="end"/>
        </w:r>
      </w:hyperlink>
    </w:p>
    <w:p w:rsidR="003060D5" w:rsidRDefault="00AC1A39">
      <w:pPr>
        <w:pStyle w:val="40"/>
        <w:tabs>
          <w:tab w:val="right" w:leader="dot" w:pos="8970"/>
        </w:tabs>
      </w:pPr>
      <w:hyperlink w:anchor="_Toc107261159" w:history="1">
        <w:r>
          <w:rPr>
            <w:rStyle w:val="a9"/>
            <w:rFonts w:ascii="宋体" w:eastAsia="宋体" w:hAnsi="宋体" w:cs="宋体"/>
          </w:rPr>
          <w:t xml:space="preserve">3.1.1.6 </w:t>
        </w:r>
        <w:r>
          <w:rPr>
            <w:rStyle w:val="a9"/>
            <w:rFonts w:ascii="宋体" w:eastAsia="宋体" w:hAnsi="宋体" w:cs="宋体"/>
          </w:rPr>
          <w:t>普通论文认领</w:t>
        </w:r>
        <w:r>
          <w:tab/>
        </w:r>
        <w:r>
          <w:fldChar w:fldCharType="begin"/>
        </w:r>
        <w:r>
          <w:instrText xml:space="preserve"> PAGEREF _Toc107261159 \h </w:instrText>
        </w:r>
        <w:r>
          <w:fldChar w:fldCharType="separate"/>
        </w:r>
        <w:r>
          <w:t>20</w:t>
        </w:r>
        <w:r>
          <w:fldChar w:fldCharType="end"/>
        </w:r>
      </w:hyperlink>
    </w:p>
    <w:p w:rsidR="003060D5" w:rsidRDefault="00AC1A39">
      <w:pPr>
        <w:pStyle w:val="40"/>
        <w:tabs>
          <w:tab w:val="right" w:leader="dot" w:pos="8970"/>
        </w:tabs>
      </w:pPr>
      <w:hyperlink w:anchor="_Toc107261160" w:history="1">
        <w:r>
          <w:rPr>
            <w:rStyle w:val="a9"/>
            <w:rFonts w:ascii="宋体" w:eastAsia="宋体" w:hAnsi="宋体" w:cs="宋体"/>
          </w:rPr>
          <w:t xml:space="preserve">3.1.1.7 </w:t>
        </w:r>
        <w:r>
          <w:rPr>
            <w:rStyle w:val="a9"/>
            <w:rFonts w:ascii="宋体" w:eastAsia="宋体" w:hAnsi="宋体" w:cs="宋体"/>
          </w:rPr>
          <w:t>论文学院代认领</w:t>
        </w:r>
        <w:r>
          <w:tab/>
        </w:r>
        <w:r>
          <w:fldChar w:fldCharType="begin"/>
        </w:r>
        <w:r>
          <w:instrText xml:space="preserve"> PAGEREF _Toc107261160 \h </w:instrText>
        </w:r>
        <w:r>
          <w:fldChar w:fldCharType="separate"/>
        </w:r>
        <w:r>
          <w:t>20</w:t>
        </w:r>
        <w:r>
          <w:fldChar w:fldCharType="end"/>
        </w:r>
      </w:hyperlink>
    </w:p>
    <w:p w:rsidR="003060D5" w:rsidRDefault="00AC1A39">
      <w:pPr>
        <w:pStyle w:val="40"/>
        <w:tabs>
          <w:tab w:val="right" w:leader="dot" w:pos="8970"/>
        </w:tabs>
      </w:pPr>
      <w:hyperlink w:anchor="_Toc107261161" w:history="1">
        <w:r>
          <w:rPr>
            <w:rStyle w:val="a9"/>
            <w:rFonts w:ascii="宋体" w:eastAsia="宋体" w:hAnsi="宋体" w:cs="宋体"/>
          </w:rPr>
          <w:t xml:space="preserve">3.1.1.8 </w:t>
        </w:r>
        <w:r>
          <w:rPr>
            <w:rStyle w:val="a9"/>
            <w:rFonts w:ascii="宋体" w:eastAsia="宋体" w:hAnsi="宋体" w:cs="宋体"/>
          </w:rPr>
          <w:t>高被引论文更新</w:t>
        </w:r>
        <w:r>
          <w:tab/>
        </w:r>
        <w:r>
          <w:fldChar w:fldCharType="begin"/>
        </w:r>
        <w:r>
          <w:instrText xml:space="preserve"> PAGEREF _Toc107261161 \h </w:instrText>
        </w:r>
        <w:r>
          <w:fldChar w:fldCharType="separate"/>
        </w:r>
        <w:r>
          <w:t>22</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162" w:history="1">
        <w:r>
          <w:rPr>
            <w:rStyle w:val="a9"/>
            <w:rFonts w:ascii="宋体" w:hAnsi="宋体"/>
          </w:rPr>
          <w:t xml:space="preserve">3.1.2 </w:t>
        </w:r>
        <w:r>
          <w:rPr>
            <w:rStyle w:val="a9"/>
            <w:rFonts w:ascii="宋体" w:hAnsi="宋体"/>
          </w:rPr>
          <w:t>论文登记（教</w:t>
        </w:r>
        <w:r>
          <w:rPr>
            <w:rStyle w:val="a9"/>
            <w:rFonts w:ascii="宋体" w:hAnsi="宋体"/>
          </w:rPr>
          <w:t>师）</w:t>
        </w:r>
        <w:r>
          <w:tab/>
        </w:r>
        <w:r>
          <w:fldChar w:fldCharType="begin"/>
        </w:r>
        <w:r>
          <w:instrText xml:space="preserve"> PAGEREF _Toc107261162 \h </w:instrText>
        </w:r>
        <w:r>
          <w:fldChar w:fldCharType="separate"/>
        </w:r>
        <w:r>
          <w:t>23</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163" w:history="1">
        <w:r>
          <w:rPr>
            <w:rStyle w:val="a9"/>
            <w:rFonts w:ascii="宋体" w:hAnsi="宋体"/>
          </w:rPr>
          <w:t xml:space="preserve">3.1.3 </w:t>
        </w:r>
        <w:r>
          <w:rPr>
            <w:rStyle w:val="a9"/>
            <w:rFonts w:ascii="宋体" w:hAnsi="宋体"/>
          </w:rPr>
          <w:t>论文登记（科技处</w:t>
        </w:r>
        <w:r>
          <w:rPr>
            <w:rStyle w:val="a9"/>
            <w:rFonts w:ascii="宋体" w:hAnsi="宋体"/>
          </w:rPr>
          <w:t>/</w:t>
        </w:r>
        <w:r>
          <w:rPr>
            <w:rStyle w:val="a9"/>
            <w:rFonts w:ascii="宋体" w:hAnsi="宋体"/>
          </w:rPr>
          <w:t>社科处）</w:t>
        </w:r>
        <w:r>
          <w:tab/>
        </w:r>
        <w:r>
          <w:fldChar w:fldCharType="begin"/>
        </w:r>
        <w:r>
          <w:instrText xml:space="preserve"> PAGEREF _Toc107261163 \h </w:instrText>
        </w:r>
        <w:r>
          <w:fldChar w:fldCharType="separate"/>
        </w:r>
        <w:r>
          <w:t>26</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164" w:history="1">
        <w:r>
          <w:rPr>
            <w:rStyle w:val="a9"/>
            <w:rFonts w:ascii="宋体" w:hAnsi="宋体"/>
          </w:rPr>
          <w:t xml:space="preserve">3.1.4 </w:t>
        </w:r>
        <w:r>
          <w:rPr>
            <w:rStyle w:val="a9"/>
            <w:rFonts w:ascii="宋体" w:hAnsi="宋体"/>
          </w:rPr>
          <w:t>论文审核（学院）</w:t>
        </w:r>
        <w:r>
          <w:tab/>
        </w:r>
        <w:r>
          <w:fldChar w:fldCharType="begin"/>
        </w:r>
        <w:r>
          <w:instrText xml:space="preserve"> PAGEREF _Toc107261164 \h </w:instrText>
        </w:r>
        <w:r>
          <w:fldChar w:fldCharType="separate"/>
        </w:r>
        <w:r>
          <w:t>26</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165" w:history="1">
        <w:r>
          <w:rPr>
            <w:rStyle w:val="a9"/>
            <w:rFonts w:ascii="宋体" w:hAnsi="宋体"/>
          </w:rPr>
          <w:t xml:space="preserve">3.1.5 </w:t>
        </w:r>
        <w:r>
          <w:rPr>
            <w:rStyle w:val="a9"/>
            <w:rFonts w:ascii="宋体" w:hAnsi="宋体"/>
          </w:rPr>
          <w:t>论文审核（科技处</w:t>
        </w:r>
        <w:r>
          <w:rPr>
            <w:rStyle w:val="a9"/>
            <w:rFonts w:ascii="宋体" w:hAnsi="宋体"/>
          </w:rPr>
          <w:t>/</w:t>
        </w:r>
        <w:r>
          <w:rPr>
            <w:rStyle w:val="a9"/>
            <w:rFonts w:ascii="宋体" w:hAnsi="宋体"/>
          </w:rPr>
          <w:t>社科处）</w:t>
        </w:r>
        <w:r>
          <w:tab/>
        </w:r>
        <w:r>
          <w:fldChar w:fldCharType="begin"/>
        </w:r>
        <w:r>
          <w:instrText xml:space="preserve"> PAGEREF _Toc107261165 \h </w:instrText>
        </w:r>
        <w:r>
          <w:fldChar w:fldCharType="separate"/>
        </w:r>
        <w:r>
          <w:t>28</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166" w:history="1">
        <w:r>
          <w:rPr>
            <w:rStyle w:val="a9"/>
            <w:rFonts w:ascii="宋体" w:hAnsi="宋体"/>
          </w:rPr>
          <w:t xml:space="preserve">3.1.6 </w:t>
        </w:r>
        <w:r>
          <w:rPr>
            <w:rStyle w:val="a9"/>
            <w:rFonts w:ascii="宋体" w:hAnsi="宋体"/>
          </w:rPr>
          <w:t>论文查询</w:t>
        </w:r>
        <w:r>
          <w:tab/>
        </w:r>
        <w:r>
          <w:fldChar w:fldCharType="begin"/>
        </w:r>
        <w:r>
          <w:instrText xml:space="preserve"> PAGEREF _Toc107261166 \h </w:instrText>
        </w:r>
        <w:r>
          <w:fldChar w:fldCharType="separate"/>
        </w:r>
        <w:r>
          <w:t>29</w:t>
        </w:r>
        <w:r>
          <w:fldChar w:fldCharType="end"/>
        </w:r>
      </w:hyperlink>
    </w:p>
    <w:p w:rsidR="003060D5" w:rsidRDefault="00AC1A39">
      <w:pPr>
        <w:pStyle w:val="20"/>
        <w:tabs>
          <w:tab w:val="right" w:leader="dot" w:pos="8970"/>
        </w:tabs>
        <w:rPr>
          <w:rFonts w:asciiTheme="minorHAnsi" w:eastAsiaTheme="minorEastAsia" w:hAnsiTheme="minorHAnsi" w:cstheme="minorBidi"/>
          <w:szCs w:val="22"/>
        </w:rPr>
      </w:pPr>
      <w:hyperlink w:anchor="_Toc107261167" w:history="1">
        <w:r>
          <w:rPr>
            <w:rStyle w:val="a9"/>
            <w:rFonts w:ascii="宋体" w:hAnsi="宋体"/>
          </w:rPr>
          <w:t xml:space="preserve">3.2 </w:t>
        </w:r>
        <w:r>
          <w:rPr>
            <w:rStyle w:val="a9"/>
            <w:rFonts w:ascii="宋体" w:hAnsi="宋体"/>
          </w:rPr>
          <w:t>团队项目</w:t>
        </w:r>
        <w:r>
          <w:tab/>
        </w:r>
        <w:r>
          <w:fldChar w:fldCharType="begin"/>
        </w:r>
        <w:r>
          <w:instrText xml:space="preserve"> PAGEREF _Toc107261167 \h </w:instrText>
        </w:r>
        <w:r>
          <w:fldChar w:fldCharType="separate"/>
        </w:r>
        <w:r>
          <w:t>31</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168" w:history="1">
        <w:r>
          <w:rPr>
            <w:rStyle w:val="a9"/>
            <w:rFonts w:ascii="宋体" w:hAnsi="宋体"/>
          </w:rPr>
          <w:t xml:space="preserve">3.2.1 </w:t>
        </w:r>
        <w:r>
          <w:rPr>
            <w:rStyle w:val="a9"/>
            <w:rFonts w:ascii="宋体" w:hAnsi="宋体"/>
          </w:rPr>
          <w:t>团队项目维护（科技处）</w:t>
        </w:r>
        <w:r>
          <w:tab/>
        </w:r>
        <w:r>
          <w:fldChar w:fldCharType="begin"/>
        </w:r>
        <w:r>
          <w:instrText xml:space="preserve"> PAGEREF _Toc107261168 \h </w:instrText>
        </w:r>
        <w:r>
          <w:fldChar w:fldCharType="separate"/>
        </w:r>
        <w:r>
          <w:t>31</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169" w:history="1">
        <w:r>
          <w:rPr>
            <w:rStyle w:val="a9"/>
            <w:rFonts w:ascii="宋体" w:hAnsi="宋体"/>
          </w:rPr>
          <w:t xml:space="preserve">3.2.2 </w:t>
        </w:r>
        <w:r>
          <w:rPr>
            <w:rStyle w:val="a9"/>
            <w:rFonts w:ascii="宋体" w:hAnsi="宋体"/>
          </w:rPr>
          <w:t>团队入账（科技处）</w:t>
        </w:r>
        <w:r>
          <w:tab/>
        </w:r>
        <w:r>
          <w:fldChar w:fldCharType="begin"/>
        </w:r>
        <w:r>
          <w:instrText xml:space="preserve"> PAGEREF _Toc107261169 \h </w:instrText>
        </w:r>
        <w:r>
          <w:fldChar w:fldCharType="separate"/>
        </w:r>
        <w:r>
          <w:t>31</w:t>
        </w:r>
        <w:r>
          <w:fldChar w:fldCharType="end"/>
        </w:r>
      </w:hyperlink>
    </w:p>
    <w:p w:rsidR="003060D5" w:rsidRDefault="00AC1A39">
      <w:pPr>
        <w:pStyle w:val="20"/>
        <w:tabs>
          <w:tab w:val="right" w:leader="dot" w:pos="8970"/>
        </w:tabs>
        <w:rPr>
          <w:rFonts w:asciiTheme="minorHAnsi" w:eastAsiaTheme="minorEastAsia" w:hAnsiTheme="minorHAnsi" w:cstheme="minorBidi"/>
          <w:szCs w:val="22"/>
        </w:rPr>
      </w:pPr>
      <w:hyperlink w:anchor="_Toc107261170" w:history="1">
        <w:r>
          <w:rPr>
            <w:rStyle w:val="a9"/>
            <w:rFonts w:ascii="宋体" w:hAnsi="宋体"/>
          </w:rPr>
          <w:t xml:space="preserve">3.3 </w:t>
        </w:r>
        <w:r>
          <w:rPr>
            <w:rStyle w:val="a9"/>
            <w:rFonts w:ascii="宋体" w:hAnsi="宋体"/>
          </w:rPr>
          <w:t>学术会议</w:t>
        </w:r>
        <w:r>
          <w:tab/>
        </w:r>
        <w:r>
          <w:fldChar w:fldCharType="begin"/>
        </w:r>
        <w:r>
          <w:instrText xml:space="preserve"> PAGEREF _Toc107261170 \h </w:instrText>
        </w:r>
        <w:r>
          <w:fldChar w:fldCharType="separate"/>
        </w:r>
        <w:r>
          <w:t>33</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171" w:history="1">
        <w:r>
          <w:rPr>
            <w:rStyle w:val="a9"/>
            <w:rFonts w:ascii="宋体" w:hAnsi="宋体"/>
          </w:rPr>
          <w:t xml:space="preserve">3.3.1 </w:t>
        </w:r>
        <w:r>
          <w:rPr>
            <w:rStyle w:val="a9"/>
            <w:rFonts w:ascii="宋体" w:hAnsi="宋体"/>
          </w:rPr>
          <w:t>学术会议录入</w:t>
        </w:r>
        <w:r>
          <w:tab/>
        </w:r>
        <w:r>
          <w:fldChar w:fldCharType="begin"/>
        </w:r>
        <w:r>
          <w:instrText xml:space="preserve"> PAGERE</w:instrText>
        </w:r>
        <w:r>
          <w:instrText xml:space="preserve">F _Toc107261171 \h </w:instrText>
        </w:r>
        <w:r>
          <w:fldChar w:fldCharType="separate"/>
        </w:r>
        <w:r>
          <w:t>33</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172" w:history="1">
        <w:r>
          <w:rPr>
            <w:rStyle w:val="a9"/>
            <w:rFonts w:ascii="宋体" w:hAnsi="宋体"/>
          </w:rPr>
          <w:t xml:space="preserve">3.3.2 </w:t>
        </w:r>
        <w:r>
          <w:rPr>
            <w:rStyle w:val="a9"/>
            <w:rFonts w:ascii="宋体" w:hAnsi="宋体"/>
          </w:rPr>
          <w:t>学术会议审核</w:t>
        </w:r>
        <w:r>
          <w:tab/>
        </w:r>
        <w:r>
          <w:fldChar w:fldCharType="begin"/>
        </w:r>
        <w:r>
          <w:instrText xml:space="preserve"> PAGEREF _Toc107261172 \h </w:instrText>
        </w:r>
        <w:r>
          <w:fldChar w:fldCharType="separate"/>
        </w:r>
        <w:r>
          <w:t>33</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173" w:history="1">
        <w:r>
          <w:rPr>
            <w:rStyle w:val="a9"/>
            <w:rFonts w:ascii="宋体" w:hAnsi="宋体"/>
          </w:rPr>
          <w:t xml:space="preserve">3.3.3 </w:t>
        </w:r>
        <w:r>
          <w:rPr>
            <w:rStyle w:val="a9"/>
            <w:rFonts w:ascii="宋体" w:hAnsi="宋体"/>
          </w:rPr>
          <w:t>学术会议查询</w:t>
        </w:r>
        <w:r>
          <w:tab/>
        </w:r>
        <w:r>
          <w:fldChar w:fldCharType="begin"/>
        </w:r>
        <w:r>
          <w:instrText xml:space="preserve"> PAGEREF _Toc107261173 \h </w:instrText>
        </w:r>
        <w:r>
          <w:fldChar w:fldCharType="separate"/>
        </w:r>
        <w:r>
          <w:t>34</w:t>
        </w:r>
        <w:r>
          <w:fldChar w:fldCharType="end"/>
        </w:r>
      </w:hyperlink>
    </w:p>
    <w:p w:rsidR="003060D5" w:rsidRDefault="00AC1A39">
      <w:pPr>
        <w:pStyle w:val="20"/>
        <w:tabs>
          <w:tab w:val="right" w:leader="dot" w:pos="8970"/>
        </w:tabs>
        <w:rPr>
          <w:rFonts w:asciiTheme="minorHAnsi" w:eastAsiaTheme="minorEastAsia" w:hAnsiTheme="minorHAnsi" w:cstheme="minorBidi"/>
          <w:szCs w:val="22"/>
        </w:rPr>
      </w:pPr>
      <w:hyperlink w:anchor="_Toc107261174" w:history="1">
        <w:r>
          <w:rPr>
            <w:rStyle w:val="a9"/>
            <w:rFonts w:ascii="宋体" w:hAnsi="宋体"/>
          </w:rPr>
          <w:t xml:space="preserve">3.4 </w:t>
        </w:r>
        <w:r>
          <w:rPr>
            <w:rStyle w:val="a9"/>
            <w:rFonts w:ascii="宋体" w:hAnsi="宋体"/>
          </w:rPr>
          <w:t>平台基地</w:t>
        </w:r>
        <w:r>
          <w:tab/>
        </w:r>
        <w:r>
          <w:fldChar w:fldCharType="begin"/>
        </w:r>
        <w:r>
          <w:instrText xml:space="preserve"> PAGEREF _Toc107261174 \h </w:instrText>
        </w:r>
        <w:r>
          <w:fldChar w:fldCharType="separate"/>
        </w:r>
        <w:r>
          <w:t>35</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175" w:history="1">
        <w:r>
          <w:rPr>
            <w:rStyle w:val="a9"/>
            <w:rFonts w:ascii="宋体" w:hAnsi="宋体"/>
          </w:rPr>
          <w:t xml:space="preserve">3.4.1 </w:t>
        </w:r>
        <w:r>
          <w:rPr>
            <w:rStyle w:val="a9"/>
            <w:rFonts w:ascii="宋体" w:hAnsi="宋体"/>
          </w:rPr>
          <w:t>平台基地维护（科技处）</w:t>
        </w:r>
        <w:r>
          <w:tab/>
        </w:r>
        <w:r>
          <w:fldChar w:fldCharType="begin"/>
        </w:r>
        <w:r>
          <w:instrText xml:space="preserve"> PAGEREF _Toc107261175 \h </w:instrText>
        </w:r>
        <w:r>
          <w:fldChar w:fldCharType="separate"/>
        </w:r>
        <w:r>
          <w:t>35</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176" w:history="1">
        <w:r>
          <w:rPr>
            <w:rStyle w:val="a9"/>
            <w:rFonts w:ascii="宋体" w:hAnsi="宋体"/>
          </w:rPr>
          <w:t xml:space="preserve">3.4.2 </w:t>
        </w:r>
        <w:r>
          <w:rPr>
            <w:rStyle w:val="a9"/>
            <w:rFonts w:ascii="宋体" w:hAnsi="宋体"/>
          </w:rPr>
          <w:t>平台基地入账（科技处）</w:t>
        </w:r>
        <w:r>
          <w:tab/>
        </w:r>
        <w:r>
          <w:fldChar w:fldCharType="begin"/>
        </w:r>
        <w:r>
          <w:instrText xml:space="preserve"> PAGEREF _Toc107261176 \h </w:instrText>
        </w:r>
        <w:r>
          <w:fldChar w:fldCharType="separate"/>
        </w:r>
        <w:r>
          <w:t>36</w:t>
        </w:r>
        <w:r>
          <w:fldChar w:fldCharType="end"/>
        </w:r>
      </w:hyperlink>
    </w:p>
    <w:p w:rsidR="003060D5" w:rsidRDefault="00AC1A39">
      <w:pPr>
        <w:pStyle w:val="10"/>
        <w:tabs>
          <w:tab w:val="right" w:leader="dot" w:pos="8970"/>
        </w:tabs>
        <w:rPr>
          <w:rFonts w:asciiTheme="minorHAnsi" w:eastAsiaTheme="minorEastAsia" w:hAnsiTheme="minorHAnsi" w:cstheme="minorBidi"/>
          <w:szCs w:val="22"/>
        </w:rPr>
      </w:pPr>
      <w:hyperlink w:anchor="_Toc107261177" w:history="1">
        <w:r>
          <w:rPr>
            <w:rStyle w:val="a9"/>
            <w:rFonts w:ascii="宋体" w:hAnsi="宋体"/>
          </w:rPr>
          <w:t>四、</w:t>
        </w:r>
        <w:r>
          <w:rPr>
            <w:rStyle w:val="a9"/>
            <w:rFonts w:ascii="宋体" w:hAnsi="宋体"/>
          </w:rPr>
          <w:t>JG</w:t>
        </w:r>
        <w:r>
          <w:rPr>
            <w:rStyle w:val="a9"/>
            <w:rFonts w:ascii="宋体" w:hAnsi="宋体"/>
          </w:rPr>
          <w:t>项目管理</w:t>
        </w:r>
        <w:r>
          <w:tab/>
        </w:r>
        <w:r>
          <w:fldChar w:fldCharType="begin"/>
        </w:r>
        <w:r>
          <w:instrText xml:space="preserve"> PAGEREF _Toc107261177 \h </w:instrText>
        </w:r>
        <w:r>
          <w:fldChar w:fldCharType="separate"/>
        </w:r>
        <w:r>
          <w:t>38</w:t>
        </w:r>
        <w:r>
          <w:fldChar w:fldCharType="end"/>
        </w:r>
      </w:hyperlink>
    </w:p>
    <w:p w:rsidR="003060D5" w:rsidRDefault="00AC1A39">
      <w:pPr>
        <w:pStyle w:val="20"/>
        <w:tabs>
          <w:tab w:val="right" w:leader="dot" w:pos="8970"/>
        </w:tabs>
        <w:rPr>
          <w:rFonts w:asciiTheme="minorHAnsi" w:eastAsiaTheme="minorEastAsia" w:hAnsiTheme="minorHAnsi" w:cstheme="minorBidi"/>
          <w:szCs w:val="22"/>
        </w:rPr>
      </w:pPr>
      <w:hyperlink w:anchor="_Toc107261178" w:history="1">
        <w:r>
          <w:rPr>
            <w:rStyle w:val="a9"/>
            <w:rFonts w:ascii="宋体" w:hAnsi="宋体"/>
          </w:rPr>
          <w:t>4.1 JG</w:t>
        </w:r>
        <w:r>
          <w:rPr>
            <w:rStyle w:val="a9"/>
            <w:rFonts w:ascii="宋体" w:hAnsi="宋体"/>
          </w:rPr>
          <w:t>横向项目</w:t>
        </w:r>
        <w:r>
          <w:tab/>
        </w:r>
        <w:r>
          <w:fldChar w:fldCharType="begin"/>
        </w:r>
        <w:r>
          <w:instrText xml:space="preserve"> PAGEREF _Toc107261178 \h </w:instrText>
        </w:r>
        <w:r>
          <w:fldChar w:fldCharType="separate"/>
        </w:r>
        <w:r>
          <w:t>38</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179" w:history="1">
        <w:r>
          <w:rPr>
            <w:rStyle w:val="a9"/>
            <w:rFonts w:ascii="宋体" w:hAnsi="宋体"/>
          </w:rPr>
          <w:t>4.1.1 JG</w:t>
        </w:r>
        <w:r>
          <w:rPr>
            <w:rStyle w:val="a9"/>
            <w:rFonts w:ascii="宋体" w:hAnsi="宋体"/>
          </w:rPr>
          <w:t>横向备案审核</w:t>
        </w:r>
        <w:r>
          <w:tab/>
        </w:r>
        <w:r>
          <w:fldChar w:fldCharType="begin"/>
        </w:r>
        <w:r>
          <w:instrText xml:space="preserve"> PA</w:instrText>
        </w:r>
        <w:r>
          <w:instrText xml:space="preserve">GEREF _Toc107261179 \h </w:instrText>
        </w:r>
        <w:r>
          <w:fldChar w:fldCharType="separate"/>
        </w:r>
        <w:r>
          <w:t>38</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180" w:history="1">
        <w:r>
          <w:rPr>
            <w:rStyle w:val="a9"/>
            <w:rFonts w:ascii="宋体" w:hAnsi="宋体"/>
          </w:rPr>
          <w:t xml:space="preserve">4.1.2 </w:t>
        </w:r>
        <w:r>
          <w:rPr>
            <w:rStyle w:val="a9"/>
            <w:rFonts w:ascii="宋体" w:hAnsi="宋体"/>
          </w:rPr>
          <w:t>合同签审</w:t>
        </w:r>
        <w:r>
          <w:tab/>
        </w:r>
        <w:r>
          <w:fldChar w:fldCharType="begin"/>
        </w:r>
        <w:r>
          <w:instrText xml:space="preserve"> PAGEREF _Toc107261180 \h </w:instrText>
        </w:r>
        <w:r>
          <w:fldChar w:fldCharType="separate"/>
        </w:r>
        <w:r>
          <w:t>39</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181" w:history="1">
        <w:r>
          <w:rPr>
            <w:rStyle w:val="a9"/>
            <w:rFonts w:ascii="宋体" w:hAnsi="宋体"/>
          </w:rPr>
          <w:t xml:space="preserve">4.1.2 </w:t>
        </w:r>
        <w:r>
          <w:rPr>
            <w:rStyle w:val="a9"/>
            <w:rFonts w:ascii="宋体" w:hAnsi="宋体"/>
          </w:rPr>
          <w:t>合同变更</w:t>
        </w:r>
        <w:r>
          <w:tab/>
        </w:r>
        <w:r>
          <w:fldChar w:fldCharType="begin"/>
        </w:r>
        <w:r>
          <w:instrText xml:space="preserve"> PAGEREF _Toc107261181 \h </w:instrText>
        </w:r>
        <w:r>
          <w:fldChar w:fldCharType="separate"/>
        </w:r>
        <w:r>
          <w:t>41</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182" w:history="1">
        <w:r>
          <w:rPr>
            <w:rStyle w:val="a9"/>
            <w:rFonts w:ascii="宋体" w:hAnsi="宋体"/>
          </w:rPr>
          <w:t xml:space="preserve">4.1.3 </w:t>
        </w:r>
        <w:r>
          <w:rPr>
            <w:rStyle w:val="a9"/>
            <w:rFonts w:ascii="宋体" w:hAnsi="宋体"/>
          </w:rPr>
          <w:t>合同结题</w:t>
        </w:r>
        <w:r>
          <w:tab/>
        </w:r>
        <w:r>
          <w:fldChar w:fldCharType="begin"/>
        </w:r>
        <w:r>
          <w:instrText xml:space="preserve"> PAGEREF _Toc107261182 \h </w:instrText>
        </w:r>
        <w:r>
          <w:fldChar w:fldCharType="separate"/>
        </w:r>
        <w:r>
          <w:t>45</w:t>
        </w:r>
        <w:r>
          <w:fldChar w:fldCharType="end"/>
        </w:r>
      </w:hyperlink>
    </w:p>
    <w:p w:rsidR="003060D5" w:rsidRDefault="00AC1A39">
      <w:pPr>
        <w:pStyle w:val="20"/>
        <w:tabs>
          <w:tab w:val="right" w:leader="dot" w:pos="8970"/>
        </w:tabs>
        <w:rPr>
          <w:rFonts w:asciiTheme="minorHAnsi" w:eastAsiaTheme="minorEastAsia" w:hAnsiTheme="minorHAnsi" w:cstheme="minorBidi"/>
          <w:szCs w:val="22"/>
        </w:rPr>
      </w:pPr>
      <w:hyperlink w:anchor="_Toc107261183" w:history="1">
        <w:r>
          <w:rPr>
            <w:rStyle w:val="a9"/>
            <w:rFonts w:ascii="宋体" w:hAnsi="宋体"/>
          </w:rPr>
          <w:t>4.2 JG</w:t>
        </w:r>
        <w:r>
          <w:rPr>
            <w:rStyle w:val="a9"/>
            <w:rFonts w:ascii="宋体" w:hAnsi="宋体"/>
          </w:rPr>
          <w:t>纵向项目</w:t>
        </w:r>
        <w:r>
          <w:tab/>
        </w:r>
        <w:r>
          <w:fldChar w:fldCharType="begin"/>
        </w:r>
        <w:r>
          <w:instrText xml:space="preserve"> PAGEREF _Toc107261183 \h </w:instrText>
        </w:r>
        <w:r>
          <w:fldChar w:fldCharType="separate"/>
        </w:r>
        <w:r>
          <w:t>49</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184" w:history="1">
        <w:r>
          <w:rPr>
            <w:rStyle w:val="a9"/>
            <w:rFonts w:ascii="宋体" w:hAnsi="宋体"/>
          </w:rPr>
          <w:t>4.2.1 JG</w:t>
        </w:r>
        <w:r>
          <w:rPr>
            <w:rStyle w:val="a9"/>
            <w:rFonts w:ascii="宋体" w:hAnsi="宋体"/>
          </w:rPr>
          <w:t>纵向备案审核</w:t>
        </w:r>
        <w:r>
          <w:tab/>
        </w:r>
        <w:r>
          <w:fldChar w:fldCharType="begin"/>
        </w:r>
        <w:r>
          <w:instrText xml:space="preserve"> PAGEREF _Toc107261184 \h </w:instrText>
        </w:r>
        <w:r>
          <w:fldChar w:fldCharType="separate"/>
        </w:r>
        <w:r>
          <w:t>49</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185" w:history="1">
        <w:r>
          <w:rPr>
            <w:rStyle w:val="a9"/>
            <w:rFonts w:ascii="宋体" w:hAnsi="宋体"/>
          </w:rPr>
          <w:t xml:space="preserve">4.2.2 </w:t>
        </w:r>
        <w:r>
          <w:rPr>
            <w:rStyle w:val="a9"/>
            <w:rFonts w:ascii="宋体" w:hAnsi="宋体"/>
          </w:rPr>
          <w:t>纵向项目结题</w:t>
        </w:r>
        <w:r>
          <w:tab/>
        </w:r>
        <w:r>
          <w:fldChar w:fldCharType="begin"/>
        </w:r>
        <w:r>
          <w:instrText xml:space="preserve"> PAGEREF _Toc107261185 \h </w:instrText>
        </w:r>
        <w:r>
          <w:fldChar w:fldCharType="separate"/>
        </w:r>
        <w:r>
          <w:t>51</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186" w:history="1">
        <w:r>
          <w:rPr>
            <w:rStyle w:val="a9"/>
            <w:rFonts w:ascii="宋体" w:hAnsi="宋体"/>
          </w:rPr>
          <w:t xml:space="preserve">4.2.3 </w:t>
        </w:r>
        <w:r>
          <w:rPr>
            <w:rStyle w:val="a9"/>
            <w:rFonts w:ascii="宋体" w:hAnsi="宋体"/>
          </w:rPr>
          <w:t>纵向项目变更</w:t>
        </w:r>
        <w:r>
          <w:tab/>
        </w:r>
        <w:r>
          <w:fldChar w:fldCharType="begin"/>
        </w:r>
        <w:r>
          <w:instrText xml:space="preserve"> PAGEREF _Toc107261186 \h </w:instrText>
        </w:r>
        <w:r>
          <w:fldChar w:fldCharType="separate"/>
        </w:r>
        <w:r>
          <w:t>54</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187" w:history="1">
        <w:r>
          <w:rPr>
            <w:rStyle w:val="a9"/>
            <w:rFonts w:ascii="宋体" w:hAnsi="宋体"/>
          </w:rPr>
          <w:t xml:space="preserve">4.2.4 </w:t>
        </w:r>
        <w:r>
          <w:rPr>
            <w:rStyle w:val="a9"/>
            <w:rFonts w:ascii="宋体" w:hAnsi="宋体"/>
          </w:rPr>
          <w:t>项目中检</w:t>
        </w:r>
        <w:r>
          <w:tab/>
        </w:r>
        <w:r>
          <w:fldChar w:fldCharType="begin"/>
        </w:r>
        <w:r>
          <w:instrText xml:space="preserve"> PAGE</w:instrText>
        </w:r>
        <w:r>
          <w:instrText xml:space="preserve">REF _Toc107261187 \h </w:instrText>
        </w:r>
        <w:r>
          <w:fldChar w:fldCharType="separate"/>
        </w:r>
        <w:r>
          <w:t>56</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188" w:history="1">
        <w:r>
          <w:rPr>
            <w:rStyle w:val="a9"/>
            <w:rFonts w:ascii="宋体" w:hAnsi="宋体"/>
          </w:rPr>
          <w:t xml:space="preserve">4.2.5 </w:t>
        </w:r>
        <w:r>
          <w:rPr>
            <w:rStyle w:val="a9"/>
            <w:rFonts w:ascii="宋体" w:hAnsi="宋体"/>
          </w:rPr>
          <w:t>项目中检设置</w:t>
        </w:r>
        <w:r>
          <w:tab/>
        </w:r>
        <w:r>
          <w:fldChar w:fldCharType="begin"/>
        </w:r>
        <w:r>
          <w:instrText xml:space="preserve"> PAGEREF _Toc107261188 \h </w:instrText>
        </w:r>
        <w:r>
          <w:fldChar w:fldCharType="separate"/>
        </w:r>
        <w:r>
          <w:t>57</w:t>
        </w:r>
        <w:r>
          <w:fldChar w:fldCharType="end"/>
        </w:r>
      </w:hyperlink>
    </w:p>
    <w:p w:rsidR="003060D5" w:rsidRDefault="00AC1A39">
      <w:pPr>
        <w:pStyle w:val="20"/>
        <w:tabs>
          <w:tab w:val="right" w:leader="dot" w:pos="8970"/>
        </w:tabs>
        <w:rPr>
          <w:rFonts w:asciiTheme="minorHAnsi" w:eastAsiaTheme="minorEastAsia" w:hAnsiTheme="minorHAnsi" w:cstheme="minorBidi"/>
          <w:szCs w:val="22"/>
        </w:rPr>
      </w:pPr>
      <w:hyperlink w:anchor="_Toc107261189" w:history="1">
        <w:r>
          <w:rPr>
            <w:rStyle w:val="a9"/>
            <w:rFonts w:ascii="宋体" w:hAnsi="宋体"/>
          </w:rPr>
          <w:t xml:space="preserve">4.3 </w:t>
        </w:r>
        <w:r>
          <w:rPr>
            <w:rStyle w:val="a9"/>
            <w:rFonts w:ascii="宋体" w:hAnsi="宋体"/>
          </w:rPr>
          <w:t>项目经费</w:t>
        </w:r>
        <w:r>
          <w:tab/>
        </w:r>
        <w:r>
          <w:fldChar w:fldCharType="begin"/>
        </w:r>
        <w:r>
          <w:instrText xml:space="preserve"> PAGEREF _Toc107261189 \h </w:instrText>
        </w:r>
        <w:r>
          <w:fldChar w:fldCharType="separate"/>
        </w:r>
        <w:r>
          <w:t>58</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190" w:history="1">
        <w:r>
          <w:rPr>
            <w:rStyle w:val="a9"/>
            <w:rFonts w:ascii="宋体" w:hAnsi="宋体"/>
          </w:rPr>
          <w:t>4.3.1 JG</w:t>
        </w:r>
        <w:r>
          <w:rPr>
            <w:rStyle w:val="a9"/>
            <w:rFonts w:ascii="宋体" w:hAnsi="宋体"/>
          </w:rPr>
          <w:t>开票申请</w:t>
        </w:r>
        <w:r>
          <w:tab/>
        </w:r>
        <w:r>
          <w:fldChar w:fldCharType="begin"/>
        </w:r>
        <w:r>
          <w:instrText xml:space="preserve"> PAGEREF _Toc107261190 \h </w:instrText>
        </w:r>
        <w:r>
          <w:fldChar w:fldCharType="separate"/>
        </w:r>
        <w:r>
          <w:t>58</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191" w:history="1">
        <w:r>
          <w:rPr>
            <w:rStyle w:val="a9"/>
            <w:rFonts w:ascii="宋体" w:hAnsi="宋体"/>
          </w:rPr>
          <w:t>4.3.2 JG</w:t>
        </w:r>
        <w:r>
          <w:rPr>
            <w:rStyle w:val="a9"/>
            <w:rFonts w:ascii="宋体" w:hAnsi="宋体"/>
          </w:rPr>
          <w:t>开票审核</w:t>
        </w:r>
        <w:r>
          <w:tab/>
        </w:r>
        <w:r>
          <w:fldChar w:fldCharType="begin"/>
        </w:r>
        <w:r>
          <w:instrText xml:space="preserve"> PAGEREF _Toc107261191 \h </w:instrText>
        </w:r>
        <w:r>
          <w:fldChar w:fldCharType="separate"/>
        </w:r>
        <w:r>
          <w:t>59</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192" w:history="1">
        <w:r>
          <w:rPr>
            <w:rStyle w:val="a9"/>
            <w:rFonts w:ascii="宋体" w:hAnsi="宋体"/>
          </w:rPr>
          <w:t>4.3.3 JG</w:t>
        </w:r>
        <w:r>
          <w:rPr>
            <w:rStyle w:val="a9"/>
            <w:rFonts w:ascii="宋体" w:hAnsi="宋体"/>
          </w:rPr>
          <w:t>经费入账</w:t>
        </w:r>
        <w:r>
          <w:tab/>
        </w:r>
        <w:r>
          <w:fldChar w:fldCharType="begin"/>
        </w:r>
        <w:r>
          <w:instrText xml:space="preserve"> PAGEREF _Toc107261192 \h </w:instrText>
        </w:r>
        <w:r>
          <w:fldChar w:fldCharType="separate"/>
        </w:r>
        <w:r>
          <w:t>59</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193" w:history="1">
        <w:r>
          <w:rPr>
            <w:rStyle w:val="a9"/>
            <w:rFonts w:ascii="宋体" w:hAnsi="宋体"/>
          </w:rPr>
          <w:t>4.3.4 JG</w:t>
        </w:r>
        <w:r>
          <w:rPr>
            <w:rStyle w:val="a9"/>
            <w:rFonts w:ascii="宋体" w:hAnsi="宋体"/>
          </w:rPr>
          <w:t>纵向开票申请</w:t>
        </w:r>
        <w:r>
          <w:tab/>
        </w:r>
        <w:r>
          <w:fldChar w:fldCharType="begin"/>
        </w:r>
        <w:r>
          <w:instrText xml:space="preserve"> PAGEREF _Toc107261193 \h </w:instrText>
        </w:r>
        <w:r>
          <w:fldChar w:fldCharType="separate"/>
        </w:r>
        <w:r>
          <w:t>60</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194" w:history="1">
        <w:r>
          <w:rPr>
            <w:rStyle w:val="a9"/>
            <w:rFonts w:ascii="宋体" w:hAnsi="宋体"/>
          </w:rPr>
          <w:t>4.3.5 JG</w:t>
        </w:r>
        <w:r>
          <w:rPr>
            <w:rStyle w:val="a9"/>
            <w:rFonts w:ascii="宋体" w:hAnsi="宋体"/>
          </w:rPr>
          <w:t>纵向开票审核</w:t>
        </w:r>
        <w:r>
          <w:tab/>
        </w:r>
        <w:r>
          <w:fldChar w:fldCharType="begin"/>
        </w:r>
        <w:r>
          <w:instrText xml:space="preserve"> PAGEREF _Toc107261194 \h </w:instrText>
        </w:r>
        <w:r>
          <w:fldChar w:fldCharType="separate"/>
        </w:r>
        <w:r>
          <w:t>61</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195" w:history="1">
        <w:r>
          <w:rPr>
            <w:rStyle w:val="a9"/>
            <w:rFonts w:ascii="宋体" w:hAnsi="宋体"/>
          </w:rPr>
          <w:t>4.3.6 JG</w:t>
        </w:r>
        <w:r>
          <w:rPr>
            <w:rStyle w:val="a9"/>
            <w:rFonts w:ascii="宋体" w:hAnsi="宋体"/>
          </w:rPr>
          <w:t>纵向经费入账</w:t>
        </w:r>
        <w:r>
          <w:tab/>
        </w:r>
        <w:r>
          <w:fldChar w:fldCharType="begin"/>
        </w:r>
        <w:r>
          <w:instrText xml:space="preserve"> PAGEREF _Toc107261195 \h </w:instrText>
        </w:r>
        <w:r>
          <w:fldChar w:fldCharType="separate"/>
        </w:r>
        <w:r>
          <w:t>62</w:t>
        </w:r>
        <w:r>
          <w:fldChar w:fldCharType="end"/>
        </w:r>
      </w:hyperlink>
    </w:p>
    <w:p w:rsidR="003060D5" w:rsidRDefault="00AC1A39">
      <w:pPr>
        <w:pStyle w:val="10"/>
        <w:tabs>
          <w:tab w:val="right" w:leader="dot" w:pos="8970"/>
        </w:tabs>
        <w:rPr>
          <w:rFonts w:asciiTheme="minorHAnsi" w:eastAsiaTheme="minorEastAsia" w:hAnsiTheme="minorHAnsi" w:cstheme="minorBidi"/>
          <w:szCs w:val="22"/>
        </w:rPr>
      </w:pPr>
      <w:hyperlink w:anchor="_Toc107261196" w:history="1">
        <w:r>
          <w:rPr>
            <w:rStyle w:val="a9"/>
          </w:rPr>
          <w:t>五、绩效考核</w:t>
        </w:r>
        <w:r>
          <w:tab/>
        </w:r>
        <w:r>
          <w:fldChar w:fldCharType="begin"/>
        </w:r>
        <w:r>
          <w:instrText xml:space="preserve"> PAGEREF _Toc107261196 \h </w:instrText>
        </w:r>
        <w:r>
          <w:fldChar w:fldCharType="separate"/>
        </w:r>
        <w:r>
          <w:t>64</w:t>
        </w:r>
        <w:r>
          <w:fldChar w:fldCharType="end"/>
        </w:r>
      </w:hyperlink>
    </w:p>
    <w:p w:rsidR="003060D5" w:rsidRDefault="00AC1A39">
      <w:pPr>
        <w:pStyle w:val="20"/>
        <w:tabs>
          <w:tab w:val="right" w:leader="dot" w:pos="8970"/>
        </w:tabs>
        <w:rPr>
          <w:rFonts w:asciiTheme="minorHAnsi" w:eastAsiaTheme="minorEastAsia" w:hAnsiTheme="minorHAnsi" w:cstheme="minorBidi"/>
          <w:szCs w:val="22"/>
        </w:rPr>
      </w:pPr>
      <w:hyperlink w:anchor="_Toc107261197" w:history="1">
        <w:r>
          <w:rPr>
            <w:rStyle w:val="a9"/>
            <w:rFonts w:ascii="宋体" w:hAnsi="宋体"/>
          </w:rPr>
          <w:t xml:space="preserve">5.1 </w:t>
        </w:r>
        <w:r>
          <w:rPr>
            <w:rStyle w:val="a9"/>
            <w:rFonts w:ascii="宋体" w:hAnsi="宋体"/>
          </w:rPr>
          <w:t>业绩基础信息</w:t>
        </w:r>
        <w:r>
          <w:tab/>
        </w:r>
        <w:r>
          <w:fldChar w:fldCharType="begin"/>
        </w:r>
        <w:r>
          <w:instrText xml:space="preserve"> PAGEREF _Toc107261197 \h </w:instrText>
        </w:r>
        <w:r>
          <w:fldChar w:fldCharType="separate"/>
        </w:r>
        <w:r>
          <w:t>64</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198" w:history="1">
        <w:r>
          <w:rPr>
            <w:rStyle w:val="a9"/>
            <w:rFonts w:ascii="宋体" w:hAnsi="宋体"/>
          </w:rPr>
          <w:t xml:space="preserve">5.1.1 </w:t>
        </w:r>
        <w:r>
          <w:rPr>
            <w:rStyle w:val="a9"/>
            <w:rFonts w:ascii="宋体" w:hAnsi="宋体"/>
          </w:rPr>
          <w:t>获奖信息</w:t>
        </w:r>
        <w:r>
          <w:tab/>
        </w:r>
        <w:r>
          <w:fldChar w:fldCharType="begin"/>
        </w:r>
        <w:r>
          <w:instrText xml:space="preserve"> PAGEREF _Toc107261198 \h </w:instrText>
        </w:r>
        <w:r>
          <w:fldChar w:fldCharType="separate"/>
        </w:r>
        <w:r>
          <w:t>64</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199" w:history="1">
        <w:r>
          <w:rPr>
            <w:rStyle w:val="a9"/>
            <w:rFonts w:ascii="宋体" w:hAnsi="宋体"/>
          </w:rPr>
          <w:t xml:space="preserve">5.1.2 </w:t>
        </w:r>
        <w:r>
          <w:rPr>
            <w:rStyle w:val="a9"/>
            <w:rFonts w:ascii="宋体" w:hAnsi="宋体"/>
          </w:rPr>
          <w:t>论文期刊目录</w:t>
        </w:r>
        <w:r>
          <w:tab/>
        </w:r>
        <w:r>
          <w:fldChar w:fldCharType="begin"/>
        </w:r>
        <w:r>
          <w:instrText xml:space="preserve"> PAGEREF _Toc107261199 \h </w:instrText>
        </w:r>
        <w:r>
          <w:fldChar w:fldCharType="separate"/>
        </w:r>
        <w:r>
          <w:t>64</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00" w:history="1">
        <w:r>
          <w:rPr>
            <w:rStyle w:val="a9"/>
            <w:rFonts w:ascii="宋体" w:hAnsi="宋体"/>
          </w:rPr>
          <w:t xml:space="preserve">5.1.3 </w:t>
        </w:r>
        <w:r>
          <w:rPr>
            <w:rStyle w:val="a9"/>
            <w:rFonts w:ascii="宋体" w:hAnsi="宋体"/>
          </w:rPr>
          <w:t>奖项类公式定义</w:t>
        </w:r>
        <w:r>
          <w:tab/>
        </w:r>
        <w:r>
          <w:fldChar w:fldCharType="begin"/>
        </w:r>
        <w:r>
          <w:instrText xml:space="preserve"> PAGEREF _Toc107261200 \h </w:instrText>
        </w:r>
        <w:r>
          <w:fldChar w:fldCharType="separate"/>
        </w:r>
        <w:r>
          <w:t>64</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01" w:history="1">
        <w:r>
          <w:rPr>
            <w:rStyle w:val="a9"/>
            <w:rFonts w:ascii="宋体" w:hAnsi="宋体"/>
          </w:rPr>
          <w:t xml:space="preserve">5.1.4 </w:t>
        </w:r>
        <w:r>
          <w:rPr>
            <w:rStyle w:val="a9"/>
            <w:rFonts w:ascii="宋体" w:hAnsi="宋体"/>
          </w:rPr>
          <w:t>项目类公式定义</w:t>
        </w:r>
        <w:r>
          <w:tab/>
        </w:r>
        <w:r>
          <w:fldChar w:fldCharType="begin"/>
        </w:r>
        <w:r>
          <w:instrText xml:space="preserve"> PAGEREF _Toc107261201 \h </w:instrText>
        </w:r>
        <w:r>
          <w:fldChar w:fldCharType="separate"/>
        </w:r>
        <w:r>
          <w:t>65</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02" w:history="1">
        <w:r>
          <w:rPr>
            <w:rStyle w:val="a9"/>
            <w:rFonts w:ascii="宋体" w:hAnsi="宋体"/>
          </w:rPr>
          <w:t xml:space="preserve">5.1.5 </w:t>
        </w:r>
        <w:r>
          <w:rPr>
            <w:rStyle w:val="a9"/>
            <w:rFonts w:ascii="宋体" w:hAnsi="宋体"/>
          </w:rPr>
          <w:t>论文类公式定义</w:t>
        </w:r>
        <w:r>
          <w:tab/>
        </w:r>
        <w:r>
          <w:fldChar w:fldCharType="begin"/>
        </w:r>
        <w:r>
          <w:instrText xml:space="preserve"> PAGEREF _Toc107261202 \h </w:instrText>
        </w:r>
        <w:r>
          <w:fldChar w:fldCharType="separate"/>
        </w:r>
        <w:r>
          <w:t>65</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03" w:history="1">
        <w:r>
          <w:rPr>
            <w:rStyle w:val="a9"/>
            <w:rFonts w:ascii="宋体" w:hAnsi="宋体"/>
          </w:rPr>
          <w:t xml:space="preserve">5.1.6 </w:t>
        </w:r>
        <w:r>
          <w:rPr>
            <w:rStyle w:val="a9"/>
            <w:rFonts w:ascii="宋体" w:hAnsi="宋体"/>
          </w:rPr>
          <w:t>专著类公式定义</w:t>
        </w:r>
        <w:r>
          <w:tab/>
        </w:r>
        <w:r>
          <w:fldChar w:fldCharType="begin"/>
        </w:r>
        <w:r>
          <w:instrText xml:space="preserve"> PAGEREF _Toc107261203 \h </w:instrText>
        </w:r>
        <w:r>
          <w:fldChar w:fldCharType="separate"/>
        </w:r>
        <w:r>
          <w:t>66</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04" w:history="1">
        <w:r>
          <w:rPr>
            <w:rStyle w:val="a9"/>
            <w:rFonts w:ascii="宋体" w:hAnsi="宋体"/>
          </w:rPr>
          <w:t xml:space="preserve">5.1.7 </w:t>
        </w:r>
        <w:r>
          <w:rPr>
            <w:rStyle w:val="a9"/>
            <w:rFonts w:ascii="宋体" w:hAnsi="宋体"/>
          </w:rPr>
          <w:t>知识产权类公式定义</w:t>
        </w:r>
        <w:r>
          <w:tab/>
        </w:r>
        <w:r>
          <w:fldChar w:fldCharType="begin"/>
        </w:r>
        <w:r>
          <w:instrText xml:space="preserve"> PAGEREF _Toc107261204 \h </w:instrText>
        </w:r>
        <w:r>
          <w:fldChar w:fldCharType="separate"/>
        </w:r>
        <w:r>
          <w:t>66</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05" w:history="1">
        <w:r>
          <w:rPr>
            <w:rStyle w:val="a9"/>
            <w:rFonts w:ascii="宋体" w:hAnsi="宋体"/>
          </w:rPr>
          <w:t xml:space="preserve">5.1.8 </w:t>
        </w:r>
        <w:r>
          <w:rPr>
            <w:rStyle w:val="a9"/>
            <w:rFonts w:ascii="宋体" w:hAnsi="宋体"/>
          </w:rPr>
          <w:t>艺术类公式定义</w:t>
        </w:r>
        <w:r>
          <w:tab/>
        </w:r>
        <w:r>
          <w:fldChar w:fldCharType="begin"/>
        </w:r>
        <w:r>
          <w:instrText xml:space="preserve"> PAGEREF _Toc107261205 \h </w:instrText>
        </w:r>
        <w:r>
          <w:fldChar w:fldCharType="separate"/>
        </w:r>
        <w:r>
          <w:t>67</w:t>
        </w:r>
        <w:r>
          <w:fldChar w:fldCharType="end"/>
        </w:r>
      </w:hyperlink>
    </w:p>
    <w:p w:rsidR="003060D5" w:rsidRDefault="00AC1A39">
      <w:pPr>
        <w:pStyle w:val="20"/>
        <w:tabs>
          <w:tab w:val="right" w:leader="dot" w:pos="8970"/>
        </w:tabs>
        <w:rPr>
          <w:rFonts w:asciiTheme="minorHAnsi" w:eastAsiaTheme="minorEastAsia" w:hAnsiTheme="minorHAnsi" w:cstheme="minorBidi"/>
          <w:szCs w:val="22"/>
        </w:rPr>
      </w:pPr>
      <w:hyperlink w:anchor="_Toc107261206" w:history="1">
        <w:r>
          <w:rPr>
            <w:rStyle w:val="a9"/>
            <w:rFonts w:ascii="宋体" w:hAnsi="宋体"/>
          </w:rPr>
          <w:t xml:space="preserve">5.2 </w:t>
        </w:r>
        <w:r>
          <w:rPr>
            <w:rStyle w:val="a9"/>
            <w:rFonts w:ascii="宋体" w:hAnsi="宋体"/>
          </w:rPr>
          <w:t>业绩考核标准</w:t>
        </w:r>
        <w:r>
          <w:tab/>
        </w:r>
        <w:r>
          <w:fldChar w:fldCharType="begin"/>
        </w:r>
        <w:r>
          <w:instrText xml:space="preserve"> PAGEREF _Toc107261206 \h </w:instrText>
        </w:r>
        <w:r>
          <w:fldChar w:fldCharType="separate"/>
        </w:r>
        <w:r>
          <w:t>67</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07" w:history="1">
        <w:r>
          <w:rPr>
            <w:rStyle w:val="a9"/>
            <w:rFonts w:ascii="宋体" w:hAnsi="宋体"/>
          </w:rPr>
          <w:t xml:space="preserve">5.2.1 </w:t>
        </w:r>
        <w:r>
          <w:rPr>
            <w:rStyle w:val="a9"/>
            <w:rFonts w:ascii="宋体" w:hAnsi="宋体"/>
          </w:rPr>
          <w:t>奖项类科研分标准</w:t>
        </w:r>
        <w:r>
          <w:tab/>
        </w:r>
        <w:r>
          <w:fldChar w:fldCharType="begin"/>
        </w:r>
        <w:r>
          <w:instrText xml:space="preserve"> PAGEREF _Toc107261207 \h </w:instrText>
        </w:r>
        <w:r>
          <w:fldChar w:fldCharType="separate"/>
        </w:r>
        <w:r>
          <w:t>67</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08" w:history="1">
        <w:r>
          <w:rPr>
            <w:rStyle w:val="a9"/>
            <w:rFonts w:ascii="宋体" w:hAnsi="宋体"/>
          </w:rPr>
          <w:t xml:space="preserve">5.2.2 </w:t>
        </w:r>
        <w:r>
          <w:rPr>
            <w:rStyle w:val="a9"/>
            <w:rFonts w:ascii="宋体" w:hAnsi="宋体"/>
          </w:rPr>
          <w:t>项目类科研分标准</w:t>
        </w:r>
        <w:r>
          <w:tab/>
        </w:r>
        <w:r>
          <w:fldChar w:fldCharType="begin"/>
        </w:r>
        <w:r>
          <w:instrText xml:space="preserve"> PAGEREF _Toc107261208 \h </w:instrText>
        </w:r>
        <w:r>
          <w:fldChar w:fldCharType="separate"/>
        </w:r>
        <w:r>
          <w:t>68</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09" w:history="1">
        <w:r>
          <w:rPr>
            <w:rStyle w:val="a9"/>
            <w:rFonts w:ascii="宋体" w:hAnsi="宋体"/>
          </w:rPr>
          <w:t xml:space="preserve">5.2.3 </w:t>
        </w:r>
        <w:r>
          <w:rPr>
            <w:rStyle w:val="a9"/>
            <w:rFonts w:ascii="宋体" w:hAnsi="宋体"/>
          </w:rPr>
          <w:t>论文类科研分标准</w:t>
        </w:r>
        <w:r>
          <w:tab/>
        </w:r>
        <w:r>
          <w:fldChar w:fldCharType="begin"/>
        </w:r>
        <w:r>
          <w:instrText xml:space="preserve"> PAGEREF _Toc107261209 \h </w:instrText>
        </w:r>
        <w:r>
          <w:fldChar w:fldCharType="separate"/>
        </w:r>
        <w:r>
          <w:t>68</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10" w:history="1">
        <w:r>
          <w:rPr>
            <w:rStyle w:val="a9"/>
            <w:rFonts w:ascii="宋体" w:hAnsi="宋体"/>
          </w:rPr>
          <w:t xml:space="preserve">5.2.4 </w:t>
        </w:r>
        <w:r>
          <w:rPr>
            <w:rStyle w:val="a9"/>
            <w:rFonts w:ascii="宋体" w:hAnsi="宋体"/>
          </w:rPr>
          <w:t>专著类科研分标准</w:t>
        </w:r>
        <w:r>
          <w:tab/>
        </w:r>
        <w:r>
          <w:fldChar w:fldCharType="begin"/>
        </w:r>
        <w:r>
          <w:instrText xml:space="preserve"> PAGEREF _Toc107261210 \h </w:instrText>
        </w:r>
        <w:r>
          <w:fldChar w:fldCharType="separate"/>
        </w:r>
        <w:r>
          <w:t>69</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11" w:history="1">
        <w:r>
          <w:rPr>
            <w:rStyle w:val="a9"/>
            <w:rFonts w:ascii="宋体" w:hAnsi="宋体"/>
          </w:rPr>
          <w:t xml:space="preserve">5.2.5 </w:t>
        </w:r>
        <w:r>
          <w:rPr>
            <w:rStyle w:val="a9"/>
            <w:rFonts w:ascii="宋体" w:hAnsi="宋体"/>
          </w:rPr>
          <w:t>知识产权类科研分标准</w:t>
        </w:r>
        <w:r>
          <w:tab/>
        </w:r>
        <w:r>
          <w:fldChar w:fldCharType="begin"/>
        </w:r>
        <w:r>
          <w:instrText xml:space="preserve"> PAGEREF _Toc107261211 \h </w:instrText>
        </w:r>
        <w:r>
          <w:fldChar w:fldCharType="separate"/>
        </w:r>
        <w:r>
          <w:t>69</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12" w:history="1">
        <w:r>
          <w:rPr>
            <w:rStyle w:val="a9"/>
            <w:rFonts w:ascii="宋体" w:hAnsi="宋体"/>
          </w:rPr>
          <w:t xml:space="preserve">5.2.6 </w:t>
        </w:r>
        <w:r>
          <w:rPr>
            <w:rStyle w:val="a9"/>
            <w:rFonts w:ascii="宋体" w:hAnsi="宋体"/>
          </w:rPr>
          <w:t>艺术类科研分标准</w:t>
        </w:r>
        <w:r>
          <w:tab/>
        </w:r>
        <w:r>
          <w:fldChar w:fldCharType="begin"/>
        </w:r>
        <w:r>
          <w:instrText xml:space="preserve"> PAGEREF _Toc107261212 \h </w:instrText>
        </w:r>
        <w:r>
          <w:fldChar w:fldCharType="separate"/>
        </w:r>
        <w:r>
          <w:t>69</w:t>
        </w:r>
        <w:r>
          <w:fldChar w:fldCharType="end"/>
        </w:r>
      </w:hyperlink>
    </w:p>
    <w:p w:rsidR="003060D5" w:rsidRDefault="00AC1A39">
      <w:pPr>
        <w:pStyle w:val="20"/>
        <w:tabs>
          <w:tab w:val="right" w:leader="dot" w:pos="8970"/>
        </w:tabs>
        <w:rPr>
          <w:rFonts w:asciiTheme="minorHAnsi" w:eastAsiaTheme="minorEastAsia" w:hAnsiTheme="minorHAnsi" w:cstheme="minorBidi"/>
          <w:szCs w:val="22"/>
        </w:rPr>
      </w:pPr>
      <w:hyperlink w:anchor="_Toc107261213" w:history="1">
        <w:r>
          <w:rPr>
            <w:rStyle w:val="a9"/>
            <w:rFonts w:ascii="宋体" w:hAnsi="宋体"/>
          </w:rPr>
          <w:t xml:space="preserve">5.3 </w:t>
        </w:r>
        <w:r>
          <w:rPr>
            <w:rStyle w:val="a9"/>
            <w:rFonts w:ascii="宋体" w:hAnsi="宋体"/>
          </w:rPr>
          <w:t>业绩分计算</w:t>
        </w:r>
        <w:r>
          <w:tab/>
        </w:r>
        <w:r>
          <w:fldChar w:fldCharType="begin"/>
        </w:r>
        <w:r>
          <w:instrText xml:space="preserve"> PAGEREF _Toc107261213 \h </w:instrText>
        </w:r>
        <w:r>
          <w:fldChar w:fldCharType="separate"/>
        </w:r>
        <w:r>
          <w:t>70</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14" w:history="1">
        <w:r>
          <w:rPr>
            <w:rStyle w:val="a9"/>
            <w:rFonts w:ascii="宋体" w:hAnsi="宋体"/>
          </w:rPr>
          <w:t xml:space="preserve">5.3.1 </w:t>
        </w:r>
        <w:r>
          <w:rPr>
            <w:rStyle w:val="a9"/>
            <w:rFonts w:ascii="宋体" w:hAnsi="宋体"/>
          </w:rPr>
          <w:t>奖项类科研分计算</w:t>
        </w:r>
        <w:r>
          <w:tab/>
        </w:r>
        <w:r>
          <w:fldChar w:fldCharType="begin"/>
        </w:r>
        <w:r>
          <w:instrText xml:space="preserve"> PAGEREF _Toc107261214 \h </w:instrText>
        </w:r>
        <w:r>
          <w:fldChar w:fldCharType="separate"/>
        </w:r>
        <w:r>
          <w:t>70</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15" w:history="1">
        <w:r>
          <w:rPr>
            <w:rStyle w:val="a9"/>
            <w:rFonts w:ascii="宋体" w:hAnsi="宋体"/>
          </w:rPr>
          <w:t xml:space="preserve">5.3.2 </w:t>
        </w:r>
        <w:r>
          <w:rPr>
            <w:rStyle w:val="a9"/>
            <w:rFonts w:ascii="宋体" w:hAnsi="宋体"/>
          </w:rPr>
          <w:t>横向普通项目科研分计算</w:t>
        </w:r>
        <w:r>
          <w:tab/>
        </w:r>
        <w:r>
          <w:fldChar w:fldCharType="begin"/>
        </w:r>
        <w:r>
          <w:instrText xml:space="preserve"> PAGEREF _Toc107261215 \h </w:instrText>
        </w:r>
        <w:r>
          <w:fldChar w:fldCharType="separate"/>
        </w:r>
        <w:r>
          <w:t>72</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16" w:history="1">
        <w:r>
          <w:rPr>
            <w:rStyle w:val="a9"/>
            <w:rFonts w:ascii="宋体" w:hAnsi="宋体"/>
          </w:rPr>
          <w:t xml:space="preserve">5.3.3 </w:t>
        </w:r>
        <w:r>
          <w:rPr>
            <w:rStyle w:val="a9"/>
            <w:rFonts w:ascii="宋体" w:hAnsi="宋体"/>
          </w:rPr>
          <w:t>横向军工项目科研分计算</w:t>
        </w:r>
        <w:r>
          <w:tab/>
        </w:r>
        <w:r>
          <w:fldChar w:fldCharType="begin"/>
        </w:r>
        <w:r>
          <w:instrText xml:space="preserve"> PAGEREF _Toc107261216 \h </w:instrText>
        </w:r>
        <w:r>
          <w:fldChar w:fldCharType="separate"/>
        </w:r>
        <w:r>
          <w:t>73</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17" w:history="1">
        <w:r>
          <w:rPr>
            <w:rStyle w:val="a9"/>
            <w:rFonts w:ascii="宋体" w:hAnsi="宋体"/>
          </w:rPr>
          <w:t xml:space="preserve">5.3.4 </w:t>
        </w:r>
        <w:r>
          <w:rPr>
            <w:rStyle w:val="a9"/>
            <w:rFonts w:ascii="宋体" w:hAnsi="宋体"/>
          </w:rPr>
          <w:t>纵向普通项目科研分计算</w:t>
        </w:r>
        <w:r>
          <w:tab/>
        </w:r>
        <w:r>
          <w:fldChar w:fldCharType="begin"/>
        </w:r>
        <w:r>
          <w:instrText xml:space="preserve"> PAGEREF _Toc107261217 \h </w:instrText>
        </w:r>
        <w:r>
          <w:fldChar w:fldCharType="separate"/>
        </w:r>
        <w:r>
          <w:t>75</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18" w:history="1">
        <w:r>
          <w:rPr>
            <w:rStyle w:val="a9"/>
            <w:rFonts w:ascii="宋体" w:hAnsi="宋体"/>
          </w:rPr>
          <w:t xml:space="preserve">5.3.5 </w:t>
        </w:r>
        <w:r>
          <w:rPr>
            <w:rStyle w:val="a9"/>
            <w:rFonts w:ascii="宋体" w:hAnsi="宋体"/>
          </w:rPr>
          <w:t>纵向军工项目科研分计算</w:t>
        </w:r>
        <w:r>
          <w:tab/>
        </w:r>
        <w:r>
          <w:fldChar w:fldCharType="begin"/>
        </w:r>
        <w:r>
          <w:instrText xml:space="preserve"> PAGEREF _Toc107261218 \h </w:instrText>
        </w:r>
        <w:r>
          <w:fldChar w:fldCharType="separate"/>
        </w:r>
        <w:r>
          <w:t>76</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19" w:history="1">
        <w:r>
          <w:rPr>
            <w:rStyle w:val="a9"/>
            <w:rFonts w:ascii="宋体" w:hAnsi="宋体"/>
          </w:rPr>
          <w:t xml:space="preserve">5.3.6 </w:t>
        </w:r>
        <w:r>
          <w:rPr>
            <w:rStyle w:val="a9"/>
            <w:rFonts w:ascii="宋体" w:hAnsi="宋体"/>
          </w:rPr>
          <w:t>论文类科研分计算</w:t>
        </w:r>
        <w:r>
          <w:tab/>
        </w:r>
        <w:r>
          <w:fldChar w:fldCharType="begin"/>
        </w:r>
        <w:r>
          <w:instrText xml:space="preserve"> PA</w:instrText>
        </w:r>
        <w:r>
          <w:instrText xml:space="preserve">GEREF _Toc107261219 \h </w:instrText>
        </w:r>
        <w:r>
          <w:fldChar w:fldCharType="separate"/>
        </w:r>
        <w:r>
          <w:t>78</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20" w:history="1">
        <w:r>
          <w:rPr>
            <w:rStyle w:val="a9"/>
            <w:rFonts w:ascii="宋体" w:hAnsi="宋体"/>
          </w:rPr>
          <w:t xml:space="preserve">5.3.7 </w:t>
        </w:r>
        <w:r>
          <w:rPr>
            <w:rStyle w:val="a9"/>
            <w:rFonts w:ascii="宋体" w:hAnsi="宋体"/>
          </w:rPr>
          <w:t>专著类科研分计算</w:t>
        </w:r>
        <w:r>
          <w:tab/>
        </w:r>
        <w:r>
          <w:fldChar w:fldCharType="begin"/>
        </w:r>
        <w:r>
          <w:instrText xml:space="preserve"> PAGEREF _Toc107261220 \h </w:instrText>
        </w:r>
        <w:r>
          <w:fldChar w:fldCharType="separate"/>
        </w:r>
        <w:r>
          <w:t>80</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21" w:history="1">
        <w:r>
          <w:rPr>
            <w:rStyle w:val="a9"/>
            <w:rFonts w:ascii="宋体" w:hAnsi="宋体"/>
          </w:rPr>
          <w:t xml:space="preserve">5.3.8 </w:t>
        </w:r>
        <w:r>
          <w:rPr>
            <w:rStyle w:val="a9"/>
            <w:rFonts w:ascii="宋体" w:hAnsi="宋体"/>
          </w:rPr>
          <w:t>专利类科研分计算</w:t>
        </w:r>
        <w:r>
          <w:tab/>
        </w:r>
        <w:r>
          <w:fldChar w:fldCharType="begin"/>
        </w:r>
        <w:r>
          <w:instrText xml:space="preserve"> PAGEREF _Toc107261221 \h </w:instrText>
        </w:r>
        <w:r>
          <w:fldChar w:fldCharType="separate"/>
        </w:r>
        <w:r>
          <w:t>81</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22" w:history="1">
        <w:r>
          <w:rPr>
            <w:rStyle w:val="a9"/>
            <w:rFonts w:ascii="宋体" w:hAnsi="宋体"/>
          </w:rPr>
          <w:t xml:space="preserve">5.3.9 </w:t>
        </w:r>
        <w:r>
          <w:rPr>
            <w:rStyle w:val="a9"/>
            <w:rFonts w:ascii="宋体" w:hAnsi="宋体"/>
          </w:rPr>
          <w:t>标准类科研分计算</w:t>
        </w:r>
        <w:r>
          <w:tab/>
        </w:r>
        <w:r>
          <w:fldChar w:fldCharType="begin"/>
        </w:r>
        <w:r>
          <w:instrText xml:space="preserve"> PAGEREF _Toc107261222 \h </w:instrText>
        </w:r>
        <w:r>
          <w:fldChar w:fldCharType="separate"/>
        </w:r>
        <w:r>
          <w:t>82</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23" w:history="1">
        <w:r>
          <w:rPr>
            <w:rStyle w:val="a9"/>
            <w:rFonts w:ascii="宋体" w:hAnsi="宋体"/>
          </w:rPr>
          <w:t xml:space="preserve">5.3.10 </w:t>
        </w:r>
        <w:r>
          <w:rPr>
            <w:rStyle w:val="a9"/>
            <w:rFonts w:ascii="宋体" w:hAnsi="宋体"/>
          </w:rPr>
          <w:t>软著类科研分计算</w:t>
        </w:r>
        <w:r>
          <w:tab/>
        </w:r>
        <w:r>
          <w:fldChar w:fldCharType="begin"/>
        </w:r>
        <w:r>
          <w:instrText xml:space="preserve"> PAGEREF _Toc107261223 \h </w:instrText>
        </w:r>
        <w:r>
          <w:fldChar w:fldCharType="separate"/>
        </w:r>
        <w:r>
          <w:t>83</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24" w:history="1">
        <w:r>
          <w:rPr>
            <w:rStyle w:val="a9"/>
            <w:rFonts w:ascii="宋体" w:hAnsi="宋体"/>
          </w:rPr>
          <w:t xml:space="preserve">5.3.11 </w:t>
        </w:r>
        <w:r>
          <w:rPr>
            <w:rStyle w:val="a9"/>
            <w:rFonts w:ascii="宋体" w:hAnsi="宋体"/>
          </w:rPr>
          <w:t>艺术类科研分计算</w:t>
        </w:r>
        <w:r>
          <w:tab/>
        </w:r>
        <w:r>
          <w:fldChar w:fldCharType="begin"/>
        </w:r>
        <w:r>
          <w:instrText xml:space="preserve"> PAGEREF _Toc107261224 \h </w:instrText>
        </w:r>
        <w:r>
          <w:fldChar w:fldCharType="separate"/>
        </w:r>
        <w:r>
          <w:t>84</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25" w:history="1">
        <w:r>
          <w:rPr>
            <w:rStyle w:val="a9"/>
            <w:rFonts w:ascii="宋体" w:hAnsi="宋体"/>
          </w:rPr>
          <w:t xml:space="preserve">5.3.12 </w:t>
        </w:r>
        <w:r>
          <w:rPr>
            <w:rStyle w:val="a9"/>
            <w:rFonts w:ascii="宋体" w:hAnsi="宋体"/>
          </w:rPr>
          <w:t>科研平台奖</w:t>
        </w:r>
        <w:r>
          <w:rPr>
            <w:rStyle w:val="a9"/>
            <w:rFonts w:ascii="宋体" w:hAnsi="宋体"/>
          </w:rPr>
          <w:t>金计算</w:t>
        </w:r>
        <w:r>
          <w:tab/>
        </w:r>
        <w:r>
          <w:fldChar w:fldCharType="begin"/>
        </w:r>
        <w:r>
          <w:instrText xml:space="preserve"> PAGEREF _Toc107261225 \h </w:instrText>
        </w:r>
        <w:r>
          <w:fldChar w:fldCharType="separate"/>
        </w:r>
        <w:r>
          <w:t>85</w:t>
        </w:r>
        <w:r>
          <w:fldChar w:fldCharType="end"/>
        </w:r>
      </w:hyperlink>
    </w:p>
    <w:p w:rsidR="003060D5" w:rsidRDefault="00AC1A39">
      <w:pPr>
        <w:pStyle w:val="20"/>
        <w:tabs>
          <w:tab w:val="right" w:leader="dot" w:pos="8970"/>
        </w:tabs>
        <w:rPr>
          <w:rFonts w:asciiTheme="minorHAnsi" w:eastAsiaTheme="minorEastAsia" w:hAnsiTheme="minorHAnsi" w:cstheme="minorBidi"/>
          <w:szCs w:val="22"/>
        </w:rPr>
      </w:pPr>
      <w:hyperlink w:anchor="_Toc107261226" w:history="1">
        <w:r>
          <w:rPr>
            <w:rStyle w:val="a9"/>
            <w:rFonts w:ascii="宋体" w:hAnsi="宋体"/>
          </w:rPr>
          <w:t xml:space="preserve">5.4 </w:t>
        </w:r>
        <w:r>
          <w:rPr>
            <w:rStyle w:val="a9"/>
            <w:rFonts w:ascii="宋体" w:hAnsi="宋体"/>
          </w:rPr>
          <w:t>业绩分审核</w:t>
        </w:r>
        <w:r>
          <w:tab/>
        </w:r>
        <w:r>
          <w:fldChar w:fldCharType="begin"/>
        </w:r>
        <w:r>
          <w:instrText xml:space="preserve"> PAGEREF _Toc107261226 \h </w:instrText>
        </w:r>
        <w:r>
          <w:fldChar w:fldCharType="separate"/>
        </w:r>
        <w:r>
          <w:t>87</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27" w:history="1">
        <w:r>
          <w:rPr>
            <w:rStyle w:val="a9"/>
            <w:rFonts w:ascii="宋体" w:hAnsi="宋体"/>
          </w:rPr>
          <w:t xml:space="preserve">5.4.1 </w:t>
        </w:r>
        <w:r>
          <w:rPr>
            <w:rStyle w:val="a9"/>
            <w:rFonts w:ascii="宋体" w:hAnsi="宋体"/>
          </w:rPr>
          <w:t>奖项类科研分审核</w:t>
        </w:r>
        <w:r>
          <w:tab/>
        </w:r>
        <w:r>
          <w:fldChar w:fldCharType="begin"/>
        </w:r>
        <w:r>
          <w:instrText xml:space="preserve"> PAGEREF _Toc107261227 \h </w:instrText>
        </w:r>
        <w:r>
          <w:fldChar w:fldCharType="separate"/>
        </w:r>
        <w:r>
          <w:t>87</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28" w:history="1">
        <w:r>
          <w:rPr>
            <w:rStyle w:val="a9"/>
            <w:rFonts w:ascii="宋体" w:hAnsi="宋体"/>
          </w:rPr>
          <w:t xml:space="preserve">5.4.2 </w:t>
        </w:r>
        <w:r>
          <w:rPr>
            <w:rStyle w:val="a9"/>
            <w:rFonts w:ascii="宋体" w:hAnsi="宋体"/>
          </w:rPr>
          <w:t>横向项目科研分审核</w:t>
        </w:r>
        <w:r>
          <w:tab/>
        </w:r>
        <w:r>
          <w:fldChar w:fldCharType="begin"/>
        </w:r>
        <w:r>
          <w:instrText xml:space="preserve"> PAGEREF _Toc107261228 \h </w:instrText>
        </w:r>
        <w:r>
          <w:fldChar w:fldCharType="separate"/>
        </w:r>
        <w:r>
          <w:t>87</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29" w:history="1">
        <w:r>
          <w:rPr>
            <w:rStyle w:val="a9"/>
            <w:rFonts w:ascii="宋体" w:hAnsi="宋体"/>
          </w:rPr>
          <w:t xml:space="preserve">5.4.3 </w:t>
        </w:r>
        <w:r>
          <w:rPr>
            <w:rStyle w:val="a9"/>
            <w:rFonts w:ascii="宋体" w:hAnsi="宋体"/>
          </w:rPr>
          <w:t>纵向项目科研分审核</w:t>
        </w:r>
        <w:r>
          <w:tab/>
        </w:r>
        <w:r>
          <w:fldChar w:fldCharType="begin"/>
        </w:r>
        <w:r>
          <w:instrText xml:space="preserve"> PAGEREF _Toc107261229 \h </w:instrText>
        </w:r>
        <w:r>
          <w:fldChar w:fldCharType="separate"/>
        </w:r>
        <w:r>
          <w:t>88</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30" w:history="1">
        <w:r>
          <w:rPr>
            <w:rStyle w:val="a9"/>
            <w:rFonts w:ascii="宋体" w:hAnsi="宋体"/>
          </w:rPr>
          <w:t xml:space="preserve">5.4.4 </w:t>
        </w:r>
        <w:r>
          <w:rPr>
            <w:rStyle w:val="a9"/>
            <w:rFonts w:ascii="宋体" w:hAnsi="宋体"/>
          </w:rPr>
          <w:t>论文类科研分审核</w:t>
        </w:r>
        <w:r>
          <w:tab/>
        </w:r>
        <w:r>
          <w:fldChar w:fldCharType="begin"/>
        </w:r>
        <w:r>
          <w:instrText xml:space="preserve"> PAGEREF _Toc107261230 \h </w:instrText>
        </w:r>
        <w:r>
          <w:fldChar w:fldCharType="separate"/>
        </w:r>
        <w:r>
          <w:t>88</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31" w:history="1">
        <w:r>
          <w:rPr>
            <w:rStyle w:val="a9"/>
            <w:rFonts w:ascii="宋体" w:hAnsi="宋体"/>
          </w:rPr>
          <w:t xml:space="preserve">5.4.5 </w:t>
        </w:r>
        <w:r>
          <w:rPr>
            <w:rStyle w:val="a9"/>
            <w:rFonts w:ascii="宋体" w:hAnsi="宋体"/>
          </w:rPr>
          <w:t>专著类科研分审核</w:t>
        </w:r>
        <w:r>
          <w:tab/>
        </w:r>
        <w:r>
          <w:fldChar w:fldCharType="begin"/>
        </w:r>
        <w:r>
          <w:instrText xml:space="preserve"> PAGEREF _Toc107261231 \h </w:instrText>
        </w:r>
        <w:r>
          <w:fldChar w:fldCharType="separate"/>
        </w:r>
        <w:r>
          <w:t>89</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32" w:history="1">
        <w:r>
          <w:rPr>
            <w:rStyle w:val="a9"/>
            <w:rFonts w:ascii="宋体" w:hAnsi="宋体"/>
          </w:rPr>
          <w:t xml:space="preserve">5.4.6 </w:t>
        </w:r>
        <w:r>
          <w:rPr>
            <w:rStyle w:val="a9"/>
            <w:rFonts w:ascii="宋体" w:hAnsi="宋体"/>
          </w:rPr>
          <w:t>专利类科研分审核</w:t>
        </w:r>
        <w:r>
          <w:tab/>
        </w:r>
        <w:r>
          <w:fldChar w:fldCharType="begin"/>
        </w:r>
        <w:r>
          <w:instrText xml:space="preserve"> PAGEREF _Toc107261232 \h </w:instrText>
        </w:r>
        <w:r>
          <w:fldChar w:fldCharType="separate"/>
        </w:r>
        <w:r>
          <w:t>89</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33" w:history="1">
        <w:r>
          <w:rPr>
            <w:rStyle w:val="a9"/>
            <w:rFonts w:ascii="宋体" w:hAnsi="宋体"/>
          </w:rPr>
          <w:t xml:space="preserve">5.4.7 </w:t>
        </w:r>
        <w:r>
          <w:rPr>
            <w:rStyle w:val="a9"/>
            <w:rFonts w:ascii="宋体" w:hAnsi="宋体"/>
          </w:rPr>
          <w:t>标准类科研分审核</w:t>
        </w:r>
        <w:r>
          <w:tab/>
        </w:r>
        <w:r>
          <w:fldChar w:fldCharType="begin"/>
        </w:r>
        <w:r>
          <w:instrText xml:space="preserve"> PAGEREF _Toc107261233 \h </w:instrText>
        </w:r>
        <w:r>
          <w:fldChar w:fldCharType="separate"/>
        </w:r>
        <w:r>
          <w:t>90</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34" w:history="1">
        <w:r>
          <w:rPr>
            <w:rStyle w:val="a9"/>
            <w:rFonts w:ascii="宋体" w:hAnsi="宋体"/>
          </w:rPr>
          <w:t xml:space="preserve">5.4.8 </w:t>
        </w:r>
        <w:r>
          <w:rPr>
            <w:rStyle w:val="a9"/>
            <w:rFonts w:ascii="宋体" w:hAnsi="宋体"/>
          </w:rPr>
          <w:t>软著类科研分审核</w:t>
        </w:r>
        <w:r>
          <w:tab/>
        </w:r>
        <w:r>
          <w:fldChar w:fldCharType="begin"/>
        </w:r>
        <w:r>
          <w:instrText xml:space="preserve"> PAGEREF _Toc107261234 \h </w:instrText>
        </w:r>
        <w:r>
          <w:fldChar w:fldCharType="separate"/>
        </w:r>
        <w:r>
          <w:t>90</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35" w:history="1">
        <w:r>
          <w:rPr>
            <w:rStyle w:val="a9"/>
            <w:rFonts w:ascii="宋体" w:hAnsi="宋体"/>
          </w:rPr>
          <w:t xml:space="preserve">5.4.9 </w:t>
        </w:r>
        <w:r>
          <w:rPr>
            <w:rStyle w:val="a9"/>
            <w:rFonts w:ascii="宋体" w:hAnsi="宋体"/>
          </w:rPr>
          <w:t>艺术类科研分审核</w:t>
        </w:r>
        <w:r>
          <w:tab/>
        </w:r>
        <w:r>
          <w:fldChar w:fldCharType="begin"/>
        </w:r>
        <w:r>
          <w:instrText xml:space="preserve"> PAGEREF _Toc107261235 \h </w:instrText>
        </w:r>
        <w:r>
          <w:fldChar w:fldCharType="separate"/>
        </w:r>
        <w:r>
          <w:t>90</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36" w:history="1">
        <w:r>
          <w:rPr>
            <w:rStyle w:val="a9"/>
            <w:rFonts w:ascii="宋体" w:hAnsi="宋体"/>
          </w:rPr>
          <w:t xml:space="preserve">5.4.10 </w:t>
        </w:r>
        <w:r>
          <w:rPr>
            <w:rStyle w:val="a9"/>
            <w:rFonts w:ascii="宋体" w:hAnsi="宋体"/>
          </w:rPr>
          <w:t>科研平台奖金审核</w:t>
        </w:r>
        <w:r>
          <w:tab/>
        </w:r>
        <w:r>
          <w:fldChar w:fldCharType="begin"/>
        </w:r>
        <w:r>
          <w:instrText xml:space="preserve"> PAGEREF _Toc107261236 \h </w:instrText>
        </w:r>
        <w:r>
          <w:fldChar w:fldCharType="separate"/>
        </w:r>
        <w:r>
          <w:t>91</w:t>
        </w:r>
        <w:r>
          <w:fldChar w:fldCharType="end"/>
        </w:r>
      </w:hyperlink>
    </w:p>
    <w:p w:rsidR="003060D5" w:rsidRDefault="00AC1A39">
      <w:pPr>
        <w:pStyle w:val="20"/>
        <w:tabs>
          <w:tab w:val="right" w:leader="dot" w:pos="8970"/>
        </w:tabs>
        <w:rPr>
          <w:rFonts w:asciiTheme="minorHAnsi" w:eastAsiaTheme="minorEastAsia" w:hAnsiTheme="minorHAnsi" w:cstheme="minorBidi"/>
          <w:szCs w:val="22"/>
        </w:rPr>
      </w:pPr>
      <w:hyperlink w:anchor="_Toc107261237" w:history="1">
        <w:r>
          <w:rPr>
            <w:rStyle w:val="a9"/>
            <w:rFonts w:ascii="宋体" w:hAnsi="宋体"/>
          </w:rPr>
          <w:t>5.5</w:t>
        </w:r>
        <w:r>
          <w:rPr>
            <w:rStyle w:val="a9"/>
            <w:rFonts w:ascii="宋体" w:hAnsi="宋体"/>
          </w:rPr>
          <w:t>业绩分确认</w:t>
        </w:r>
        <w:r>
          <w:tab/>
        </w:r>
        <w:r>
          <w:fldChar w:fldCharType="begin"/>
        </w:r>
        <w:r>
          <w:instrText xml:space="preserve"> PAGEREF _Toc107261237 \h </w:instrText>
        </w:r>
        <w:r>
          <w:fldChar w:fldCharType="separate"/>
        </w:r>
        <w:r>
          <w:t>91</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38" w:history="1">
        <w:r>
          <w:rPr>
            <w:rStyle w:val="a9"/>
            <w:rFonts w:ascii="宋体" w:hAnsi="宋体"/>
          </w:rPr>
          <w:t xml:space="preserve">5.5.1 </w:t>
        </w:r>
        <w:r>
          <w:rPr>
            <w:rStyle w:val="a9"/>
            <w:rFonts w:ascii="宋体" w:hAnsi="宋体"/>
          </w:rPr>
          <w:t>教师确认（反馈）</w:t>
        </w:r>
        <w:r>
          <w:tab/>
        </w:r>
        <w:r>
          <w:fldChar w:fldCharType="begin"/>
        </w:r>
        <w:r>
          <w:instrText xml:space="preserve"> PAGEREF _Toc107261238 \h </w:instrText>
        </w:r>
        <w:r>
          <w:fldChar w:fldCharType="separate"/>
        </w:r>
        <w:r>
          <w:t>91</w:t>
        </w:r>
        <w:r>
          <w:fldChar w:fldCharType="end"/>
        </w:r>
      </w:hyperlink>
    </w:p>
    <w:p w:rsidR="003060D5" w:rsidRDefault="00AC1A39">
      <w:pPr>
        <w:pStyle w:val="30"/>
        <w:tabs>
          <w:tab w:val="right" w:leader="dot" w:pos="8970"/>
        </w:tabs>
        <w:rPr>
          <w:rFonts w:asciiTheme="minorHAnsi" w:eastAsiaTheme="minorEastAsia" w:hAnsiTheme="minorHAnsi" w:cstheme="minorBidi"/>
          <w:szCs w:val="22"/>
        </w:rPr>
      </w:pPr>
      <w:hyperlink w:anchor="_Toc107261239" w:history="1">
        <w:r>
          <w:rPr>
            <w:rStyle w:val="a9"/>
            <w:rFonts w:ascii="宋体" w:hAnsi="宋体"/>
          </w:rPr>
          <w:t xml:space="preserve">5.5.2 </w:t>
        </w:r>
        <w:r>
          <w:rPr>
            <w:rStyle w:val="a9"/>
            <w:rFonts w:ascii="宋体" w:hAnsi="宋体"/>
          </w:rPr>
          <w:t>学院（部门）查询</w:t>
        </w:r>
        <w:r>
          <w:tab/>
        </w:r>
        <w:r>
          <w:fldChar w:fldCharType="begin"/>
        </w:r>
        <w:r>
          <w:instrText xml:space="preserve"> PAGEREF _Toc107261239 \h </w:instrText>
        </w:r>
        <w:r>
          <w:fldChar w:fldCharType="separate"/>
        </w:r>
        <w:r>
          <w:t>92</w:t>
        </w:r>
        <w:r>
          <w:fldChar w:fldCharType="end"/>
        </w:r>
      </w:hyperlink>
    </w:p>
    <w:p w:rsidR="003060D5" w:rsidRDefault="00AC1A39">
      <w:pPr>
        <w:sectPr w:rsidR="003060D5">
          <w:headerReference w:type="default" r:id="rId10"/>
          <w:pgSz w:w="11906" w:h="16838"/>
          <w:pgMar w:top="703" w:right="1463" w:bottom="703" w:left="1463" w:header="340" w:footer="992" w:gutter="0"/>
          <w:cols w:space="720"/>
          <w:docGrid w:type="lines" w:linePitch="312"/>
        </w:sectPr>
      </w:pPr>
      <w:r>
        <w:rPr>
          <w:rFonts w:ascii="Calibri Light" w:hAnsi="Calibri Light"/>
          <w:b/>
          <w:bCs/>
          <w:color w:val="2E75B5"/>
          <w:kern w:val="0"/>
          <w:sz w:val="28"/>
          <w:szCs w:val="28"/>
        </w:rPr>
        <w:fldChar w:fldCharType="end"/>
      </w:r>
    </w:p>
    <w:p w:rsidR="003060D5" w:rsidRDefault="003060D5"/>
    <w:p w:rsidR="003060D5" w:rsidRDefault="00AC1A39">
      <w:pPr>
        <w:pStyle w:val="1"/>
        <w:tabs>
          <w:tab w:val="left" w:pos="2880"/>
          <w:tab w:val="center" w:pos="4490"/>
        </w:tabs>
        <w:jc w:val="center"/>
        <w:rPr>
          <w:sz w:val="32"/>
          <w:szCs w:val="24"/>
        </w:rPr>
      </w:pPr>
      <w:bookmarkStart w:id="7" w:name="_Toc107261137"/>
      <w:bookmarkStart w:id="8" w:name="_Toc21937336"/>
      <w:r>
        <w:rPr>
          <w:rFonts w:hint="eastAsia"/>
        </w:rPr>
        <w:t>一、系统</w:t>
      </w:r>
      <w:r>
        <w:rPr>
          <w:rFonts w:hint="eastAsia"/>
        </w:rPr>
        <w:t>介绍</w:t>
      </w:r>
      <w:bookmarkEnd w:id="5"/>
      <w:bookmarkEnd w:id="6"/>
      <w:bookmarkEnd w:id="7"/>
      <w:bookmarkEnd w:id="8"/>
    </w:p>
    <w:p w:rsidR="003060D5" w:rsidRDefault="00AC1A39">
      <w:pPr>
        <w:pStyle w:val="2"/>
        <w:spacing w:before="0" w:afterLines="50" w:after="156" w:line="360" w:lineRule="auto"/>
        <w:ind w:leftChars="200" w:left="420"/>
      </w:pPr>
      <w:bookmarkStart w:id="9" w:name="_Toc107261138"/>
      <w:r>
        <w:rPr>
          <w:rFonts w:ascii="宋体" w:hAnsi="宋体" w:hint="eastAsia"/>
        </w:rPr>
        <w:t>1</w:t>
      </w:r>
      <w:r>
        <w:rPr>
          <w:rFonts w:ascii="宋体" w:hAnsi="宋体"/>
        </w:rPr>
        <w:t>.1</w:t>
      </w:r>
      <w:r>
        <w:t xml:space="preserve"> </w:t>
      </w:r>
      <w:r>
        <w:rPr>
          <w:rFonts w:hint="eastAsia"/>
        </w:rPr>
        <w:t>系统概述</w:t>
      </w:r>
      <w:bookmarkEnd w:id="9"/>
    </w:p>
    <w:p w:rsidR="003060D5" w:rsidRDefault="00AC1A39">
      <w:pPr>
        <w:ind w:firstLineChars="200" w:firstLine="420"/>
        <w:rPr>
          <w:rFonts w:ascii="新宋体" w:eastAsia="新宋体" w:hAnsi="新宋体"/>
          <w:szCs w:val="24"/>
        </w:rPr>
      </w:pPr>
      <w:r>
        <w:rPr>
          <w:rFonts w:ascii="新宋体" w:eastAsia="新宋体" w:hAnsi="新宋体" w:hint="eastAsia"/>
          <w:szCs w:val="24"/>
        </w:rPr>
        <w:t>高校</w:t>
      </w:r>
      <w:proofErr w:type="gramStart"/>
      <w:r>
        <w:rPr>
          <w:rFonts w:ascii="新宋体" w:eastAsia="新宋体" w:hAnsi="新宋体" w:hint="eastAsia"/>
          <w:szCs w:val="24"/>
        </w:rPr>
        <w:t>科创服务</w:t>
      </w:r>
      <w:proofErr w:type="gramEnd"/>
      <w:r>
        <w:rPr>
          <w:rFonts w:ascii="新宋体" w:eastAsia="新宋体" w:hAnsi="新宋体" w:hint="eastAsia"/>
          <w:szCs w:val="24"/>
        </w:rPr>
        <w:t>平台是一个开放式的、多级管理的信息化协同服务平台，服务于全校范围内从事科研活动或者科研管理的所有人员。根据业务范畴的不同，其用户可以分为业务层（科研人员、科研管理人员）、管理层（科研院长、科技处领导）和决策层（校领导等），也可根据科技处管理需要进一步划分综合科、成果科、项目科等其他角色用户，各用户通过网络进行协同工作。</w:t>
      </w:r>
    </w:p>
    <w:p w:rsidR="003060D5" w:rsidRDefault="00AC1A39">
      <w:pPr>
        <w:ind w:firstLine="420"/>
        <w:rPr>
          <w:rFonts w:ascii="新宋体" w:eastAsia="新宋体" w:hAnsi="新宋体"/>
          <w:szCs w:val="24"/>
        </w:rPr>
      </w:pPr>
      <w:r>
        <w:rPr>
          <w:rFonts w:ascii="新宋体" w:eastAsia="新宋体" w:hAnsi="新宋体" w:hint="eastAsia"/>
          <w:b/>
          <w:bCs/>
          <w:szCs w:val="24"/>
        </w:rPr>
        <w:t>科研人员：</w:t>
      </w:r>
      <w:r>
        <w:rPr>
          <w:rFonts w:ascii="新宋体" w:eastAsia="新宋体" w:hAnsi="新宋体" w:hint="eastAsia"/>
          <w:szCs w:val="24"/>
        </w:rPr>
        <w:t>科研人员可以在系统中管理自己的科研项目和科研成果，在线申报项目以及进行中检终结，通过系统接收消息，并可以反馈意见等。</w:t>
      </w:r>
    </w:p>
    <w:p w:rsidR="003060D5" w:rsidRDefault="00AC1A39">
      <w:pPr>
        <w:ind w:firstLine="420"/>
        <w:rPr>
          <w:rFonts w:ascii="新宋体" w:eastAsia="新宋体" w:hAnsi="新宋体"/>
          <w:szCs w:val="24"/>
        </w:rPr>
      </w:pPr>
      <w:r>
        <w:rPr>
          <w:rFonts w:ascii="新宋体" w:eastAsia="新宋体" w:hAnsi="新宋体" w:hint="eastAsia"/>
          <w:b/>
          <w:bCs/>
          <w:szCs w:val="24"/>
        </w:rPr>
        <w:t>学院科研秘书（院长）：</w:t>
      </w:r>
      <w:r>
        <w:rPr>
          <w:rFonts w:ascii="新宋体" w:eastAsia="新宋体" w:hAnsi="新宋体" w:hint="eastAsia"/>
          <w:szCs w:val="24"/>
        </w:rPr>
        <w:t>各院系单位设置一名科研秘书（院长），负责本单位的各项科研管理业务，具体包括科研人员、科研项目、科研成果、学术活动等数据的审核管理工作，以及所属单位的科研考核工作和项目申报中检终结工作。科研秘书还可以向所属单位的科研人员发送消息，并接收反馈信息。</w:t>
      </w:r>
      <w:r>
        <w:rPr>
          <w:rFonts w:ascii="新宋体" w:eastAsia="新宋体" w:hAnsi="新宋体"/>
          <w:szCs w:val="24"/>
        </w:rPr>
        <w:t xml:space="preserve"> </w:t>
      </w:r>
    </w:p>
    <w:p w:rsidR="003060D5" w:rsidRDefault="00AC1A39">
      <w:pPr>
        <w:ind w:firstLine="420"/>
        <w:rPr>
          <w:rFonts w:ascii="新宋体" w:eastAsia="新宋体" w:hAnsi="新宋体"/>
          <w:szCs w:val="24"/>
        </w:rPr>
      </w:pPr>
      <w:r>
        <w:rPr>
          <w:rFonts w:ascii="新宋体" w:eastAsia="新宋体" w:hAnsi="新宋体" w:hint="eastAsia"/>
          <w:b/>
          <w:bCs/>
          <w:szCs w:val="24"/>
        </w:rPr>
        <w:t>科研管理人员：</w:t>
      </w:r>
      <w:r>
        <w:rPr>
          <w:rFonts w:ascii="新宋体" w:eastAsia="新宋体" w:hAnsi="新宋体" w:hint="eastAsia"/>
          <w:szCs w:val="24"/>
        </w:rPr>
        <w:t>主要是科研处工作人员，负责全校各项科研管理业务。科技处通过系统可以建立学校的科研管理评价指标，管理全校的科研人员、科研项目、科研成果和学术活动等数据，在线组织科研考核、项目申报与评审、项目中检与终结、年度统计等多项工作。另外科技处还可以通过系统发送通</w:t>
      </w:r>
      <w:r>
        <w:rPr>
          <w:rFonts w:ascii="新宋体" w:eastAsia="新宋体" w:hAnsi="新宋体" w:hint="eastAsia"/>
          <w:szCs w:val="24"/>
        </w:rPr>
        <w:t>知和有关科研动态，负责系统的维护和管理。</w:t>
      </w:r>
      <w:r>
        <w:rPr>
          <w:rFonts w:ascii="新宋体" w:eastAsia="新宋体" w:hAnsi="新宋体"/>
          <w:szCs w:val="24"/>
        </w:rPr>
        <w:t xml:space="preserve"> </w:t>
      </w:r>
    </w:p>
    <w:p w:rsidR="003060D5" w:rsidRDefault="00AC1A39">
      <w:pPr>
        <w:ind w:firstLine="420"/>
        <w:rPr>
          <w:rFonts w:ascii="新宋体" w:eastAsia="新宋体" w:hAnsi="新宋体"/>
          <w:szCs w:val="24"/>
        </w:rPr>
      </w:pPr>
      <w:r>
        <w:rPr>
          <w:rFonts w:ascii="新宋体" w:eastAsia="新宋体" w:hAnsi="新宋体" w:hint="eastAsia"/>
          <w:b/>
          <w:bCs/>
          <w:szCs w:val="24"/>
        </w:rPr>
        <w:t>学校领导：</w:t>
      </w:r>
      <w:r>
        <w:rPr>
          <w:rFonts w:ascii="新宋体" w:eastAsia="新宋体" w:hAnsi="新宋体" w:hint="eastAsia"/>
          <w:szCs w:val="24"/>
        </w:rPr>
        <w:t>指负责科研工作的学校主管领导，为学校领导查询提供各项数据，及时了解到最新、最直观的科研动态分析，为相关决策提供依据。</w:t>
      </w:r>
      <w:r>
        <w:rPr>
          <w:rFonts w:ascii="新宋体" w:eastAsia="新宋体" w:hAnsi="新宋体"/>
          <w:szCs w:val="24"/>
        </w:rPr>
        <w:t xml:space="preserve"> </w:t>
      </w:r>
    </w:p>
    <w:p w:rsidR="003060D5" w:rsidRDefault="00AC1A39">
      <w:pPr>
        <w:ind w:firstLine="420"/>
        <w:rPr>
          <w:rFonts w:ascii="新宋体" w:eastAsia="新宋体" w:hAnsi="新宋体"/>
          <w:szCs w:val="24"/>
        </w:rPr>
      </w:pPr>
      <w:r>
        <w:rPr>
          <w:rFonts w:ascii="新宋体" w:eastAsia="新宋体" w:hAnsi="新宋体" w:hint="eastAsia"/>
          <w:b/>
          <w:bCs/>
          <w:szCs w:val="24"/>
        </w:rPr>
        <w:t>系统管理员：</w:t>
      </w:r>
      <w:r>
        <w:rPr>
          <w:rFonts w:ascii="新宋体" w:eastAsia="新宋体" w:hAnsi="新宋体" w:hint="eastAsia"/>
          <w:szCs w:val="24"/>
        </w:rPr>
        <w:t>系统管理员是系统中的超级用户，由系统初始化时自动产生。系统管理员主要用于维护代码数据，进行各项参数设置，并可根据实际情况设定用户组或者某一用户的登录密码。系统管理员主要有维护代码数据、数据导入导出、系统参数设置等功能。</w:t>
      </w:r>
      <w:r>
        <w:rPr>
          <w:rFonts w:ascii="新宋体" w:eastAsia="新宋体" w:hAnsi="新宋体"/>
          <w:szCs w:val="24"/>
        </w:rPr>
        <w:t xml:space="preserve"> </w:t>
      </w:r>
    </w:p>
    <w:p w:rsidR="003060D5" w:rsidRDefault="00AC1A39">
      <w:pPr>
        <w:pStyle w:val="2"/>
        <w:spacing w:before="0" w:afterLines="50" w:after="156" w:line="360" w:lineRule="auto"/>
        <w:ind w:leftChars="200" w:left="420"/>
        <w:rPr>
          <w:rFonts w:ascii="宋体" w:hAnsi="宋体"/>
        </w:rPr>
      </w:pPr>
      <w:bookmarkStart w:id="10" w:name="_Toc107261139"/>
      <w:r>
        <w:rPr>
          <w:rFonts w:ascii="宋体" w:hAnsi="宋体" w:hint="eastAsia"/>
        </w:rPr>
        <w:t>1</w:t>
      </w:r>
      <w:r>
        <w:rPr>
          <w:rFonts w:ascii="宋体" w:hAnsi="宋体"/>
        </w:rPr>
        <w:t xml:space="preserve">.2 </w:t>
      </w:r>
      <w:r>
        <w:rPr>
          <w:rFonts w:ascii="宋体" w:hAnsi="宋体" w:hint="eastAsia"/>
        </w:rPr>
        <w:t>登录与首页</w:t>
      </w:r>
      <w:bookmarkEnd w:id="10"/>
    </w:p>
    <w:p w:rsidR="003060D5" w:rsidRDefault="00AC1A39">
      <w:pPr>
        <w:ind w:firstLine="420"/>
        <w:rPr>
          <w:rFonts w:ascii="新宋体" w:eastAsia="新宋体" w:hAnsi="新宋体"/>
          <w:b/>
          <w:bCs/>
          <w:szCs w:val="24"/>
        </w:rPr>
      </w:pPr>
      <w:r>
        <w:rPr>
          <w:rFonts w:ascii="新宋体" w:eastAsia="新宋体" w:hAnsi="新宋体"/>
          <w:b/>
          <w:bCs/>
          <w:szCs w:val="24"/>
        </w:rPr>
        <w:t>1</w:t>
      </w:r>
      <w:r>
        <w:rPr>
          <w:rFonts w:ascii="新宋体" w:eastAsia="新宋体" w:hAnsi="新宋体" w:hint="eastAsia"/>
          <w:b/>
          <w:bCs/>
          <w:szCs w:val="24"/>
        </w:rPr>
        <w:t>、信息门户登录</w:t>
      </w:r>
      <w:r>
        <w:rPr>
          <w:rFonts w:ascii="新宋体" w:eastAsia="新宋体" w:hAnsi="新宋体"/>
          <w:b/>
          <w:bCs/>
          <w:szCs w:val="24"/>
        </w:rPr>
        <w:tab/>
      </w:r>
    </w:p>
    <w:p w:rsidR="003060D5" w:rsidRDefault="00AC1A39">
      <w:pPr>
        <w:ind w:firstLine="420"/>
        <w:rPr>
          <w:rFonts w:ascii="新宋体" w:eastAsia="新宋体" w:hAnsi="新宋体"/>
          <w:szCs w:val="24"/>
        </w:rPr>
      </w:pPr>
      <w:r>
        <w:rPr>
          <w:rFonts w:ascii="新宋体" w:eastAsia="新宋体" w:hAnsi="新宋体" w:hint="eastAsia"/>
          <w:szCs w:val="24"/>
        </w:rPr>
        <w:t>在学</w:t>
      </w:r>
      <w:proofErr w:type="gramStart"/>
      <w:r>
        <w:rPr>
          <w:rFonts w:ascii="新宋体" w:eastAsia="新宋体" w:hAnsi="新宋体" w:hint="eastAsia"/>
          <w:szCs w:val="24"/>
        </w:rPr>
        <w:t>校官网</w:t>
      </w:r>
      <w:proofErr w:type="gramEnd"/>
      <w:r>
        <w:rPr>
          <w:rFonts w:ascii="新宋体" w:eastAsia="新宋体" w:hAnsi="新宋体" w:hint="eastAsia"/>
          <w:szCs w:val="24"/>
        </w:rPr>
        <w:t>主页的右下角，点击“信息门户”图标，进入信息门户登录页面，用户用工号和密码登录，如图</w:t>
      </w:r>
      <w:r>
        <w:rPr>
          <w:rFonts w:ascii="新宋体" w:eastAsia="新宋体" w:hAnsi="新宋体" w:hint="eastAsia"/>
          <w:szCs w:val="24"/>
        </w:rPr>
        <w:t>1-</w:t>
      </w:r>
      <w:r>
        <w:rPr>
          <w:rFonts w:ascii="新宋体" w:eastAsia="新宋体" w:hAnsi="新宋体"/>
          <w:szCs w:val="24"/>
        </w:rPr>
        <w:t>1</w:t>
      </w:r>
      <w:r>
        <w:rPr>
          <w:rFonts w:ascii="新宋体" w:eastAsia="新宋体" w:hAnsi="新宋体" w:hint="eastAsia"/>
          <w:szCs w:val="24"/>
        </w:rPr>
        <w:t>所示。</w:t>
      </w:r>
    </w:p>
    <w:p w:rsidR="003060D5" w:rsidRDefault="00AC1A39">
      <w:pPr>
        <w:spacing w:afterLines="50" w:after="156" w:line="360" w:lineRule="auto"/>
        <w:jc w:val="center"/>
      </w:pPr>
      <w:r>
        <w:rPr>
          <w:noProof/>
        </w:rPr>
        <w:drawing>
          <wp:inline distT="0" distB="0" distL="0" distR="0">
            <wp:extent cx="4607560" cy="2419350"/>
            <wp:effectExtent l="0" t="0" r="2540" b="0"/>
            <wp:docPr id="452" name="图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图片 452"/>
                    <pic:cNvPicPr>
                      <a:picLocks noChangeAspect="1"/>
                    </pic:cNvPicPr>
                  </pic:nvPicPr>
                  <pic:blipFill>
                    <a:blip r:embed="rId11"/>
                    <a:stretch>
                      <a:fillRect/>
                    </a:stretch>
                  </pic:blipFill>
                  <pic:spPr>
                    <a:xfrm>
                      <a:off x="0" y="0"/>
                      <a:ext cx="4623133" cy="2427402"/>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1-</w:t>
      </w:r>
      <w:r>
        <w:rPr>
          <w:rFonts w:ascii="黑体" w:eastAsia="黑体" w:hAnsi="黑体"/>
          <w:szCs w:val="21"/>
        </w:rPr>
        <w:t xml:space="preserve">1 </w:t>
      </w:r>
      <w:r>
        <w:rPr>
          <w:rFonts w:ascii="黑体" w:eastAsia="黑体" w:hAnsi="黑体" w:hint="eastAsia"/>
          <w:szCs w:val="21"/>
        </w:rPr>
        <w:t>信息门户</w:t>
      </w:r>
    </w:p>
    <w:p w:rsidR="003060D5" w:rsidRDefault="00AC1A39">
      <w:pPr>
        <w:ind w:firstLine="420"/>
        <w:rPr>
          <w:rFonts w:ascii="新宋体" w:eastAsia="新宋体" w:hAnsi="新宋体"/>
          <w:szCs w:val="24"/>
        </w:rPr>
      </w:pPr>
      <w:r>
        <w:rPr>
          <w:rFonts w:ascii="新宋体" w:eastAsia="新宋体" w:hAnsi="新宋体" w:hint="eastAsia"/>
          <w:szCs w:val="24"/>
        </w:rPr>
        <w:lastRenderedPageBreak/>
        <w:t>1</w:t>
      </w:r>
      <w:r>
        <w:rPr>
          <w:rFonts w:ascii="新宋体" w:eastAsia="新宋体" w:hAnsi="新宋体" w:hint="eastAsia"/>
          <w:szCs w:val="24"/>
        </w:rPr>
        <w:t>）添加我的办公程序</w:t>
      </w:r>
    </w:p>
    <w:p w:rsidR="003060D5" w:rsidRDefault="00AC1A39">
      <w:pPr>
        <w:ind w:firstLine="420"/>
        <w:rPr>
          <w:rFonts w:ascii="新宋体" w:eastAsia="新宋体" w:hAnsi="新宋体"/>
          <w:szCs w:val="24"/>
        </w:rPr>
      </w:pPr>
      <w:r>
        <w:rPr>
          <w:rFonts w:ascii="新宋体" w:eastAsia="新宋体" w:hAnsi="新宋体" w:hint="eastAsia"/>
          <w:szCs w:val="24"/>
        </w:rPr>
        <w:t>当用户时第一次登录使用系统时，在“我的办公”点击“添加</w:t>
      </w:r>
      <w:r>
        <w:rPr>
          <w:rFonts w:ascii="新宋体" w:eastAsia="新宋体" w:hAnsi="新宋体" w:hint="eastAsia"/>
          <w:szCs w:val="24"/>
        </w:rPr>
        <w:t>/</w:t>
      </w:r>
      <w:r>
        <w:rPr>
          <w:rFonts w:ascii="新宋体" w:eastAsia="新宋体" w:hAnsi="新宋体" w:hint="eastAsia"/>
          <w:szCs w:val="24"/>
        </w:rPr>
        <w:t>删除”，如图</w:t>
      </w:r>
      <w:r>
        <w:rPr>
          <w:rFonts w:ascii="新宋体" w:eastAsia="新宋体" w:hAnsi="新宋体"/>
          <w:szCs w:val="24"/>
        </w:rPr>
        <w:t>1-2</w:t>
      </w:r>
      <w:r>
        <w:rPr>
          <w:rFonts w:ascii="新宋体" w:eastAsia="新宋体" w:hAnsi="新宋体" w:hint="eastAsia"/>
          <w:szCs w:val="24"/>
        </w:rPr>
        <w:t>所示。</w:t>
      </w:r>
    </w:p>
    <w:p w:rsidR="003060D5" w:rsidRDefault="00AC1A39">
      <w:pPr>
        <w:tabs>
          <w:tab w:val="left" w:pos="720"/>
        </w:tabs>
        <w:spacing w:line="360" w:lineRule="auto"/>
        <w:ind w:firstLineChars="200" w:firstLine="420"/>
        <w:jc w:val="center"/>
        <w:rPr>
          <w:rFonts w:ascii="宋体" w:hAnsi="宋体"/>
          <w:szCs w:val="21"/>
        </w:rPr>
      </w:pPr>
      <w:r>
        <w:rPr>
          <w:noProof/>
        </w:rPr>
        <w:drawing>
          <wp:inline distT="0" distB="0" distL="0" distR="0">
            <wp:extent cx="5278120" cy="280416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12"/>
                    <a:stretch>
                      <a:fillRect/>
                    </a:stretch>
                  </pic:blipFill>
                  <pic:spPr>
                    <a:xfrm>
                      <a:off x="0" y="0"/>
                      <a:ext cx="5278120" cy="280416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1-</w:t>
      </w:r>
      <w:r>
        <w:rPr>
          <w:rFonts w:ascii="黑体" w:eastAsia="黑体" w:hAnsi="黑体"/>
          <w:szCs w:val="21"/>
        </w:rPr>
        <w:t xml:space="preserve">2 </w:t>
      </w:r>
      <w:r>
        <w:rPr>
          <w:rFonts w:ascii="黑体" w:eastAsia="黑体" w:hAnsi="黑体" w:hint="eastAsia"/>
          <w:szCs w:val="21"/>
        </w:rPr>
        <w:t>添加我的办公</w:t>
      </w:r>
    </w:p>
    <w:p w:rsidR="003060D5" w:rsidRDefault="00AC1A39">
      <w:pPr>
        <w:ind w:firstLine="420"/>
        <w:rPr>
          <w:rFonts w:ascii="新宋体" w:eastAsia="新宋体" w:hAnsi="新宋体"/>
          <w:szCs w:val="24"/>
        </w:rPr>
      </w:pPr>
      <w:r>
        <w:rPr>
          <w:rFonts w:ascii="新宋体" w:eastAsia="新宋体" w:hAnsi="新宋体" w:hint="eastAsia"/>
          <w:szCs w:val="24"/>
        </w:rPr>
        <w:t>在搜索栏中输入“科研系统”，点击放大镜图标找到相应的应用，点击该应用即可添加到我的办公栏中，如图</w:t>
      </w:r>
      <w:r>
        <w:rPr>
          <w:rFonts w:ascii="新宋体" w:eastAsia="新宋体" w:hAnsi="新宋体" w:hint="eastAsia"/>
          <w:szCs w:val="24"/>
        </w:rPr>
        <w:t>1-</w:t>
      </w:r>
      <w:r>
        <w:rPr>
          <w:rFonts w:ascii="新宋体" w:eastAsia="新宋体" w:hAnsi="新宋体"/>
          <w:szCs w:val="24"/>
        </w:rPr>
        <w:t>3</w:t>
      </w:r>
      <w:r>
        <w:rPr>
          <w:rFonts w:ascii="新宋体" w:eastAsia="新宋体" w:hAnsi="新宋体" w:hint="eastAsia"/>
          <w:szCs w:val="24"/>
        </w:rPr>
        <w:t>所示。</w:t>
      </w:r>
    </w:p>
    <w:p w:rsidR="003060D5" w:rsidRDefault="00AC1A39">
      <w:pPr>
        <w:tabs>
          <w:tab w:val="left" w:pos="720"/>
        </w:tabs>
        <w:spacing w:line="360" w:lineRule="auto"/>
        <w:ind w:firstLineChars="200" w:firstLine="420"/>
        <w:jc w:val="center"/>
        <w:rPr>
          <w:rFonts w:ascii="宋体" w:hAnsi="宋体"/>
          <w:szCs w:val="21"/>
        </w:rPr>
      </w:pPr>
      <w:r>
        <w:rPr>
          <w:noProof/>
        </w:rPr>
        <w:drawing>
          <wp:inline distT="0" distB="0" distL="0" distR="0">
            <wp:extent cx="3730625" cy="2908300"/>
            <wp:effectExtent l="0" t="0" r="3175" b="254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13"/>
                    <a:stretch>
                      <a:fillRect/>
                    </a:stretch>
                  </pic:blipFill>
                  <pic:spPr>
                    <a:xfrm>
                      <a:off x="0" y="0"/>
                      <a:ext cx="3730625" cy="290830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1-</w:t>
      </w:r>
      <w:r>
        <w:rPr>
          <w:rFonts w:ascii="黑体" w:eastAsia="黑体" w:hAnsi="黑体"/>
          <w:szCs w:val="21"/>
        </w:rPr>
        <w:t xml:space="preserve">3 </w:t>
      </w:r>
      <w:r>
        <w:rPr>
          <w:rFonts w:ascii="黑体" w:eastAsia="黑体" w:hAnsi="黑体" w:hint="eastAsia"/>
          <w:szCs w:val="21"/>
        </w:rPr>
        <w:t>搜索和添加应用</w:t>
      </w:r>
    </w:p>
    <w:p w:rsidR="003060D5" w:rsidRDefault="00AC1A39">
      <w:pPr>
        <w:ind w:firstLine="420"/>
        <w:rPr>
          <w:rFonts w:ascii="新宋体" w:eastAsia="新宋体" w:hAnsi="新宋体"/>
          <w:szCs w:val="24"/>
        </w:rPr>
      </w:pPr>
      <w:r>
        <w:rPr>
          <w:rFonts w:ascii="新宋体" w:eastAsia="新宋体" w:hAnsi="新宋体" w:hint="eastAsia"/>
          <w:szCs w:val="24"/>
        </w:rPr>
        <w:t>2</w:t>
      </w:r>
      <w:r>
        <w:rPr>
          <w:rFonts w:ascii="新宋体" w:eastAsia="新宋体" w:hAnsi="新宋体" w:hint="eastAsia"/>
          <w:szCs w:val="24"/>
        </w:rPr>
        <w:t>）“我的办公”快捷登录</w:t>
      </w:r>
    </w:p>
    <w:p w:rsidR="003060D5" w:rsidRDefault="00AC1A39">
      <w:pPr>
        <w:ind w:firstLine="420"/>
        <w:rPr>
          <w:rFonts w:ascii="新宋体" w:eastAsia="新宋体" w:hAnsi="新宋体"/>
          <w:szCs w:val="24"/>
        </w:rPr>
      </w:pPr>
      <w:r>
        <w:rPr>
          <w:rFonts w:ascii="新宋体" w:eastAsia="新宋体" w:hAnsi="新宋体" w:hint="eastAsia"/>
          <w:szCs w:val="24"/>
        </w:rPr>
        <w:t>进入融合门户之后，在“我的办公”中选择“科研系统”图标进入系统，如图</w:t>
      </w:r>
      <w:r>
        <w:rPr>
          <w:rFonts w:ascii="新宋体" w:eastAsia="新宋体" w:hAnsi="新宋体" w:hint="eastAsia"/>
          <w:szCs w:val="24"/>
        </w:rPr>
        <w:t>1-</w:t>
      </w:r>
      <w:r>
        <w:rPr>
          <w:rFonts w:ascii="新宋体" w:eastAsia="新宋体" w:hAnsi="新宋体"/>
          <w:szCs w:val="24"/>
        </w:rPr>
        <w:t>4</w:t>
      </w:r>
      <w:r>
        <w:rPr>
          <w:rFonts w:ascii="新宋体" w:eastAsia="新宋体" w:hAnsi="新宋体" w:hint="eastAsia"/>
          <w:szCs w:val="24"/>
        </w:rPr>
        <w:t>所示。</w:t>
      </w:r>
    </w:p>
    <w:p w:rsidR="003060D5" w:rsidRDefault="00AC1A39">
      <w:pPr>
        <w:spacing w:afterLines="50" w:after="156" w:line="360" w:lineRule="auto"/>
        <w:jc w:val="center"/>
      </w:pPr>
      <w:r>
        <w:rPr>
          <w:noProof/>
        </w:rPr>
        <w:lastRenderedPageBreak/>
        <w:drawing>
          <wp:inline distT="0" distB="0" distL="0" distR="0">
            <wp:extent cx="5278120" cy="280416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14"/>
                    <a:stretch>
                      <a:fillRect/>
                    </a:stretch>
                  </pic:blipFill>
                  <pic:spPr>
                    <a:xfrm>
                      <a:off x="0" y="0"/>
                      <a:ext cx="5278120" cy="280416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1-</w:t>
      </w:r>
      <w:r>
        <w:rPr>
          <w:rFonts w:ascii="黑体" w:eastAsia="黑体" w:hAnsi="黑体"/>
          <w:szCs w:val="21"/>
        </w:rPr>
        <w:t xml:space="preserve">4 </w:t>
      </w:r>
      <w:r>
        <w:rPr>
          <w:rFonts w:ascii="黑体" w:eastAsia="黑体" w:hAnsi="黑体" w:hint="eastAsia"/>
          <w:szCs w:val="21"/>
        </w:rPr>
        <w:t>我的办公选择系统</w:t>
      </w:r>
    </w:p>
    <w:p w:rsidR="003060D5" w:rsidRDefault="00AC1A39">
      <w:pPr>
        <w:ind w:firstLine="420"/>
        <w:rPr>
          <w:rFonts w:ascii="新宋体" w:eastAsia="新宋体" w:hAnsi="新宋体"/>
          <w:szCs w:val="24"/>
        </w:rPr>
      </w:pPr>
      <w:r>
        <w:rPr>
          <w:rFonts w:ascii="新宋体" w:eastAsia="新宋体" w:hAnsi="新宋体" w:hint="eastAsia"/>
          <w:szCs w:val="24"/>
        </w:rPr>
        <w:t>点击“科研系统”图标进入系统首页，如图</w:t>
      </w:r>
      <w:r>
        <w:rPr>
          <w:rFonts w:ascii="新宋体" w:eastAsia="新宋体" w:hAnsi="新宋体" w:hint="eastAsia"/>
          <w:szCs w:val="24"/>
        </w:rPr>
        <w:t>1-</w:t>
      </w:r>
      <w:r>
        <w:rPr>
          <w:rFonts w:ascii="新宋体" w:eastAsia="新宋体" w:hAnsi="新宋体"/>
          <w:szCs w:val="24"/>
        </w:rPr>
        <w:t>5</w:t>
      </w:r>
      <w:r>
        <w:rPr>
          <w:rFonts w:ascii="新宋体" w:eastAsia="新宋体" w:hAnsi="新宋体" w:hint="eastAsia"/>
          <w:szCs w:val="24"/>
        </w:rPr>
        <w:t>所示。</w:t>
      </w:r>
    </w:p>
    <w:p w:rsidR="003060D5" w:rsidRDefault="00AC1A39">
      <w:pPr>
        <w:jc w:val="center"/>
        <w:rPr>
          <w:rFonts w:ascii="新宋体" w:eastAsia="新宋体" w:hAnsi="新宋体"/>
          <w:szCs w:val="24"/>
        </w:rPr>
      </w:pPr>
      <w:r>
        <w:rPr>
          <w:noProof/>
        </w:rPr>
        <w:drawing>
          <wp:inline distT="0" distB="0" distL="0" distR="0">
            <wp:extent cx="5702300" cy="282384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15"/>
                    <a:stretch>
                      <a:fillRect/>
                    </a:stretch>
                  </pic:blipFill>
                  <pic:spPr>
                    <a:xfrm>
                      <a:off x="0" y="0"/>
                      <a:ext cx="5702300" cy="282384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1-</w:t>
      </w:r>
      <w:r>
        <w:rPr>
          <w:rFonts w:ascii="黑体" w:eastAsia="黑体" w:hAnsi="黑体"/>
          <w:szCs w:val="21"/>
        </w:rPr>
        <w:t xml:space="preserve">5 </w:t>
      </w:r>
      <w:r>
        <w:rPr>
          <w:rFonts w:ascii="黑体" w:eastAsia="黑体" w:hAnsi="黑体" w:hint="eastAsia"/>
          <w:szCs w:val="21"/>
        </w:rPr>
        <w:t>高校</w:t>
      </w:r>
      <w:proofErr w:type="gramStart"/>
      <w:r>
        <w:rPr>
          <w:rFonts w:ascii="黑体" w:eastAsia="黑体" w:hAnsi="黑体" w:hint="eastAsia"/>
          <w:szCs w:val="21"/>
        </w:rPr>
        <w:t>科创服务</w:t>
      </w:r>
      <w:proofErr w:type="gramEnd"/>
      <w:r>
        <w:rPr>
          <w:rFonts w:ascii="黑体" w:eastAsia="黑体" w:hAnsi="黑体" w:hint="eastAsia"/>
          <w:szCs w:val="21"/>
        </w:rPr>
        <w:t>平台首页</w:t>
      </w:r>
    </w:p>
    <w:p w:rsidR="003060D5" w:rsidRDefault="00AC1A39">
      <w:pPr>
        <w:widowControl/>
        <w:jc w:val="left"/>
        <w:rPr>
          <w:rFonts w:ascii="新宋体" w:eastAsia="新宋体" w:hAnsi="新宋体"/>
          <w:szCs w:val="24"/>
        </w:rPr>
      </w:pPr>
      <w:r>
        <w:rPr>
          <w:rFonts w:ascii="新宋体" w:eastAsia="新宋体" w:hAnsi="新宋体"/>
          <w:szCs w:val="24"/>
        </w:rPr>
        <w:br w:type="page"/>
      </w:r>
    </w:p>
    <w:p w:rsidR="003060D5" w:rsidRDefault="00AC1A39">
      <w:pPr>
        <w:pStyle w:val="1"/>
        <w:tabs>
          <w:tab w:val="left" w:pos="2880"/>
          <w:tab w:val="center" w:pos="4490"/>
        </w:tabs>
        <w:jc w:val="center"/>
      </w:pPr>
      <w:bookmarkStart w:id="11" w:name="_Toc107261140"/>
      <w:r>
        <w:rPr>
          <w:rFonts w:hint="eastAsia"/>
        </w:rPr>
        <w:lastRenderedPageBreak/>
        <w:t>二、基础数据</w:t>
      </w:r>
      <w:bookmarkEnd w:id="11"/>
    </w:p>
    <w:p w:rsidR="003060D5" w:rsidRDefault="00AC1A39">
      <w:pPr>
        <w:pStyle w:val="2"/>
        <w:spacing w:before="0" w:afterLines="50" w:after="156" w:line="360" w:lineRule="auto"/>
        <w:ind w:leftChars="200" w:left="420"/>
        <w:rPr>
          <w:rFonts w:ascii="宋体" w:hAnsi="宋体"/>
        </w:rPr>
      </w:pPr>
      <w:bookmarkStart w:id="12" w:name="_Toc107261141"/>
      <w:r>
        <w:rPr>
          <w:rFonts w:ascii="宋体" w:hAnsi="宋体" w:hint="eastAsia"/>
        </w:rPr>
        <w:t>2.</w:t>
      </w:r>
      <w:r>
        <w:rPr>
          <w:rFonts w:ascii="宋体" w:hAnsi="宋体"/>
        </w:rPr>
        <w:t>1</w:t>
      </w:r>
      <w:r>
        <w:rPr>
          <w:rFonts w:ascii="宋体" w:hAnsi="宋体" w:hint="eastAsia"/>
        </w:rPr>
        <w:t xml:space="preserve"> </w:t>
      </w:r>
      <w:r>
        <w:rPr>
          <w:rFonts w:ascii="宋体" w:hAnsi="宋体" w:hint="eastAsia"/>
        </w:rPr>
        <w:t>论文类型</w:t>
      </w:r>
      <w:bookmarkEnd w:id="12"/>
    </w:p>
    <w:p w:rsidR="003060D5" w:rsidRDefault="00AC1A39">
      <w:pPr>
        <w:ind w:firstLine="420"/>
        <w:rPr>
          <w:rFonts w:ascii="新宋体" w:eastAsia="新宋体" w:hAnsi="新宋体"/>
          <w:szCs w:val="24"/>
        </w:rPr>
      </w:pPr>
      <w:r>
        <w:rPr>
          <w:rFonts w:ascii="新宋体" w:eastAsia="新宋体" w:hAnsi="新宋体" w:hint="eastAsia"/>
          <w:szCs w:val="24"/>
        </w:rPr>
        <w:t>点击【成果代码】→【论文类型】，进入论文类型页面，页面显示论文类型代码编号、代码名称和排序等内容列表，如图</w:t>
      </w:r>
      <w:r>
        <w:rPr>
          <w:rFonts w:ascii="新宋体" w:eastAsia="新宋体" w:hAnsi="新宋体"/>
          <w:szCs w:val="24"/>
        </w:rPr>
        <w:t>2</w:t>
      </w:r>
      <w:r>
        <w:rPr>
          <w:rFonts w:ascii="新宋体" w:eastAsia="新宋体" w:hAnsi="新宋体" w:hint="eastAsia"/>
          <w:szCs w:val="24"/>
        </w:rPr>
        <w:t>-</w:t>
      </w:r>
      <w:r>
        <w:rPr>
          <w:rFonts w:ascii="新宋体" w:eastAsia="新宋体" w:hAnsi="新宋体"/>
          <w:szCs w:val="24"/>
        </w:rPr>
        <w:t>1</w:t>
      </w:r>
      <w:r>
        <w:rPr>
          <w:rFonts w:ascii="新宋体" w:eastAsia="新宋体" w:hAnsi="新宋体" w:hint="eastAsia"/>
          <w:szCs w:val="24"/>
        </w:rPr>
        <w:t>所示。</w:t>
      </w:r>
    </w:p>
    <w:p w:rsidR="003060D5" w:rsidRDefault="00AC1A39">
      <w:pPr>
        <w:spacing w:afterLines="50" w:after="156" w:line="360" w:lineRule="auto"/>
        <w:jc w:val="center"/>
        <w:rPr>
          <w:rFonts w:ascii="宋体" w:hAnsi="宋体"/>
          <w:szCs w:val="21"/>
        </w:rPr>
      </w:pPr>
      <w:r>
        <w:rPr>
          <w:noProof/>
        </w:rPr>
        <w:drawing>
          <wp:inline distT="0" distB="0" distL="0" distR="0">
            <wp:extent cx="5245100" cy="1571625"/>
            <wp:effectExtent l="0" t="0" r="1270" b="4445"/>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16"/>
                    <a:srcRect l="626"/>
                    <a:stretch>
                      <a:fillRect/>
                    </a:stretch>
                  </pic:blipFill>
                  <pic:spPr>
                    <a:xfrm>
                      <a:off x="0" y="0"/>
                      <a:ext cx="5245100" cy="157162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2</w:t>
      </w:r>
      <w:r>
        <w:rPr>
          <w:rFonts w:ascii="黑体" w:eastAsia="黑体" w:hAnsi="黑体" w:hint="eastAsia"/>
          <w:szCs w:val="21"/>
        </w:rPr>
        <w:t>-</w:t>
      </w:r>
      <w:r>
        <w:rPr>
          <w:rFonts w:ascii="黑体" w:eastAsia="黑体" w:hAnsi="黑体"/>
          <w:szCs w:val="21"/>
        </w:rPr>
        <w:t>1</w:t>
      </w:r>
      <w:r>
        <w:rPr>
          <w:rFonts w:ascii="黑体" w:eastAsia="黑体" w:hAnsi="黑体" w:hint="eastAsia"/>
          <w:szCs w:val="21"/>
        </w:rPr>
        <w:t xml:space="preserve"> </w:t>
      </w:r>
      <w:r>
        <w:rPr>
          <w:rFonts w:ascii="黑体" w:eastAsia="黑体" w:hAnsi="黑体" w:hint="eastAsia"/>
          <w:szCs w:val="21"/>
        </w:rPr>
        <w:t>论文类型信息</w:t>
      </w:r>
    </w:p>
    <w:p w:rsidR="003060D5" w:rsidRDefault="00AC1A39">
      <w:pPr>
        <w:ind w:firstLine="420"/>
        <w:rPr>
          <w:rFonts w:ascii="新宋体" w:eastAsia="新宋体" w:hAnsi="新宋体"/>
          <w:szCs w:val="24"/>
        </w:rPr>
      </w:pPr>
      <w:r>
        <w:rPr>
          <w:rFonts w:ascii="新宋体" w:eastAsia="新宋体" w:hAnsi="新宋体" w:hint="eastAsia"/>
          <w:szCs w:val="24"/>
        </w:rPr>
        <w:t>如需新增论文类型信息，点击工具栏的“新建”按钮，输入代码、名称和排序序号之后点击“保存”按钮即可；如需删除论文类型信息，选中需要删除的记录行，点击工具栏的“删除”按钮，完成之后点击“保存”按钮。</w:t>
      </w:r>
    </w:p>
    <w:p w:rsidR="003060D5" w:rsidRDefault="00AC1A39">
      <w:pPr>
        <w:pStyle w:val="2"/>
        <w:spacing w:before="0" w:afterLines="50" w:after="156" w:line="360" w:lineRule="auto"/>
        <w:ind w:leftChars="200" w:left="420"/>
        <w:rPr>
          <w:rFonts w:ascii="宋体" w:hAnsi="宋体"/>
        </w:rPr>
      </w:pPr>
      <w:bookmarkStart w:id="13" w:name="_Toc107261142"/>
      <w:r>
        <w:rPr>
          <w:rFonts w:ascii="宋体" w:hAnsi="宋体" w:hint="eastAsia"/>
        </w:rPr>
        <w:t>2.</w:t>
      </w:r>
      <w:r>
        <w:rPr>
          <w:rFonts w:ascii="宋体" w:hAnsi="宋体"/>
        </w:rPr>
        <w:t>2</w:t>
      </w:r>
      <w:r>
        <w:rPr>
          <w:rFonts w:ascii="宋体" w:hAnsi="宋体" w:hint="eastAsia"/>
        </w:rPr>
        <w:t xml:space="preserve"> </w:t>
      </w:r>
      <w:r>
        <w:rPr>
          <w:rFonts w:ascii="宋体" w:hAnsi="宋体" w:hint="eastAsia"/>
        </w:rPr>
        <w:t>论文级别</w:t>
      </w:r>
      <w:bookmarkEnd w:id="13"/>
    </w:p>
    <w:p w:rsidR="003060D5" w:rsidRDefault="00AC1A39">
      <w:pPr>
        <w:ind w:firstLine="420"/>
        <w:rPr>
          <w:rFonts w:ascii="新宋体" w:eastAsia="新宋体" w:hAnsi="新宋体"/>
          <w:szCs w:val="24"/>
        </w:rPr>
      </w:pPr>
      <w:r>
        <w:rPr>
          <w:rFonts w:ascii="新宋体" w:eastAsia="新宋体" w:hAnsi="新宋体" w:hint="eastAsia"/>
          <w:szCs w:val="24"/>
        </w:rPr>
        <w:t>点击【成果代码】→【论文级别】，进入论文级别页面，页面显示论文级别代码编号、代码名称、代码归属和排序等内容列表，如图</w:t>
      </w:r>
      <w:r>
        <w:rPr>
          <w:rFonts w:ascii="新宋体" w:eastAsia="新宋体" w:hAnsi="新宋体"/>
          <w:szCs w:val="24"/>
        </w:rPr>
        <w:t>2</w:t>
      </w:r>
      <w:r>
        <w:rPr>
          <w:rFonts w:ascii="新宋体" w:eastAsia="新宋体" w:hAnsi="新宋体" w:hint="eastAsia"/>
          <w:szCs w:val="24"/>
        </w:rPr>
        <w:t>-</w:t>
      </w:r>
      <w:r>
        <w:rPr>
          <w:rFonts w:ascii="新宋体" w:eastAsia="新宋体" w:hAnsi="新宋体"/>
          <w:szCs w:val="24"/>
        </w:rPr>
        <w:t>2</w:t>
      </w:r>
      <w:r>
        <w:rPr>
          <w:rFonts w:ascii="新宋体" w:eastAsia="新宋体" w:hAnsi="新宋体" w:hint="eastAsia"/>
          <w:szCs w:val="24"/>
        </w:rPr>
        <w:t>所示。</w:t>
      </w:r>
    </w:p>
    <w:p w:rsidR="003060D5" w:rsidRDefault="00AC1A39">
      <w:pPr>
        <w:spacing w:afterLines="50" w:after="156" w:line="360" w:lineRule="auto"/>
        <w:jc w:val="center"/>
        <w:rPr>
          <w:rFonts w:ascii="宋体" w:hAnsi="宋体"/>
          <w:szCs w:val="21"/>
        </w:rPr>
      </w:pPr>
      <w:r>
        <w:rPr>
          <w:noProof/>
        </w:rPr>
        <w:drawing>
          <wp:inline distT="0" distB="0" distL="0" distR="0">
            <wp:extent cx="5702300" cy="1900555"/>
            <wp:effectExtent l="0" t="0" r="0" b="444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7"/>
                    <a:stretch>
                      <a:fillRect/>
                    </a:stretch>
                  </pic:blipFill>
                  <pic:spPr>
                    <a:xfrm>
                      <a:off x="0" y="0"/>
                      <a:ext cx="5702300" cy="190055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2</w:t>
      </w:r>
      <w:r>
        <w:rPr>
          <w:rFonts w:ascii="黑体" w:eastAsia="黑体" w:hAnsi="黑体" w:hint="eastAsia"/>
          <w:szCs w:val="21"/>
        </w:rPr>
        <w:t>-</w:t>
      </w:r>
      <w:r>
        <w:rPr>
          <w:rFonts w:ascii="黑体" w:eastAsia="黑体" w:hAnsi="黑体"/>
          <w:szCs w:val="21"/>
        </w:rPr>
        <w:t>2</w:t>
      </w:r>
      <w:r>
        <w:rPr>
          <w:rFonts w:ascii="黑体" w:eastAsia="黑体" w:hAnsi="黑体" w:hint="eastAsia"/>
          <w:szCs w:val="21"/>
        </w:rPr>
        <w:t xml:space="preserve"> </w:t>
      </w:r>
      <w:r>
        <w:rPr>
          <w:rFonts w:ascii="黑体" w:eastAsia="黑体" w:hAnsi="黑体" w:hint="eastAsia"/>
          <w:szCs w:val="21"/>
        </w:rPr>
        <w:t>论文级别信息</w:t>
      </w:r>
    </w:p>
    <w:p w:rsidR="003060D5" w:rsidRDefault="00AC1A39">
      <w:pPr>
        <w:ind w:firstLine="420"/>
        <w:rPr>
          <w:rFonts w:ascii="新宋体" w:eastAsia="新宋体" w:hAnsi="新宋体"/>
          <w:szCs w:val="24"/>
        </w:rPr>
      </w:pPr>
      <w:r>
        <w:rPr>
          <w:rFonts w:ascii="新宋体" w:eastAsia="新宋体" w:hAnsi="新宋体" w:hint="eastAsia"/>
          <w:szCs w:val="24"/>
        </w:rPr>
        <w:t>如需新增论文级别信息，点击工具栏的“新建”按钮，输入代码、名称和排序序号之后点击“保存”按钮即可；如需删除论文级别信息，选中需要删除的记录行，点击工具栏的“删除”按钮，完成之后点击“保存”按钮。</w:t>
      </w:r>
    </w:p>
    <w:p w:rsidR="003060D5" w:rsidRDefault="003060D5">
      <w:pPr>
        <w:ind w:firstLine="420"/>
        <w:rPr>
          <w:rFonts w:ascii="新宋体" w:eastAsia="新宋体" w:hAnsi="新宋体"/>
          <w:szCs w:val="24"/>
        </w:rPr>
      </w:pPr>
    </w:p>
    <w:p w:rsidR="003060D5" w:rsidRDefault="00AC1A39">
      <w:pPr>
        <w:pStyle w:val="2"/>
        <w:spacing w:before="0" w:afterLines="50" w:after="156" w:line="360" w:lineRule="auto"/>
        <w:ind w:leftChars="200" w:left="420"/>
        <w:rPr>
          <w:rFonts w:ascii="宋体" w:hAnsi="宋体"/>
        </w:rPr>
      </w:pPr>
      <w:bookmarkStart w:id="14" w:name="_Toc107261143"/>
      <w:bookmarkStart w:id="15" w:name="_Toc54809957"/>
      <w:r>
        <w:rPr>
          <w:rFonts w:ascii="宋体" w:hAnsi="宋体"/>
        </w:rPr>
        <w:t xml:space="preserve">2.3 </w:t>
      </w:r>
      <w:r>
        <w:rPr>
          <w:rFonts w:ascii="宋体" w:hAnsi="宋体" w:hint="eastAsia"/>
        </w:rPr>
        <w:t>期刊类型</w:t>
      </w:r>
      <w:bookmarkEnd w:id="14"/>
      <w:bookmarkEnd w:id="15"/>
    </w:p>
    <w:p w:rsidR="003060D5" w:rsidRDefault="00AC1A39">
      <w:pPr>
        <w:ind w:firstLine="420"/>
        <w:rPr>
          <w:rFonts w:ascii="新宋体" w:eastAsia="新宋体" w:hAnsi="新宋体"/>
          <w:szCs w:val="24"/>
        </w:rPr>
      </w:pPr>
      <w:r>
        <w:rPr>
          <w:rFonts w:ascii="新宋体" w:eastAsia="新宋体" w:hAnsi="新宋体" w:hint="eastAsia"/>
          <w:szCs w:val="24"/>
        </w:rPr>
        <w:t>点击【成果代码】→【期刊类型】，进入期刊类型页面，页面显示期刊类型代码编号、代码名称、代码归属和排序等内容列表，如图</w:t>
      </w:r>
      <w:r>
        <w:rPr>
          <w:rFonts w:ascii="新宋体" w:eastAsia="新宋体" w:hAnsi="新宋体"/>
          <w:szCs w:val="24"/>
        </w:rPr>
        <w:t>2</w:t>
      </w:r>
      <w:r>
        <w:rPr>
          <w:rFonts w:ascii="新宋体" w:eastAsia="新宋体" w:hAnsi="新宋体" w:hint="eastAsia"/>
          <w:szCs w:val="24"/>
        </w:rPr>
        <w:t>-</w:t>
      </w:r>
      <w:r>
        <w:rPr>
          <w:rFonts w:ascii="新宋体" w:eastAsia="新宋体" w:hAnsi="新宋体"/>
          <w:szCs w:val="24"/>
        </w:rPr>
        <w:t>3</w:t>
      </w:r>
      <w:r>
        <w:rPr>
          <w:rFonts w:ascii="新宋体" w:eastAsia="新宋体" w:hAnsi="新宋体" w:hint="eastAsia"/>
          <w:szCs w:val="24"/>
        </w:rPr>
        <w:t>所示。</w:t>
      </w:r>
    </w:p>
    <w:p w:rsidR="003060D5" w:rsidRDefault="00AC1A39">
      <w:pPr>
        <w:spacing w:afterLines="50" w:after="156" w:line="360" w:lineRule="auto"/>
        <w:jc w:val="center"/>
        <w:rPr>
          <w:rFonts w:ascii="宋体" w:hAnsi="宋体"/>
          <w:szCs w:val="21"/>
        </w:rPr>
      </w:pPr>
      <w:r>
        <w:rPr>
          <w:noProof/>
        </w:rPr>
        <w:lastRenderedPageBreak/>
        <w:drawing>
          <wp:inline distT="0" distB="0" distL="0" distR="0">
            <wp:extent cx="5278120" cy="1610360"/>
            <wp:effectExtent l="0" t="0" r="0" b="889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18"/>
                    <a:stretch>
                      <a:fillRect/>
                    </a:stretch>
                  </pic:blipFill>
                  <pic:spPr>
                    <a:xfrm>
                      <a:off x="0" y="0"/>
                      <a:ext cx="5278120" cy="161036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2</w:t>
      </w:r>
      <w:r>
        <w:rPr>
          <w:rFonts w:ascii="黑体" w:eastAsia="黑体" w:hAnsi="黑体" w:hint="eastAsia"/>
          <w:szCs w:val="21"/>
        </w:rPr>
        <w:t>-</w:t>
      </w:r>
      <w:r>
        <w:rPr>
          <w:rFonts w:ascii="黑体" w:eastAsia="黑体" w:hAnsi="黑体"/>
          <w:szCs w:val="21"/>
        </w:rPr>
        <w:t>3</w:t>
      </w:r>
      <w:r>
        <w:rPr>
          <w:rFonts w:ascii="黑体" w:eastAsia="黑体" w:hAnsi="黑体" w:hint="eastAsia"/>
          <w:szCs w:val="21"/>
        </w:rPr>
        <w:t xml:space="preserve"> </w:t>
      </w:r>
      <w:r>
        <w:rPr>
          <w:rFonts w:ascii="黑体" w:eastAsia="黑体" w:hAnsi="黑体" w:hint="eastAsia"/>
          <w:szCs w:val="21"/>
        </w:rPr>
        <w:t>期刊类型信息</w:t>
      </w:r>
    </w:p>
    <w:p w:rsidR="003060D5" w:rsidRDefault="00AC1A39">
      <w:pPr>
        <w:ind w:firstLine="420"/>
        <w:rPr>
          <w:rFonts w:ascii="新宋体" w:eastAsia="新宋体" w:hAnsi="新宋体"/>
          <w:szCs w:val="24"/>
        </w:rPr>
      </w:pPr>
      <w:r>
        <w:rPr>
          <w:rFonts w:ascii="新宋体" w:eastAsia="新宋体" w:hAnsi="新宋体" w:hint="eastAsia"/>
          <w:szCs w:val="24"/>
        </w:rPr>
        <w:t>如需新增期刊类型信息，点击工具栏的“新建”按钮，输入代码、名称、代码归属和排序序号之后点击“保存”按钮即可；如需删除期刊类型信息，选中需要删除的记录行，点击工具栏的“删除”按钮，完成之后点击“保存”按钮。</w:t>
      </w:r>
    </w:p>
    <w:p w:rsidR="003060D5" w:rsidRDefault="003060D5">
      <w:pPr>
        <w:ind w:firstLine="420"/>
        <w:rPr>
          <w:rFonts w:ascii="新宋体" w:eastAsia="新宋体" w:hAnsi="新宋体"/>
          <w:szCs w:val="24"/>
        </w:rPr>
      </w:pPr>
    </w:p>
    <w:p w:rsidR="003060D5" w:rsidRDefault="00AC1A39">
      <w:pPr>
        <w:pStyle w:val="2"/>
        <w:spacing w:before="0" w:afterLines="50" w:after="156" w:line="360" w:lineRule="auto"/>
        <w:ind w:leftChars="200" w:left="420"/>
        <w:rPr>
          <w:rFonts w:ascii="宋体" w:hAnsi="宋体"/>
        </w:rPr>
      </w:pPr>
      <w:bookmarkStart w:id="16" w:name="_Toc107261144"/>
      <w:bookmarkStart w:id="17" w:name="_Toc54809958"/>
      <w:r>
        <w:rPr>
          <w:rFonts w:ascii="宋体" w:hAnsi="宋体"/>
        </w:rPr>
        <w:t xml:space="preserve">2.4 </w:t>
      </w:r>
      <w:r>
        <w:rPr>
          <w:rFonts w:ascii="宋体" w:hAnsi="宋体" w:hint="eastAsia"/>
        </w:rPr>
        <w:t>刊物级别</w:t>
      </w:r>
      <w:bookmarkEnd w:id="16"/>
      <w:bookmarkEnd w:id="17"/>
    </w:p>
    <w:p w:rsidR="003060D5" w:rsidRDefault="00AC1A39">
      <w:pPr>
        <w:ind w:firstLine="420"/>
        <w:rPr>
          <w:rFonts w:ascii="新宋体" w:eastAsia="新宋体" w:hAnsi="新宋体"/>
          <w:szCs w:val="24"/>
        </w:rPr>
      </w:pPr>
      <w:r>
        <w:rPr>
          <w:rFonts w:ascii="新宋体" w:eastAsia="新宋体" w:hAnsi="新宋体" w:hint="eastAsia"/>
          <w:szCs w:val="24"/>
        </w:rPr>
        <w:t>点击【成果代码】→【刊物级别】，进入刊物级别页面，页面显示刊物级别代码编号、代码名称和排序等内容列表，如图</w:t>
      </w:r>
      <w:r>
        <w:rPr>
          <w:rFonts w:ascii="新宋体" w:eastAsia="新宋体" w:hAnsi="新宋体"/>
          <w:szCs w:val="24"/>
        </w:rPr>
        <w:t>2</w:t>
      </w:r>
      <w:r>
        <w:rPr>
          <w:rFonts w:ascii="新宋体" w:eastAsia="新宋体" w:hAnsi="新宋体" w:hint="eastAsia"/>
          <w:szCs w:val="24"/>
        </w:rPr>
        <w:t>-</w:t>
      </w:r>
      <w:r>
        <w:rPr>
          <w:rFonts w:ascii="新宋体" w:eastAsia="新宋体" w:hAnsi="新宋体"/>
          <w:szCs w:val="24"/>
        </w:rPr>
        <w:t>4</w:t>
      </w:r>
      <w:r>
        <w:rPr>
          <w:rFonts w:ascii="新宋体" w:eastAsia="新宋体" w:hAnsi="新宋体" w:hint="eastAsia"/>
          <w:szCs w:val="24"/>
        </w:rPr>
        <w:t>所示。</w:t>
      </w:r>
    </w:p>
    <w:p w:rsidR="003060D5" w:rsidRDefault="00AC1A39">
      <w:pPr>
        <w:spacing w:afterLines="50" w:after="156" w:line="360" w:lineRule="auto"/>
        <w:jc w:val="center"/>
        <w:rPr>
          <w:rFonts w:ascii="宋体" w:hAnsi="宋体"/>
          <w:szCs w:val="21"/>
        </w:rPr>
      </w:pPr>
      <w:r>
        <w:rPr>
          <w:noProof/>
        </w:rPr>
        <w:drawing>
          <wp:inline distT="0" distB="0" distL="0" distR="0">
            <wp:extent cx="5278120" cy="1571625"/>
            <wp:effectExtent l="0" t="0" r="0" b="9525"/>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19"/>
                    <a:stretch>
                      <a:fillRect/>
                    </a:stretch>
                  </pic:blipFill>
                  <pic:spPr>
                    <a:xfrm>
                      <a:off x="0" y="0"/>
                      <a:ext cx="5278120" cy="157162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2</w:t>
      </w:r>
      <w:r>
        <w:rPr>
          <w:rFonts w:ascii="黑体" w:eastAsia="黑体" w:hAnsi="黑体" w:hint="eastAsia"/>
          <w:szCs w:val="21"/>
        </w:rPr>
        <w:t>-</w:t>
      </w:r>
      <w:r>
        <w:rPr>
          <w:rFonts w:ascii="黑体" w:eastAsia="黑体" w:hAnsi="黑体"/>
          <w:szCs w:val="21"/>
        </w:rPr>
        <w:t>4</w:t>
      </w:r>
      <w:r>
        <w:rPr>
          <w:rFonts w:ascii="黑体" w:eastAsia="黑体" w:hAnsi="黑体" w:hint="eastAsia"/>
          <w:szCs w:val="21"/>
        </w:rPr>
        <w:t xml:space="preserve"> </w:t>
      </w:r>
      <w:r>
        <w:rPr>
          <w:rFonts w:ascii="黑体" w:eastAsia="黑体" w:hAnsi="黑体" w:hint="eastAsia"/>
          <w:szCs w:val="21"/>
        </w:rPr>
        <w:t>刊物级别信息</w:t>
      </w:r>
    </w:p>
    <w:p w:rsidR="003060D5" w:rsidRDefault="00AC1A39">
      <w:pPr>
        <w:ind w:firstLine="420"/>
        <w:rPr>
          <w:rFonts w:ascii="新宋体" w:eastAsia="新宋体" w:hAnsi="新宋体"/>
          <w:szCs w:val="24"/>
        </w:rPr>
      </w:pPr>
      <w:r>
        <w:rPr>
          <w:rFonts w:ascii="新宋体" w:eastAsia="新宋体" w:hAnsi="新宋体" w:hint="eastAsia"/>
          <w:szCs w:val="24"/>
        </w:rPr>
        <w:t>如需新增刊物级别信息，点击工具栏的“新建”按钮，输入代码、名称和排序序号之后点击“保存”按钮即可；如需删除刊物级别信息，选中需要删除的记录行，点击工具栏的“删除”按钮，完成之后点击“保存”按钮。</w:t>
      </w:r>
    </w:p>
    <w:p w:rsidR="003060D5" w:rsidRDefault="003060D5">
      <w:pPr>
        <w:ind w:firstLine="420"/>
        <w:rPr>
          <w:rFonts w:ascii="新宋体" w:eastAsia="新宋体" w:hAnsi="新宋体"/>
          <w:szCs w:val="24"/>
        </w:rPr>
      </w:pPr>
    </w:p>
    <w:p w:rsidR="003060D5" w:rsidRDefault="00AC1A39">
      <w:pPr>
        <w:pStyle w:val="2"/>
        <w:spacing w:before="0" w:afterLines="50" w:after="156" w:line="360" w:lineRule="auto"/>
        <w:ind w:leftChars="200" w:left="420"/>
        <w:rPr>
          <w:rFonts w:ascii="宋体" w:hAnsi="宋体"/>
        </w:rPr>
      </w:pPr>
      <w:bookmarkStart w:id="18" w:name="_Toc54809959"/>
      <w:bookmarkStart w:id="19" w:name="_Toc107261145"/>
      <w:r>
        <w:rPr>
          <w:rFonts w:ascii="宋体" w:hAnsi="宋体"/>
        </w:rPr>
        <w:t xml:space="preserve">2.5 </w:t>
      </w:r>
      <w:r>
        <w:rPr>
          <w:rFonts w:ascii="宋体" w:hAnsi="宋体" w:hint="eastAsia"/>
        </w:rPr>
        <w:t>收录类型</w:t>
      </w:r>
      <w:bookmarkEnd w:id="18"/>
      <w:bookmarkEnd w:id="19"/>
    </w:p>
    <w:p w:rsidR="003060D5" w:rsidRDefault="00AC1A39">
      <w:pPr>
        <w:ind w:firstLine="420"/>
        <w:rPr>
          <w:rFonts w:ascii="新宋体" w:eastAsia="新宋体" w:hAnsi="新宋体"/>
          <w:szCs w:val="24"/>
        </w:rPr>
      </w:pPr>
      <w:r>
        <w:rPr>
          <w:rFonts w:ascii="新宋体" w:eastAsia="新宋体" w:hAnsi="新宋体" w:hint="eastAsia"/>
          <w:szCs w:val="24"/>
        </w:rPr>
        <w:t>点击【成果代码】→【收录类型】，进入收录类型页面，页面显示收录类型代码编号、代码名称、代码归属和排序等内容列表，如图</w:t>
      </w:r>
      <w:r>
        <w:rPr>
          <w:rFonts w:ascii="新宋体" w:eastAsia="新宋体" w:hAnsi="新宋体"/>
          <w:szCs w:val="24"/>
        </w:rPr>
        <w:t>2</w:t>
      </w:r>
      <w:r>
        <w:rPr>
          <w:rFonts w:ascii="新宋体" w:eastAsia="新宋体" w:hAnsi="新宋体" w:hint="eastAsia"/>
          <w:szCs w:val="24"/>
        </w:rPr>
        <w:t>-</w:t>
      </w:r>
      <w:r>
        <w:rPr>
          <w:rFonts w:ascii="新宋体" w:eastAsia="新宋体" w:hAnsi="新宋体"/>
          <w:szCs w:val="24"/>
        </w:rPr>
        <w:t>5</w:t>
      </w:r>
      <w:r>
        <w:rPr>
          <w:rFonts w:ascii="新宋体" w:eastAsia="新宋体" w:hAnsi="新宋体" w:hint="eastAsia"/>
          <w:szCs w:val="24"/>
        </w:rPr>
        <w:t>所示。</w:t>
      </w:r>
    </w:p>
    <w:p w:rsidR="003060D5" w:rsidRDefault="00AC1A39">
      <w:pPr>
        <w:spacing w:afterLines="50" w:after="156" w:line="360" w:lineRule="auto"/>
        <w:jc w:val="center"/>
        <w:rPr>
          <w:rFonts w:ascii="宋体" w:hAnsi="宋体"/>
          <w:szCs w:val="21"/>
        </w:rPr>
      </w:pPr>
      <w:r>
        <w:rPr>
          <w:noProof/>
        </w:rPr>
        <w:lastRenderedPageBreak/>
        <w:drawing>
          <wp:inline distT="0" distB="0" distL="0" distR="0">
            <wp:extent cx="5702300" cy="2294255"/>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0"/>
                    <a:stretch>
                      <a:fillRect/>
                    </a:stretch>
                  </pic:blipFill>
                  <pic:spPr>
                    <a:xfrm>
                      <a:off x="0" y="0"/>
                      <a:ext cx="5702300" cy="229425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2</w:t>
      </w:r>
      <w:r>
        <w:rPr>
          <w:rFonts w:ascii="黑体" w:eastAsia="黑体" w:hAnsi="黑体" w:hint="eastAsia"/>
          <w:szCs w:val="21"/>
        </w:rPr>
        <w:t>-</w:t>
      </w:r>
      <w:r>
        <w:rPr>
          <w:rFonts w:ascii="黑体" w:eastAsia="黑体" w:hAnsi="黑体"/>
          <w:szCs w:val="21"/>
        </w:rPr>
        <w:t>5</w:t>
      </w:r>
      <w:r>
        <w:rPr>
          <w:rFonts w:ascii="黑体" w:eastAsia="黑体" w:hAnsi="黑体" w:hint="eastAsia"/>
          <w:szCs w:val="21"/>
        </w:rPr>
        <w:t xml:space="preserve"> </w:t>
      </w:r>
      <w:r>
        <w:rPr>
          <w:rFonts w:ascii="黑体" w:eastAsia="黑体" w:hAnsi="黑体" w:hint="eastAsia"/>
          <w:szCs w:val="21"/>
        </w:rPr>
        <w:t>收录类型信息</w:t>
      </w:r>
    </w:p>
    <w:p w:rsidR="003060D5" w:rsidRDefault="00AC1A39">
      <w:pPr>
        <w:ind w:firstLine="420"/>
        <w:rPr>
          <w:rFonts w:ascii="新宋体" w:eastAsia="新宋体" w:hAnsi="新宋体"/>
          <w:szCs w:val="24"/>
        </w:rPr>
      </w:pPr>
      <w:r>
        <w:rPr>
          <w:rFonts w:ascii="新宋体" w:eastAsia="新宋体" w:hAnsi="新宋体" w:hint="eastAsia"/>
          <w:szCs w:val="24"/>
        </w:rPr>
        <w:t>如需新增收录类型信息，点击工具栏的“新建”按钮，输入代码、名称、代码归属和排序序号之后点击“保存”按钮即可；如需删除收录类型信息，选中需要删除的记录行，点击工具栏的“删除”按钮，完成之后点击“保存”按钮。</w:t>
      </w:r>
    </w:p>
    <w:p w:rsidR="003060D5" w:rsidRDefault="003060D5">
      <w:pPr>
        <w:ind w:firstLine="420"/>
        <w:rPr>
          <w:rFonts w:ascii="新宋体" w:eastAsia="新宋体" w:hAnsi="新宋体"/>
          <w:szCs w:val="24"/>
        </w:rPr>
      </w:pPr>
    </w:p>
    <w:p w:rsidR="003060D5" w:rsidRDefault="00AC1A39">
      <w:pPr>
        <w:pStyle w:val="2"/>
        <w:spacing w:before="0" w:afterLines="50" w:after="156" w:line="360" w:lineRule="auto"/>
        <w:ind w:leftChars="200" w:left="420"/>
        <w:rPr>
          <w:rFonts w:ascii="宋体" w:hAnsi="宋体"/>
        </w:rPr>
      </w:pPr>
      <w:bookmarkStart w:id="20" w:name="_Toc54809960"/>
      <w:bookmarkStart w:id="21" w:name="_Toc107261146"/>
      <w:r>
        <w:rPr>
          <w:rFonts w:ascii="宋体" w:hAnsi="宋体"/>
        </w:rPr>
        <w:t xml:space="preserve">2.6 </w:t>
      </w:r>
      <w:r>
        <w:rPr>
          <w:rFonts w:ascii="宋体" w:hAnsi="宋体" w:hint="eastAsia"/>
        </w:rPr>
        <w:t>论文转载</w:t>
      </w:r>
      <w:bookmarkEnd w:id="20"/>
      <w:bookmarkEnd w:id="21"/>
    </w:p>
    <w:p w:rsidR="003060D5" w:rsidRDefault="00AC1A39">
      <w:pPr>
        <w:ind w:firstLine="420"/>
        <w:rPr>
          <w:rFonts w:ascii="新宋体" w:eastAsia="新宋体" w:hAnsi="新宋体"/>
          <w:szCs w:val="24"/>
        </w:rPr>
      </w:pPr>
      <w:r>
        <w:rPr>
          <w:rFonts w:ascii="新宋体" w:eastAsia="新宋体" w:hAnsi="新宋体" w:hint="eastAsia"/>
          <w:szCs w:val="24"/>
        </w:rPr>
        <w:t>点击【成果代码】→【论文转载】，进入论文转载页面，页面显示论文转载代码编号、代码名称和排序等内容列表，如图</w:t>
      </w:r>
      <w:r>
        <w:rPr>
          <w:rFonts w:ascii="新宋体" w:eastAsia="新宋体" w:hAnsi="新宋体"/>
          <w:szCs w:val="24"/>
        </w:rPr>
        <w:t>2</w:t>
      </w:r>
      <w:r>
        <w:rPr>
          <w:rFonts w:ascii="新宋体" w:eastAsia="新宋体" w:hAnsi="新宋体" w:hint="eastAsia"/>
          <w:szCs w:val="24"/>
        </w:rPr>
        <w:t>-</w:t>
      </w:r>
      <w:r>
        <w:rPr>
          <w:rFonts w:ascii="新宋体" w:eastAsia="新宋体" w:hAnsi="新宋体"/>
          <w:szCs w:val="24"/>
        </w:rPr>
        <w:t>6</w:t>
      </w:r>
      <w:r>
        <w:rPr>
          <w:rFonts w:ascii="新宋体" w:eastAsia="新宋体" w:hAnsi="新宋体" w:hint="eastAsia"/>
          <w:szCs w:val="24"/>
        </w:rPr>
        <w:t>所示。</w:t>
      </w:r>
    </w:p>
    <w:p w:rsidR="003060D5" w:rsidRDefault="00AC1A39">
      <w:pPr>
        <w:spacing w:afterLines="50" w:after="156" w:line="360" w:lineRule="auto"/>
        <w:jc w:val="center"/>
        <w:rPr>
          <w:rFonts w:ascii="宋体" w:hAnsi="宋体"/>
          <w:szCs w:val="21"/>
        </w:rPr>
      </w:pPr>
      <w:r>
        <w:rPr>
          <w:noProof/>
        </w:rPr>
        <w:drawing>
          <wp:inline distT="0" distB="0" distL="0" distR="0">
            <wp:extent cx="5702300" cy="1250315"/>
            <wp:effectExtent l="0" t="0" r="0" b="698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21"/>
                    <a:stretch>
                      <a:fillRect/>
                    </a:stretch>
                  </pic:blipFill>
                  <pic:spPr>
                    <a:xfrm>
                      <a:off x="0" y="0"/>
                      <a:ext cx="5702300" cy="125031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2</w:t>
      </w:r>
      <w:r>
        <w:rPr>
          <w:rFonts w:ascii="黑体" w:eastAsia="黑体" w:hAnsi="黑体" w:hint="eastAsia"/>
          <w:szCs w:val="21"/>
        </w:rPr>
        <w:t>-</w:t>
      </w:r>
      <w:r>
        <w:rPr>
          <w:rFonts w:ascii="黑体" w:eastAsia="黑体" w:hAnsi="黑体"/>
          <w:szCs w:val="21"/>
        </w:rPr>
        <w:t>6</w:t>
      </w:r>
      <w:r>
        <w:rPr>
          <w:rFonts w:ascii="黑体" w:eastAsia="黑体" w:hAnsi="黑体" w:hint="eastAsia"/>
          <w:szCs w:val="21"/>
        </w:rPr>
        <w:t xml:space="preserve"> </w:t>
      </w:r>
      <w:r>
        <w:rPr>
          <w:rFonts w:ascii="黑体" w:eastAsia="黑体" w:hAnsi="黑体" w:hint="eastAsia"/>
          <w:szCs w:val="21"/>
        </w:rPr>
        <w:t>论文转载信息</w:t>
      </w:r>
    </w:p>
    <w:p w:rsidR="003060D5" w:rsidRDefault="00AC1A39">
      <w:pPr>
        <w:ind w:firstLine="420"/>
        <w:rPr>
          <w:rFonts w:ascii="新宋体" w:eastAsia="新宋体" w:hAnsi="新宋体"/>
          <w:szCs w:val="24"/>
        </w:rPr>
      </w:pPr>
      <w:r>
        <w:rPr>
          <w:rFonts w:ascii="新宋体" w:eastAsia="新宋体" w:hAnsi="新宋体" w:hint="eastAsia"/>
          <w:szCs w:val="24"/>
        </w:rPr>
        <w:t>如需新增论文转载信息，点击工具栏的“新建”按钮，输入代码、名称和排序序号之后点击“保存”按钮即可；如需删除论文转载信息，选中需要删除的记录</w:t>
      </w:r>
      <w:r>
        <w:rPr>
          <w:rFonts w:ascii="新宋体" w:eastAsia="新宋体" w:hAnsi="新宋体" w:hint="eastAsia"/>
          <w:szCs w:val="24"/>
        </w:rPr>
        <w:t>行，点击工具栏的“删除”按钮，完成之后点击“保存”按钮。</w:t>
      </w:r>
    </w:p>
    <w:p w:rsidR="003060D5" w:rsidRDefault="003060D5">
      <w:pPr>
        <w:ind w:firstLine="420"/>
        <w:rPr>
          <w:rFonts w:ascii="新宋体" w:eastAsia="新宋体" w:hAnsi="新宋体"/>
          <w:szCs w:val="24"/>
        </w:rPr>
      </w:pPr>
    </w:p>
    <w:p w:rsidR="003060D5" w:rsidRDefault="00AC1A39">
      <w:pPr>
        <w:pStyle w:val="2"/>
        <w:spacing w:before="0" w:afterLines="50" w:after="156" w:line="360" w:lineRule="auto"/>
        <w:ind w:leftChars="200" w:left="420"/>
        <w:rPr>
          <w:rFonts w:ascii="宋体" w:hAnsi="宋体"/>
        </w:rPr>
      </w:pPr>
      <w:bookmarkStart w:id="22" w:name="_Toc54809962"/>
      <w:bookmarkStart w:id="23" w:name="_Toc107261147"/>
      <w:r>
        <w:rPr>
          <w:rFonts w:ascii="宋体" w:hAnsi="宋体"/>
        </w:rPr>
        <w:t xml:space="preserve">2.7 </w:t>
      </w:r>
      <w:r>
        <w:rPr>
          <w:rFonts w:ascii="宋体" w:hAnsi="宋体" w:hint="eastAsia"/>
        </w:rPr>
        <w:t>学术会议类型</w:t>
      </w:r>
      <w:bookmarkEnd w:id="22"/>
      <w:bookmarkEnd w:id="23"/>
    </w:p>
    <w:p w:rsidR="003060D5" w:rsidRDefault="00AC1A39">
      <w:pPr>
        <w:ind w:firstLine="420"/>
        <w:rPr>
          <w:rFonts w:ascii="宋体" w:hAnsi="宋体"/>
          <w:szCs w:val="21"/>
        </w:rPr>
      </w:pPr>
      <w:r>
        <w:rPr>
          <w:rFonts w:ascii="新宋体" w:eastAsia="新宋体" w:hAnsi="新宋体" w:hint="eastAsia"/>
          <w:szCs w:val="24"/>
        </w:rPr>
        <w:t>点击【成果代码】→【学术会议类型】，进入学术会议类型页面，页面显示学术会议类型代码</w:t>
      </w:r>
      <w:r>
        <w:rPr>
          <w:rFonts w:ascii="宋体" w:hAnsi="宋体" w:hint="eastAsia"/>
          <w:szCs w:val="21"/>
        </w:rPr>
        <w:t>编号、代码名称和排序等内容列表，如图</w:t>
      </w:r>
      <w:r>
        <w:rPr>
          <w:rFonts w:ascii="宋体" w:hAnsi="宋体"/>
          <w:szCs w:val="21"/>
        </w:rPr>
        <w:t>2</w:t>
      </w:r>
      <w:r>
        <w:rPr>
          <w:rFonts w:ascii="宋体" w:hAnsi="宋体" w:hint="eastAsia"/>
          <w:szCs w:val="21"/>
        </w:rPr>
        <w:t>-</w:t>
      </w:r>
      <w:r>
        <w:rPr>
          <w:rFonts w:ascii="宋体" w:hAnsi="宋体"/>
          <w:szCs w:val="21"/>
        </w:rPr>
        <w:t>7</w:t>
      </w:r>
      <w:r>
        <w:rPr>
          <w:rFonts w:ascii="宋体" w:hAnsi="宋体" w:hint="eastAsia"/>
          <w:szCs w:val="21"/>
        </w:rPr>
        <w:t>所示。</w:t>
      </w:r>
    </w:p>
    <w:p w:rsidR="003060D5" w:rsidRDefault="00AC1A39">
      <w:pPr>
        <w:spacing w:afterLines="50" w:after="156" w:line="360" w:lineRule="auto"/>
        <w:jc w:val="center"/>
        <w:rPr>
          <w:rFonts w:ascii="宋体" w:hAnsi="宋体"/>
          <w:szCs w:val="21"/>
        </w:rPr>
      </w:pPr>
      <w:r>
        <w:rPr>
          <w:noProof/>
        </w:rPr>
        <w:drawing>
          <wp:inline distT="0" distB="0" distL="0" distR="0">
            <wp:extent cx="5278120" cy="1306830"/>
            <wp:effectExtent l="0" t="0" r="0" b="762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22"/>
                    <a:stretch>
                      <a:fillRect/>
                    </a:stretch>
                  </pic:blipFill>
                  <pic:spPr>
                    <a:xfrm>
                      <a:off x="0" y="0"/>
                      <a:ext cx="5278120" cy="130683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lastRenderedPageBreak/>
        <w:t>图</w:t>
      </w:r>
      <w:r>
        <w:rPr>
          <w:rFonts w:ascii="黑体" w:eastAsia="黑体" w:hAnsi="黑体"/>
          <w:szCs w:val="21"/>
        </w:rPr>
        <w:t>2</w:t>
      </w:r>
      <w:r>
        <w:rPr>
          <w:rFonts w:ascii="黑体" w:eastAsia="黑体" w:hAnsi="黑体" w:hint="eastAsia"/>
          <w:szCs w:val="21"/>
        </w:rPr>
        <w:t>-</w:t>
      </w:r>
      <w:r>
        <w:rPr>
          <w:rFonts w:ascii="黑体" w:eastAsia="黑体" w:hAnsi="黑体"/>
          <w:szCs w:val="21"/>
        </w:rPr>
        <w:t>7</w:t>
      </w:r>
      <w:r>
        <w:rPr>
          <w:rFonts w:ascii="黑体" w:eastAsia="黑体" w:hAnsi="黑体" w:hint="eastAsia"/>
          <w:szCs w:val="21"/>
        </w:rPr>
        <w:t xml:space="preserve"> </w:t>
      </w:r>
      <w:r>
        <w:rPr>
          <w:rFonts w:ascii="黑体" w:eastAsia="黑体" w:hAnsi="黑体" w:hint="eastAsia"/>
          <w:szCs w:val="21"/>
        </w:rPr>
        <w:t>学术会议类型信息</w:t>
      </w:r>
    </w:p>
    <w:p w:rsidR="003060D5" w:rsidRDefault="00AC1A39">
      <w:pPr>
        <w:ind w:firstLine="420"/>
        <w:rPr>
          <w:rFonts w:ascii="新宋体" w:eastAsia="新宋体" w:hAnsi="新宋体"/>
          <w:szCs w:val="24"/>
        </w:rPr>
      </w:pPr>
      <w:r>
        <w:rPr>
          <w:rFonts w:ascii="新宋体" w:eastAsia="新宋体" w:hAnsi="新宋体" w:hint="eastAsia"/>
          <w:szCs w:val="24"/>
        </w:rPr>
        <w:t>如需新增学术会议类型信息，点击工具栏的“新建”按钮，输入代码、名称和排序序号之后点击“保存”按钮即可；如需删除学术会议类型信息，选中需要删除的记录行，点击工具栏的“删除”按钮，完成之后点击“保存”按钮。</w:t>
      </w:r>
    </w:p>
    <w:p w:rsidR="003060D5" w:rsidRDefault="003060D5">
      <w:pPr>
        <w:ind w:firstLine="420"/>
        <w:rPr>
          <w:rFonts w:ascii="新宋体" w:eastAsia="新宋体" w:hAnsi="新宋体"/>
          <w:szCs w:val="24"/>
        </w:rPr>
      </w:pPr>
    </w:p>
    <w:p w:rsidR="003060D5" w:rsidRDefault="00AC1A39">
      <w:pPr>
        <w:pStyle w:val="2"/>
        <w:spacing w:before="0" w:afterLines="50" w:after="156" w:line="360" w:lineRule="auto"/>
        <w:ind w:leftChars="200" w:left="420"/>
        <w:rPr>
          <w:rFonts w:ascii="宋体" w:hAnsi="宋体"/>
        </w:rPr>
      </w:pPr>
      <w:bookmarkStart w:id="24" w:name="_Toc54809963"/>
      <w:bookmarkStart w:id="25" w:name="_Toc107261148"/>
      <w:r>
        <w:rPr>
          <w:rFonts w:ascii="宋体" w:hAnsi="宋体"/>
        </w:rPr>
        <w:t xml:space="preserve">2.8 </w:t>
      </w:r>
      <w:r>
        <w:rPr>
          <w:rFonts w:ascii="宋体" w:hAnsi="宋体" w:hint="eastAsia"/>
        </w:rPr>
        <w:t>期刊源</w:t>
      </w:r>
      <w:bookmarkEnd w:id="24"/>
      <w:bookmarkEnd w:id="25"/>
    </w:p>
    <w:p w:rsidR="003060D5" w:rsidRDefault="00AC1A39">
      <w:pPr>
        <w:ind w:firstLine="420"/>
        <w:rPr>
          <w:rFonts w:ascii="新宋体" w:eastAsia="新宋体" w:hAnsi="新宋体"/>
          <w:szCs w:val="24"/>
        </w:rPr>
      </w:pPr>
      <w:r>
        <w:rPr>
          <w:rFonts w:ascii="新宋体" w:eastAsia="新宋体" w:hAnsi="新宋体" w:hint="eastAsia"/>
          <w:szCs w:val="24"/>
        </w:rPr>
        <w:t>期刊类型中的核心期刊等和期刊源存在对应关系，一个期刊类型可以有多个期刊源，一个期刊源只能对应一个刊物类型。</w:t>
      </w:r>
    </w:p>
    <w:p w:rsidR="003060D5" w:rsidRDefault="00AC1A39">
      <w:pPr>
        <w:ind w:firstLine="420"/>
        <w:rPr>
          <w:rFonts w:ascii="新宋体" w:eastAsia="新宋体" w:hAnsi="新宋体"/>
          <w:szCs w:val="24"/>
        </w:rPr>
      </w:pPr>
      <w:r>
        <w:rPr>
          <w:rFonts w:ascii="新宋体" w:eastAsia="新宋体" w:hAnsi="新宋体" w:hint="eastAsia"/>
          <w:szCs w:val="24"/>
        </w:rPr>
        <w:t>点击【成果代码】→【期刊源】，进入期刊源页面，页面显示期刊源名称、刊物类型、开始年度和结束年度等期刊</w:t>
      </w:r>
      <w:proofErr w:type="gramStart"/>
      <w:r>
        <w:rPr>
          <w:rFonts w:ascii="新宋体" w:eastAsia="新宋体" w:hAnsi="新宋体" w:hint="eastAsia"/>
          <w:szCs w:val="24"/>
        </w:rPr>
        <w:t>源信息</w:t>
      </w:r>
      <w:proofErr w:type="gramEnd"/>
      <w:r>
        <w:rPr>
          <w:rFonts w:ascii="新宋体" w:eastAsia="新宋体" w:hAnsi="新宋体" w:hint="eastAsia"/>
          <w:szCs w:val="24"/>
        </w:rPr>
        <w:t>列表，如图</w:t>
      </w:r>
      <w:r>
        <w:rPr>
          <w:rFonts w:ascii="新宋体" w:eastAsia="新宋体" w:hAnsi="新宋体"/>
          <w:szCs w:val="24"/>
        </w:rPr>
        <w:t>2</w:t>
      </w:r>
      <w:r>
        <w:rPr>
          <w:rFonts w:ascii="新宋体" w:eastAsia="新宋体" w:hAnsi="新宋体" w:hint="eastAsia"/>
          <w:szCs w:val="24"/>
        </w:rPr>
        <w:t>-</w:t>
      </w:r>
      <w:r>
        <w:rPr>
          <w:rFonts w:ascii="新宋体" w:eastAsia="新宋体" w:hAnsi="新宋体"/>
          <w:szCs w:val="24"/>
        </w:rPr>
        <w:t>8</w:t>
      </w:r>
      <w:r>
        <w:rPr>
          <w:rFonts w:ascii="新宋体" w:eastAsia="新宋体" w:hAnsi="新宋体" w:hint="eastAsia"/>
          <w:szCs w:val="24"/>
        </w:rPr>
        <w:t>所示。</w:t>
      </w:r>
    </w:p>
    <w:p w:rsidR="003060D5" w:rsidRDefault="00AC1A39">
      <w:pPr>
        <w:spacing w:afterLines="50" w:after="156" w:line="360" w:lineRule="auto"/>
        <w:jc w:val="center"/>
        <w:rPr>
          <w:rFonts w:ascii="宋体" w:hAnsi="宋体"/>
          <w:szCs w:val="21"/>
        </w:rPr>
      </w:pPr>
      <w:r>
        <w:rPr>
          <w:noProof/>
        </w:rPr>
        <w:drawing>
          <wp:inline distT="0" distB="0" distL="0" distR="0">
            <wp:extent cx="5702300" cy="2510790"/>
            <wp:effectExtent l="0" t="0" r="0" b="381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3"/>
                    <a:stretch>
                      <a:fillRect/>
                    </a:stretch>
                  </pic:blipFill>
                  <pic:spPr>
                    <a:xfrm>
                      <a:off x="0" y="0"/>
                      <a:ext cx="5702300" cy="251079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2</w:t>
      </w:r>
      <w:r>
        <w:rPr>
          <w:rFonts w:ascii="黑体" w:eastAsia="黑体" w:hAnsi="黑体" w:hint="eastAsia"/>
          <w:szCs w:val="21"/>
        </w:rPr>
        <w:t>-</w:t>
      </w:r>
      <w:r>
        <w:rPr>
          <w:rFonts w:ascii="黑体" w:eastAsia="黑体" w:hAnsi="黑体"/>
          <w:szCs w:val="21"/>
        </w:rPr>
        <w:t>8</w:t>
      </w:r>
      <w:r>
        <w:rPr>
          <w:rFonts w:ascii="黑体" w:eastAsia="黑体" w:hAnsi="黑体" w:hint="eastAsia"/>
          <w:szCs w:val="21"/>
        </w:rPr>
        <w:t xml:space="preserve"> </w:t>
      </w:r>
      <w:r>
        <w:rPr>
          <w:rFonts w:ascii="黑体" w:eastAsia="黑体" w:hAnsi="黑体" w:hint="eastAsia"/>
          <w:szCs w:val="21"/>
        </w:rPr>
        <w:t>项目分类</w:t>
      </w:r>
    </w:p>
    <w:p w:rsidR="003060D5" w:rsidRDefault="00AC1A39">
      <w:pPr>
        <w:ind w:firstLine="420"/>
        <w:rPr>
          <w:rFonts w:ascii="新宋体" w:eastAsia="新宋体" w:hAnsi="新宋体"/>
          <w:szCs w:val="24"/>
        </w:rPr>
      </w:pPr>
      <w:r>
        <w:rPr>
          <w:rFonts w:ascii="新宋体" w:eastAsia="新宋体" w:hAnsi="新宋体" w:hint="eastAsia"/>
          <w:szCs w:val="24"/>
        </w:rPr>
        <w:t>如需新增期刊源信息，点击工具栏的“新建”按钮，输入相应的信息之后点击“保存”按钮即可；如需删除期刊源信息，选中需要删除的记录行，点击工具栏的“删除”按钮，完成之后点击“保存”按钮。注意：如期刊源已有相应的期刊库信息，不建议删除期刊源信息。</w:t>
      </w:r>
    </w:p>
    <w:p w:rsidR="003060D5" w:rsidRDefault="00AC1A39">
      <w:pPr>
        <w:ind w:firstLine="420"/>
        <w:rPr>
          <w:rFonts w:ascii="新宋体" w:eastAsia="新宋体" w:hAnsi="新宋体"/>
          <w:szCs w:val="24"/>
        </w:rPr>
      </w:pPr>
      <w:r>
        <w:rPr>
          <w:rFonts w:ascii="新宋体" w:eastAsia="新宋体" w:hAnsi="新宋体" w:hint="eastAsia"/>
          <w:szCs w:val="24"/>
        </w:rPr>
        <w:t>如需增加某一期刊源的期刊库信息，点击列表期刊库下的【进入期刊库】按钮，进入期刊</w:t>
      </w:r>
      <w:proofErr w:type="gramStart"/>
      <w:r>
        <w:rPr>
          <w:rFonts w:ascii="新宋体" w:eastAsia="新宋体" w:hAnsi="新宋体" w:hint="eastAsia"/>
          <w:szCs w:val="24"/>
        </w:rPr>
        <w:t>库维护</w:t>
      </w:r>
      <w:proofErr w:type="gramEnd"/>
      <w:r>
        <w:rPr>
          <w:rFonts w:ascii="新宋体" w:eastAsia="新宋体" w:hAnsi="新宋体" w:hint="eastAsia"/>
          <w:szCs w:val="24"/>
        </w:rPr>
        <w:t>页面，如图</w:t>
      </w:r>
      <w:r>
        <w:rPr>
          <w:rFonts w:ascii="新宋体" w:eastAsia="新宋体" w:hAnsi="新宋体"/>
          <w:szCs w:val="24"/>
        </w:rPr>
        <w:t>2</w:t>
      </w:r>
      <w:r>
        <w:rPr>
          <w:rFonts w:ascii="新宋体" w:eastAsia="新宋体" w:hAnsi="新宋体" w:hint="eastAsia"/>
          <w:szCs w:val="24"/>
        </w:rPr>
        <w:t>-</w:t>
      </w:r>
      <w:r>
        <w:rPr>
          <w:rFonts w:ascii="新宋体" w:eastAsia="新宋体" w:hAnsi="新宋体"/>
          <w:szCs w:val="24"/>
        </w:rPr>
        <w:t>9</w:t>
      </w:r>
      <w:r>
        <w:rPr>
          <w:rFonts w:ascii="新宋体" w:eastAsia="新宋体" w:hAnsi="新宋体" w:hint="eastAsia"/>
          <w:szCs w:val="24"/>
        </w:rPr>
        <w:t>所示。</w:t>
      </w:r>
    </w:p>
    <w:p w:rsidR="003060D5" w:rsidRDefault="00AC1A39">
      <w:pPr>
        <w:jc w:val="center"/>
        <w:rPr>
          <w:rFonts w:ascii="宋体" w:hAnsi="宋体"/>
          <w:szCs w:val="21"/>
        </w:rPr>
      </w:pPr>
      <w:r>
        <w:rPr>
          <w:noProof/>
        </w:rPr>
        <w:drawing>
          <wp:inline distT="0" distB="0" distL="0" distR="0">
            <wp:extent cx="4890770" cy="2346325"/>
            <wp:effectExtent l="0" t="0" r="5080" b="0"/>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24"/>
                    <a:stretch>
                      <a:fillRect/>
                    </a:stretch>
                  </pic:blipFill>
                  <pic:spPr>
                    <a:xfrm>
                      <a:off x="0" y="0"/>
                      <a:ext cx="4892012" cy="234713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2</w:t>
      </w:r>
      <w:r>
        <w:rPr>
          <w:rFonts w:ascii="黑体" w:eastAsia="黑体" w:hAnsi="黑体" w:hint="eastAsia"/>
          <w:szCs w:val="21"/>
        </w:rPr>
        <w:t>-</w:t>
      </w:r>
      <w:r>
        <w:rPr>
          <w:rFonts w:ascii="黑体" w:eastAsia="黑体" w:hAnsi="黑体"/>
          <w:szCs w:val="21"/>
        </w:rPr>
        <w:t>9</w:t>
      </w:r>
      <w:r>
        <w:rPr>
          <w:rFonts w:ascii="黑体" w:eastAsia="黑体" w:hAnsi="黑体" w:hint="eastAsia"/>
          <w:szCs w:val="21"/>
        </w:rPr>
        <w:t xml:space="preserve"> </w:t>
      </w:r>
      <w:r>
        <w:rPr>
          <w:rFonts w:ascii="黑体" w:eastAsia="黑体" w:hAnsi="黑体" w:hint="eastAsia"/>
          <w:szCs w:val="21"/>
        </w:rPr>
        <w:t>期刊库维护</w:t>
      </w:r>
    </w:p>
    <w:p w:rsidR="003060D5" w:rsidRDefault="00AC1A39">
      <w:pPr>
        <w:ind w:firstLine="420"/>
        <w:rPr>
          <w:rFonts w:ascii="新宋体" w:eastAsia="新宋体" w:hAnsi="新宋体"/>
          <w:szCs w:val="24"/>
        </w:rPr>
      </w:pPr>
      <w:r>
        <w:rPr>
          <w:rFonts w:ascii="新宋体" w:eastAsia="新宋体" w:hAnsi="新宋体" w:hint="eastAsia"/>
          <w:szCs w:val="24"/>
        </w:rPr>
        <w:t>如需新增期刊库明细信息，点击工具栏的“新建”按钮，输入相应的信息之后点击“保存”按钮即可；如需删除期刊库明细信息，选中需要删除的记录行，点击工具栏的“删除”按钮，完</w:t>
      </w:r>
      <w:r>
        <w:rPr>
          <w:rFonts w:ascii="新宋体" w:eastAsia="新宋体" w:hAnsi="新宋体" w:hint="eastAsia"/>
          <w:szCs w:val="24"/>
        </w:rPr>
        <w:lastRenderedPageBreak/>
        <w:t>成之后点击“保存”按钮。</w:t>
      </w:r>
    </w:p>
    <w:p w:rsidR="003060D5" w:rsidRDefault="00AC1A39">
      <w:pPr>
        <w:ind w:firstLine="420"/>
        <w:rPr>
          <w:rFonts w:ascii="新宋体" w:eastAsia="新宋体" w:hAnsi="新宋体"/>
          <w:szCs w:val="24"/>
        </w:rPr>
      </w:pPr>
      <w:r>
        <w:rPr>
          <w:rFonts w:ascii="新宋体" w:eastAsia="新宋体" w:hAnsi="新宋体" w:hint="eastAsia"/>
          <w:szCs w:val="24"/>
        </w:rPr>
        <w:t>一般情况下，期刊</w:t>
      </w:r>
      <w:proofErr w:type="gramStart"/>
      <w:r>
        <w:rPr>
          <w:rFonts w:ascii="新宋体" w:eastAsia="新宋体" w:hAnsi="新宋体" w:hint="eastAsia"/>
          <w:szCs w:val="24"/>
        </w:rPr>
        <w:t>源都是</w:t>
      </w:r>
      <w:proofErr w:type="gramEnd"/>
      <w:r>
        <w:rPr>
          <w:rFonts w:ascii="新宋体" w:eastAsia="新宋体" w:hAnsi="新宋体" w:hint="eastAsia"/>
          <w:szCs w:val="24"/>
        </w:rPr>
        <w:t>由相应的部门发布，可以通过某些渠道下载信息之后通过</w:t>
      </w:r>
      <w:r>
        <w:rPr>
          <w:rFonts w:ascii="新宋体" w:eastAsia="新宋体" w:hAnsi="新宋体" w:hint="eastAsia"/>
          <w:szCs w:val="24"/>
        </w:rPr>
        <w:t>Excel</w:t>
      </w:r>
      <w:r>
        <w:rPr>
          <w:rFonts w:ascii="新宋体" w:eastAsia="新宋体" w:hAnsi="新宋体" w:hint="eastAsia"/>
          <w:szCs w:val="24"/>
        </w:rPr>
        <w:t>导入到期刊库中。点击工具栏的“导入</w:t>
      </w:r>
      <w:r>
        <w:rPr>
          <w:rFonts w:ascii="新宋体" w:eastAsia="新宋体" w:hAnsi="新宋体" w:hint="eastAsia"/>
          <w:szCs w:val="24"/>
        </w:rPr>
        <w:t>Excel</w:t>
      </w:r>
      <w:r>
        <w:rPr>
          <w:rFonts w:ascii="新宋体" w:eastAsia="新宋体" w:hAnsi="新宋体" w:hint="eastAsia"/>
          <w:szCs w:val="24"/>
        </w:rPr>
        <w:t>”按钮，页面如</w:t>
      </w:r>
      <w:r>
        <w:rPr>
          <w:rFonts w:ascii="新宋体" w:eastAsia="新宋体" w:hAnsi="新宋体"/>
          <w:szCs w:val="24"/>
        </w:rPr>
        <w:t>2</w:t>
      </w:r>
      <w:r>
        <w:rPr>
          <w:rFonts w:ascii="新宋体" w:eastAsia="新宋体" w:hAnsi="新宋体" w:hint="eastAsia"/>
          <w:szCs w:val="24"/>
        </w:rPr>
        <w:t>-</w:t>
      </w:r>
      <w:r>
        <w:rPr>
          <w:rFonts w:ascii="新宋体" w:eastAsia="新宋体" w:hAnsi="新宋体"/>
          <w:szCs w:val="24"/>
        </w:rPr>
        <w:t>10</w:t>
      </w:r>
      <w:r>
        <w:rPr>
          <w:rFonts w:ascii="新宋体" w:eastAsia="新宋体" w:hAnsi="新宋体" w:hint="eastAsia"/>
          <w:szCs w:val="24"/>
        </w:rPr>
        <w:t>所示。</w:t>
      </w:r>
    </w:p>
    <w:p w:rsidR="003060D5" w:rsidRDefault="00AC1A39">
      <w:pPr>
        <w:jc w:val="center"/>
        <w:rPr>
          <w:rFonts w:ascii="宋体" w:hAnsi="宋体"/>
          <w:szCs w:val="21"/>
        </w:rPr>
      </w:pPr>
      <w:r>
        <w:rPr>
          <w:noProof/>
        </w:rPr>
        <w:drawing>
          <wp:inline distT="0" distB="0" distL="0" distR="0">
            <wp:extent cx="5278120" cy="2519045"/>
            <wp:effectExtent l="0" t="0" r="0" b="0"/>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25"/>
                    <a:stretch>
                      <a:fillRect/>
                    </a:stretch>
                  </pic:blipFill>
                  <pic:spPr>
                    <a:xfrm>
                      <a:off x="0" y="0"/>
                      <a:ext cx="5278120" cy="251904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2</w:t>
      </w:r>
      <w:r>
        <w:rPr>
          <w:rFonts w:ascii="黑体" w:eastAsia="黑体" w:hAnsi="黑体" w:hint="eastAsia"/>
          <w:szCs w:val="21"/>
        </w:rPr>
        <w:t>-</w:t>
      </w:r>
      <w:r>
        <w:rPr>
          <w:rFonts w:ascii="黑体" w:eastAsia="黑体" w:hAnsi="黑体"/>
          <w:szCs w:val="21"/>
        </w:rPr>
        <w:t>10</w:t>
      </w:r>
      <w:r>
        <w:rPr>
          <w:rFonts w:ascii="黑体" w:eastAsia="黑体" w:hAnsi="黑体" w:hint="eastAsia"/>
          <w:szCs w:val="21"/>
        </w:rPr>
        <w:t xml:space="preserve"> </w:t>
      </w:r>
      <w:r>
        <w:rPr>
          <w:rFonts w:ascii="黑体" w:eastAsia="黑体" w:hAnsi="黑体" w:hint="eastAsia"/>
          <w:szCs w:val="21"/>
        </w:rPr>
        <w:t>期刊库导入</w:t>
      </w:r>
    </w:p>
    <w:p w:rsidR="003060D5" w:rsidRDefault="003060D5">
      <w:pPr>
        <w:spacing w:line="360" w:lineRule="auto"/>
        <w:jc w:val="center"/>
        <w:rPr>
          <w:rFonts w:ascii="黑体" w:eastAsia="黑体" w:hAnsi="黑体"/>
          <w:szCs w:val="21"/>
        </w:rPr>
      </w:pPr>
    </w:p>
    <w:p w:rsidR="003060D5" w:rsidRDefault="00AC1A39">
      <w:pPr>
        <w:pStyle w:val="2"/>
        <w:spacing w:before="0" w:afterLines="50" w:after="156" w:line="360" w:lineRule="auto"/>
        <w:ind w:leftChars="200" w:left="420"/>
        <w:rPr>
          <w:rFonts w:ascii="宋体" w:hAnsi="宋体"/>
        </w:rPr>
      </w:pPr>
      <w:bookmarkStart w:id="26" w:name="_Toc107261149"/>
      <w:r>
        <w:rPr>
          <w:rFonts w:ascii="宋体" w:hAnsi="宋体" w:hint="eastAsia"/>
        </w:rPr>
        <w:t>2</w:t>
      </w:r>
      <w:r>
        <w:rPr>
          <w:rFonts w:ascii="宋体" w:hAnsi="宋体" w:hint="eastAsia"/>
        </w:rPr>
        <w:t>.</w:t>
      </w:r>
      <w:r>
        <w:rPr>
          <w:rFonts w:ascii="宋体" w:hAnsi="宋体"/>
        </w:rPr>
        <w:t>9</w:t>
      </w:r>
      <w:r>
        <w:rPr>
          <w:rFonts w:ascii="宋体" w:hAnsi="宋体" w:hint="eastAsia"/>
        </w:rPr>
        <w:t xml:space="preserve"> </w:t>
      </w:r>
      <w:r>
        <w:rPr>
          <w:rFonts w:ascii="宋体" w:hAnsi="宋体" w:hint="eastAsia"/>
        </w:rPr>
        <w:t>论文级别与期刊</w:t>
      </w:r>
      <w:bookmarkEnd w:id="26"/>
    </w:p>
    <w:p w:rsidR="003060D5" w:rsidRDefault="00AC1A39">
      <w:pPr>
        <w:ind w:firstLine="420"/>
        <w:rPr>
          <w:rFonts w:ascii="新宋体" w:eastAsia="新宋体" w:hAnsi="新宋体"/>
          <w:szCs w:val="24"/>
        </w:rPr>
      </w:pPr>
      <w:r>
        <w:rPr>
          <w:rFonts w:ascii="新宋体" w:eastAsia="新宋体" w:hAnsi="新宋体" w:hint="eastAsia"/>
          <w:szCs w:val="24"/>
        </w:rPr>
        <w:t>点击【成果代码】→【论文级别与期刊】，进入论文级别与期刊页面，页面显示期刊源名称、论文级别、开始年度和结束年度等期刊</w:t>
      </w:r>
      <w:proofErr w:type="gramStart"/>
      <w:r>
        <w:rPr>
          <w:rFonts w:ascii="新宋体" w:eastAsia="新宋体" w:hAnsi="新宋体" w:hint="eastAsia"/>
          <w:szCs w:val="24"/>
        </w:rPr>
        <w:t>源信息</w:t>
      </w:r>
      <w:proofErr w:type="gramEnd"/>
      <w:r>
        <w:rPr>
          <w:rFonts w:ascii="新宋体" w:eastAsia="新宋体" w:hAnsi="新宋体" w:hint="eastAsia"/>
          <w:szCs w:val="24"/>
        </w:rPr>
        <w:t>等内容列表，如图</w:t>
      </w:r>
      <w:r>
        <w:rPr>
          <w:rFonts w:ascii="新宋体" w:eastAsia="新宋体" w:hAnsi="新宋体" w:hint="eastAsia"/>
          <w:szCs w:val="24"/>
        </w:rPr>
        <w:t>2-</w:t>
      </w:r>
      <w:r>
        <w:rPr>
          <w:rFonts w:ascii="新宋体" w:eastAsia="新宋体" w:hAnsi="新宋体"/>
          <w:szCs w:val="24"/>
        </w:rPr>
        <w:t>11</w:t>
      </w:r>
      <w:r>
        <w:rPr>
          <w:rFonts w:ascii="新宋体" w:eastAsia="新宋体" w:hAnsi="新宋体" w:hint="eastAsia"/>
          <w:szCs w:val="24"/>
        </w:rPr>
        <w:t>所示。</w:t>
      </w:r>
    </w:p>
    <w:p w:rsidR="003060D5" w:rsidRDefault="00AC1A39">
      <w:pPr>
        <w:spacing w:line="360" w:lineRule="auto"/>
        <w:jc w:val="center"/>
        <w:rPr>
          <w:rFonts w:ascii="黑体" w:eastAsia="黑体" w:hAnsi="黑体"/>
          <w:szCs w:val="21"/>
        </w:rPr>
      </w:pPr>
      <w:r>
        <w:rPr>
          <w:noProof/>
        </w:rPr>
        <w:drawing>
          <wp:inline distT="0" distB="0" distL="0" distR="0">
            <wp:extent cx="5702300" cy="1732915"/>
            <wp:effectExtent l="0" t="0" r="0" b="63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6"/>
                    <a:stretch>
                      <a:fillRect/>
                    </a:stretch>
                  </pic:blipFill>
                  <pic:spPr>
                    <a:xfrm>
                      <a:off x="0" y="0"/>
                      <a:ext cx="5702300" cy="173291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2</w:t>
      </w:r>
      <w:r>
        <w:rPr>
          <w:rFonts w:ascii="黑体" w:eastAsia="黑体" w:hAnsi="黑体" w:hint="eastAsia"/>
          <w:szCs w:val="21"/>
        </w:rPr>
        <w:t>-</w:t>
      </w:r>
      <w:r>
        <w:rPr>
          <w:rFonts w:ascii="黑体" w:eastAsia="黑体" w:hAnsi="黑体"/>
          <w:szCs w:val="21"/>
        </w:rPr>
        <w:t>11</w:t>
      </w:r>
      <w:r>
        <w:rPr>
          <w:rFonts w:ascii="黑体" w:eastAsia="黑体" w:hAnsi="黑体" w:hint="eastAsia"/>
          <w:szCs w:val="21"/>
        </w:rPr>
        <w:t xml:space="preserve"> </w:t>
      </w:r>
      <w:r>
        <w:rPr>
          <w:rFonts w:ascii="黑体" w:eastAsia="黑体" w:hAnsi="黑体" w:hint="eastAsia"/>
          <w:szCs w:val="21"/>
        </w:rPr>
        <w:t>论文级别与期刊信息</w:t>
      </w:r>
    </w:p>
    <w:p w:rsidR="003060D5" w:rsidRDefault="00AC1A39">
      <w:pPr>
        <w:ind w:firstLine="420"/>
        <w:rPr>
          <w:rFonts w:ascii="新宋体" w:eastAsia="新宋体" w:hAnsi="新宋体"/>
          <w:szCs w:val="24"/>
        </w:rPr>
      </w:pPr>
      <w:r>
        <w:rPr>
          <w:rFonts w:ascii="新宋体" w:eastAsia="新宋体" w:hAnsi="新宋体" w:hint="eastAsia"/>
          <w:szCs w:val="24"/>
        </w:rPr>
        <w:t>如需新增期刊源信息，点击工具栏的“新建”按钮，输入相应的信息之后点击“保存”按钮即可；如需删除期刊源信息，选中需要删除的记录行，点击工具栏的“删除”按钮，完成之后点击“保存”按钮。注意：如期刊源已有相应的期刊库信息，不建议删除期刊源信息。</w:t>
      </w:r>
    </w:p>
    <w:p w:rsidR="003060D5" w:rsidRDefault="00AC1A39">
      <w:pPr>
        <w:ind w:firstLine="420"/>
        <w:rPr>
          <w:rFonts w:ascii="新宋体" w:eastAsia="新宋体" w:hAnsi="新宋体"/>
          <w:szCs w:val="24"/>
        </w:rPr>
      </w:pPr>
      <w:r>
        <w:rPr>
          <w:rFonts w:ascii="新宋体" w:eastAsia="新宋体" w:hAnsi="新宋体" w:hint="eastAsia"/>
          <w:szCs w:val="24"/>
        </w:rPr>
        <w:t>如需增加某一期刊源的期刊库信息，点击列表期刊库下的【进入期刊库】按钮，进入期刊</w:t>
      </w:r>
      <w:proofErr w:type="gramStart"/>
      <w:r>
        <w:rPr>
          <w:rFonts w:ascii="新宋体" w:eastAsia="新宋体" w:hAnsi="新宋体" w:hint="eastAsia"/>
          <w:szCs w:val="24"/>
        </w:rPr>
        <w:t>库维护</w:t>
      </w:r>
      <w:proofErr w:type="gramEnd"/>
      <w:r>
        <w:rPr>
          <w:rFonts w:ascii="新宋体" w:eastAsia="新宋体" w:hAnsi="新宋体" w:hint="eastAsia"/>
          <w:szCs w:val="24"/>
        </w:rPr>
        <w:t>页面，如图</w:t>
      </w:r>
      <w:r>
        <w:rPr>
          <w:rFonts w:ascii="新宋体" w:eastAsia="新宋体" w:hAnsi="新宋体"/>
          <w:szCs w:val="24"/>
        </w:rPr>
        <w:t>2</w:t>
      </w:r>
      <w:r>
        <w:rPr>
          <w:rFonts w:ascii="新宋体" w:eastAsia="新宋体" w:hAnsi="新宋体" w:hint="eastAsia"/>
          <w:szCs w:val="24"/>
        </w:rPr>
        <w:t>-</w:t>
      </w:r>
      <w:r>
        <w:rPr>
          <w:rFonts w:ascii="新宋体" w:eastAsia="新宋体" w:hAnsi="新宋体"/>
          <w:szCs w:val="24"/>
        </w:rPr>
        <w:t>12</w:t>
      </w:r>
      <w:r>
        <w:rPr>
          <w:rFonts w:ascii="新宋体" w:eastAsia="新宋体" w:hAnsi="新宋体" w:hint="eastAsia"/>
          <w:szCs w:val="24"/>
        </w:rPr>
        <w:t>所示。</w:t>
      </w:r>
    </w:p>
    <w:p w:rsidR="003060D5" w:rsidRDefault="00AC1A39">
      <w:pPr>
        <w:jc w:val="center"/>
        <w:rPr>
          <w:rFonts w:ascii="黑体" w:eastAsia="黑体" w:hAnsi="黑体"/>
          <w:szCs w:val="21"/>
        </w:rPr>
      </w:pPr>
      <w:r>
        <w:rPr>
          <w:rFonts w:ascii="黑体" w:eastAsia="黑体" w:hAnsi="黑体"/>
          <w:noProof/>
          <w:szCs w:val="21"/>
        </w:rPr>
        <w:lastRenderedPageBreak/>
        <w:drawing>
          <wp:inline distT="0" distB="0" distL="0" distR="0">
            <wp:extent cx="5702300" cy="280416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7"/>
                    <a:stretch>
                      <a:fillRect/>
                    </a:stretch>
                  </pic:blipFill>
                  <pic:spPr>
                    <a:xfrm>
                      <a:off x="0" y="0"/>
                      <a:ext cx="5702300" cy="280416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2</w:t>
      </w:r>
      <w:r>
        <w:rPr>
          <w:rFonts w:ascii="黑体" w:eastAsia="黑体" w:hAnsi="黑体" w:hint="eastAsia"/>
          <w:szCs w:val="21"/>
        </w:rPr>
        <w:t>-</w:t>
      </w:r>
      <w:r>
        <w:rPr>
          <w:rFonts w:ascii="黑体" w:eastAsia="黑体" w:hAnsi="黑体"/>
          <w:szCs w:val="21"/>
        </w:rPr>
        <w:t>12</w:t>
      </w:r>
      <w:r>
        <w:rPr>
          <w:rFonts w:ascii="黑体" w:eastAsia="黑体" w:hAnsi="黑体" w:hint="eastAsia"/>
          <w:szCs w:val="21"/>
        </w:rPr>
        <w:t xml:space="preserve"> </w:t>
      </w:r>
      <w:r>
        <w:rPr>
          <w:rFonts w:ascii="黑体" w:eastAsia="黑体" w:hAnsi="黑体" w:hint="eastAsia"/>
          <w:szCs w:val="21"/>
        </w:rPr>
        <w:t>期刊库导入</w:t>
      </w:r>
    </w:p>
    <w:p w:rsidR="003060D5" w:rsidRDefault="00AC1A39">
      <w:pPr>
        <w:ind w:firstLine="420"/>
        <w:rPr>
          <w:rFonts w:ascii="新宋体" w:eastAsia="新宋体" w:hAnsi="新宋体"/>
          <w:szCs w:val="24"/>
        </w:rPr>
      </w:pPr>
      <w:r>
        <w:rPr>
          <w:rFonts w:ascii="新宋体" w:eastAsia="新宋体" w:hAnsi="新宋体" w:hint="eastAsia"/>
          <w:szCs w:val="24"/>
        </w:rPr>
        <w:t>如需新增期刊库明细信息，点击工具栏的“新建”按钮，输入相应的信息之后点击“保存”按钮即可；如需删除期刊库明细信息，选中需要删除的记录行，点击工具栏的“删除”按钮，完成之后点击“保存”按钮。</w:t>
      </w:r>
    </w:p>
    <w:p w:rsidR="003060D5" w:rsidRDefault="003060D5">
      <w:pPr>
        <w:ind w:firstLine="420"/>
        <w:rPr>
          <w:rFonts w:ascii="新宋体" w:eastAsia="新宋体" w:hAnsi="新宋体"/>
          <w:szCs w:val="24"/>
        </w:rPr>
      </w:pPr>
    </w:p>
    <w:p w:rsidR="003060D5" w:rsidRDefault="00AC1A39">
      <w:pPr>
        <w:pStyle w:val="2"/>
        <w:spacing w:before="0" w:afterLines="50" w:after="156" w:line="360" w:lineRule="auto"/>
        <w:ind w:leftChars="200" w:left="420"/>
        <w:rPr>
          <w:rFonts w:ascii="宋体" w:hAnsi="宋体"/>
        </w:rPr>
      </w:pPr>
      <w:bookmarkStart w:id="27" w:name="_Toc107261150"/>
      <w:r>
        <w:rPr>
          <w:rFonts w:ascii="宋体" w:hAnsi="宋体" w:hint="eastAsia"/>
        </w:rPr>
        <w:t>2.</w:t>
      </w:r>
      <w:r>
        <w:rPr>
          <w:rFonts w:ascii="宋体" w:hAnsi="宋体"/>
        </w:rPr>
        <w:t>10</w:t>
      </w:r>
      <w:r>
        <w:rPr>
          <w:rFonts w:ascii="宋体" w:hAnsi="宋体" w:hint="eastAsia"/>
        </w:rPr>
        <w:t xml:space="preserve"> </w:t>
      </w:r>
      <w:r>
        <w:rPr>
          <w:rFonts w:ascii="宋体" w:hAnsi="宋体" w:hint="eastAsia"/>
        </w:rPr>
        <w:t>获奖等次</w:t>
      </w:r>
      <w:bookmarkEnd w:id="27"/>
    </w:p>
    <w:p w:rsidR="003060D5" w:rsidRDefault="00AC1A39">
      <w:pPr>
        <w:ind w:firstLine="420"/>
        <w:rPr>
          <w:rFonts w:ascii="新宋体" w:eastAsia="新宋体" w:hAnsi="新宋体"/>
          <w:szCs w:val="24"/>
        </w:rPr>
      </w:pPr>
      <w:r>
        <w:rPr>
          <w:rFonts w:ascii="新宋体" w:eastAsia="新宋体" w:hAnsi="新宋体" w:hint="eastAsia"/>
          <w:szCs w:val="24"/>
        </w:rPr>
        <w:t>点击【成果代码】→【获奖等次】，进入获奖等次页面，页面显示获奖等次代码编号、代码名称、排序等内容列表，如图</w:t>
      </w:r>
      <w:r>
        <w:rPr>
          <w:rFonts w:ascii="新宋体" w:eastAsia="新宋体" w:hAnsi="新宋体"/>
          <w:szCs w:val="24"/>
        </w:rPr>
        <w:t>2</w:t>
      </w:r>
      <w:r>
        <w:rPr>
          <w:rFonts w:ascii="新宋体" w:eastAsia="新宋体" w:hAnsi="新宋体" w:hint="eastAsia"/>
          <w:szCs w:val="24"/>
        </w:rPr>
        <w:t>-</w:t>
      </w:r>
      <w:r>
        <w:rPr>
          <w:rFonts w:ascii="新宋体" w:eastAsia="新宋体" w:hAnsi="新宋体"/>
          <w:szCs w:val="24"/>
        </w:rPr>
        <w:t>13</w:t>
      </w:r>
      <w:r>
        <w:rPr>
          <w:rFonts w:ascii="新宋体" w:eastAsia="新宋体" w:hAnsi="新宋体" w:hint="eastAsia"/>
          <w:szCs w:val="24"/>
        </w:rPr>
        <w:t>所示。</w:t>
      </w:r>
    </w:p>
    <w:p w:rsidR="003060D5" w:rsidRDefault="00AC1A39">
      <w:pPr>
        <w:spacing w:line="360" w:lineRule="auto"/>
        <w:jc w:val="center"/>
        <w:rPr>
          <w:rFonts w:ascii="黑体" w:eastAsia="黑体" w:hAnsi="黑体"/>
          <w:szCs w:val="21"/>
        </w:rPr>
      </w:pPr>
      <w:r>
        <w:rPr>
          <w:noProof/>
        </w:rPr>
        <w:drawing>
          <wp:inline distT="0" distB="0" distL="0" distR="0">
            <wp:extent cx="5702300" cy="1236345"/>
            <wp:effectExtent l="0" t="0" r="0" b="190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8"/>
                    <a:stretch>
                      <a:fillRect/>
                    </a:stretch>
                  </pic:blipFill>
                  <pic:spPr>
                    <a:xfrm>
                      <a:off x="0" y="0"/>
                      <a:ext cx="5702300" cy="123634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2</w:t>
      </w:r>
      <w:r>
        <w:rPr>
          <w:rFonts w:ascii="黑体" w:eastAsia="黑体" w:hAnsi="黑体" w:hint="eastAsia"/>
          <w:szCs w:val="21"/>
        </w:rPr>
        <w:t>-</w:t>
      </w:r>
      <w:r>
        <w:rPr>
          <w:rFonts w:ascii="黑体" w:eastAsia="黑体" w:hAnsi="黑体"/>
          <w:szCs w:val="21"/>
        </w:rPr>
        <w:t>13</w:t>
      </w:r>
      <w:r>
        <w:rPr>
          <w:rFonts w:ascii="黑体" w:eastAsia="黑体" w:hAnsi="黑体" w:hint="eastAsia"/>
          <w:szCs w:val="21"/>
        </w:rPr>
        <w:t xml:space="preserve"> </w:t>
      </w:r>
      <w:r>
        <w:rPr>
          <w:rFonts w:ascii="黑体" w:eastAsia="黑体" w:hAnsi="黑体" w:hint="eastAsia"/>
          <w:szCs w:val="21"/>
        </w:rPr>
        <w:t>获奖等次信息</w:t>
      </w:r>
    </w:p>
    <w:p w:rsidR="003060D5" w:rsidRDefault="00AC1A39">
      <w:pPr>
        <w:ind w:firstLine="420"/>
        <w:rPr>
          <w:rFonts w:ascii="新宋体" w:eastAsia="新宋体" w:hAnsi="新宋体"/>
          <w:szCs w:val="24"/>
        </w:rPr>
      </w:pPr>
      <w:r>
        <w:rPr>
          <w:rFonts w:ascii="新宋体" w:eastAsia="新宋体" w:hAnsi="新宋体" w:hint="eastAsia"/>
          <w:szCs w:val="24"/>
        </w:rPr>
        <w:t>如需新增获奖等次信息，点击工具栏的“新建”按钮，输入代码编号、名称和排序序号之后点击“保存”按钮即可；如需删除获奖等次信息，选中需要删除的记录行，点击工具栏的“删除”按钮，完成之后点击“保存”按钮。</w:t>
      </w:r>
    </w:p>
    <w:p w:rsidR="003060D5" w:rsidRDefault="00AC1A39">
      <w:pPr>
        <w:widowControl/>
        <w:jc w:val="left"/>
        <w:rPr>
          <w:rFonts w:ascii="黑体" w:eastAsia="黑体" w:hAnsi="黑体"/>
          <w:szCs w:val="21"/>
        </w:rPr>
      </w:pPr>
      <w:r>
        <w:rPr>
          <w:rFonts w:ascii="黑体" w:eastAsia="黑体" w:hAnsi="黑体"/>
          <w:szCs w:val="21"/>
        </w:rPr>
        <w:br w:type="page"/>
      </w:r>
    </w:p>
    <w:p w:rsidR="003060D5" w:rsidRDefault="00AC1A39">
      <w:pPr>
        <w:pStyle w:val="1"/>
        <w:tabs>
          <w:tab w:val="left" w:pos="2880"/>
          <w:tab w:val="center" w:pos="4490"/>
        </w:tabs>
        <w:jc w:val="center"/>
      </w:pPr>
      <w:bookmarkStart w:id="28" w:name="_Toc107261151"/>
      <w:bookmarkStart w:id="29" w:name="_Toc19192149"/>
      <w:bookmarkStart w:id="30" w:name="_Toc21937345"/>
      <w:r>
        <w:rPr>
          <w:rFonts w:hint="eastAsia"/>
        </w:rPr>
        <w:lastRenderedPageBreak/>
        <w:t>三、成果管理</w:t>
      </w:r>
      <w:bookmarkEnd w:id="28"/>
    </w:p>
    <w:p w:rsidR="003060D5" w:rsidRDefault="00AC1A39">
      <w:pPr>
        <w:pStyle w:val="2"/>
        <w:spacing w:before="0" w:afterLines="50" w:after="156" w:line="360" w:lineRule="auto"/>
        <w:ind w:leftChars="200" w:left="420"/>
        <w:rPr>
          <w:rFonts w:ascii="宋体" w:hAnsi="宋体"/>
        </w:rPr>
      </w:pPr>
      <w:bookmarkStart w:id="31" w:name="_Toc107261152"/>
      <w:r>
        <w:rPr>
          <w:rFonts w:ascii="宋体" w:hAnsi="宋体"/>
        </w:rPr>
        <w:t xml:space="preserve">3.1 </w:t>
      </w:r>
      <w:r>
        <w:rPr>
          <w:rFonts w:ascii="宋体" w:hAnsi="宋体" w:hint="eastAsia"/>
        </w:rPr>
        <w:t>论文</w:t>
      </w:r>
      <w:bookmarkEnd w:id="31"/>
    </w:p>
    <w:p w:rsidR="003060D5" w:rsidRDefault="00AC1A39">
      <w:pPr>
        <w:pStyle w:val="3"/>
        <w:rPr>
          <w:rFonts w:ascii="宋体" w:hAnsi="宋体"/>
          <w:sz w:val="24"/>
          <w:szCs w:val="16"/>
        </w:rPr>
      </w:pPr>
      <w:bookmarkStart w:id="32" w:name="_Toc107261153"/>
      <w:bookmarkStart w:id="33" w:name="_Toc54809991"/>
      <w:r>
        <w:rPr>
          <w:rFonts w:ascii="宋体" w:hAnsi="宋体"/>
          <w:sz w:val="24"/>
          <w:szCs w:val="16"/>
        </w:rPr>
        <w:t>3</w:t>
      </w:r>
      <w:r>
        <w:rPr>
          <w:rFonts w:ascii="宋体" w:hAnsi="宋体" w:hint="eastAsia"/>
          <w:sz w:val="24"/>
          <w:szCs w:val="16"/>
        </w:rPr>
        <w:t xml:space="preserve">.1.1 </w:t>
      </w:r>
      <w:r>
        <w:rPr>
          <w:rFonts w:ascii="宋体" w:hAnsi="宋体" w:hint="eastAsia"/>
          <w:sz w:val="24"/>
          <w:szCs w:val="16"/>
        </w:rPr>
        <w:t>论文认领</w:t>
      </w:r>
      <w:bookmarkEnd w:id="32"/>
    </w:p>
    <w:p w:rsidR="003060D5" w:rsidRDefault="00AC1A39">
      <w:pPr>
        <w:pStyle w:val="4"/>
        <w:spacing w:before="240" w:after="240" w:line="360" w:lineRule="auto"/>
        <w:ind w:firstLine="420"/>
      </w:pPr>
      <w:bookmarkStart w:id="34" w:name="_Toc107261154"/>
      <w:r>
        <w:rPr>
          <w:rFonts w:ascii="宋体" w:eastAsia="宋体" w:hAnsi="宋体" w:cs="宋体"/>
          <w:sz w:val="21"/>
          <w:szCs w:val="21"/>
        </w:rPr>
        <w:t>3</w:t>
      </w:r>
      <w:r>
        <w:rPr>
          <w:rFonts w:ascii="宋体" w:eastAsia="宋体" w:hAnsi="宋体" w:cs="宋体" w:hint="eastAsia"/>
          <w:sz w:val="21"/>
          <w:szCs w:val="21"/>
        </w:rPr>
        <w:t xml:space="preserve">.1.1.1 </w:t>
      </w:r>
      <w:r>
        <w:rPr>
          <w:rFonts w:ascii="宋体" w:eastAsia="宋体" w:hAnsi="宋体" w:cs="宋体" w:hint="eastAsia"/>
          <w:sz w:val="21"/>
          <w:szCs w:val="21"/>
        </w:rPr>
        <w:t>收录论文导入</w:t>
      </w:r>
      <w:bookmarkEnd w:id="33"/>
      <w:bookmarkEnd w:id="34"/>
    </w:p>
    <w:p w:rsidR="003060D5" w:rsidRDefault="00AC1A39">
      <w:pPr>
        <w:ind w:firstLine="420"/>
        <w:rPr>
          <w:rFonts w:ascii="新宋体" w:eastAsia="新宋体" w:hAnsi="新宋体"/>
          <w:szCs w:val="24"/>
        </w:rPr>
      </w:pPr>
      <w:r>
        <w:rPr>
          <w:rFonts w:ascii="新宋体" w:eastAsia="新宋体" w:hAnsi="新宋体" w:hint="eastAsia"/>
          <w:szCs w:val="24"/>
        </w:rPr>
        <w:t>将购买的收录论文数据导入到论文中间表。</w:t>
      </w:r>
    </w:p>
    <w:p w:rsidR="003060D5" w:rsidRDefault="00AC1A39">
      <w:pPr>
        <w:ind w:firstLine="420"/>
        <w:rPr>
          <w:rFonts w:ascii="新宋体" w:eastAsia="新宋体" w:hAnsi="新宋体"/>
          <w:szCs w:val="24"/>
        </w:rPr>
      </w:pPr>
      <w:r>
        <w:rPr>
          <w:rFonts w:ascii="新宋体" w:eastAsia="新宋体" w:hAnsi="新宋体" w:hint="eastAsia"/>
          <w:szCs w:val="24"/>
        </w:rPr>
        <w:t>点击【成果管理】→【论文】→【收录论文导入】，进入收录论文导入界面，页面显示已导入论文的收录年份、收录类别、篇名、发表期刊和作者等信息，如图</w:t>
      </w:r>
      <w:r>
        <w:rPr>
          <w:rFonts w:ascii="新宋体" w:eastAsia="新宋体" w:hAnsi="新宋体"/>
          <w:szCs w:val="24"/>
        </w:rPr>
        <w:t>3</w:t>
      </w:r>
      <w:r>
        <w:rPr>
          <w:rFonts w:ascii="新宋体" w:eastAsia="新宋体" w:hAnsi="新宋体" w:hint="eastAsia"/>
          <w:szCs w:val="24"/>
        </w:rPr>
        <w:t>-</w:t>
      </w:r>
      <w:r>
        <w:rPr>
          <w:rFonts w:ascii="新宋体" w:eastAsia="新宋体" w:hAnsi="新宋体"/>
          <w:szCs w:val="24"/>
        </w:rPr>
        <w:t>1</w:t>
      </w:r>
      <w:r>
        <w:rPr>
          <w:rFonts w:ascii="新宋体" w:eastAsia="新宋体" w:hAnsi="新宋体" w:hint="eastAsia"/>
          <w:szCs w:val="24"/>
        </w:rPr>
        <w:t>所示。</w:t>
      </w:r>
    </w:p>
    <w:p w:rsidR="003060D5" w:rsidRDefault="00AC1A39">
      <w:pPr>
        <w:jc w:val="center"/>
      </w:pPr>
      <w:r>
        <w:rPr>
          <w:noProof/>
        </w:rPr>
        <w:drawing>
          <wp:inline distT="0" distB="0" distL="0" distR="0">
            <wp:extent cx="5278120" cy="2807970"/>
            <wp:effectExtent l="0" t="0" r="17780" b="1143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29"/>
                    <a:stretch>
                      <a:fillRect/>
                    </a:stretch>
                  </pic:blipFill>
                  <pic:spPr>
                    <a:xfrm>
                      <a:off x="0" y="0"/>
                      <a:ext cx="5278120" cy="280797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 xml:space="preserve">3-1 </w:t>
      </w:r>
      <w:r>
        <w:rPr>
          <w:rFonts w:ascii="黑体" w:eastAsia="黑体" w:hAnsi="黑体" w:hint="eastAsia"/>
          <w:szCs w:val="21"/>
        </w:rPr>
        <w:t>已导入收录论文列表</w:t>
      </w:r>
    </w:p>
    <w:p w:rsidR="003060D5" w:rsidRDefault="00AC1A39">
      <w:pPr>
        <w:ind w:firstLine="420"/>
        <w:rPr>
          <w:rFonts w:ascii="新宋体" w:eastAsia="新宋体" w:hAnsi="新宋体"/>
          <w:szCs w:val="24"/>
        </w:rPr>
      </w:pPr>
      <w:r>
        <w:rPr>
          <w:rFonts w:ascii="新宋体" w:eastAsia="新宋体" w:hAnsi="新宋体" w:hint="eastAsia"/>
          <w:szCs w:val="24"/>
        </w:rPr>
        <w:t>可以点击详细页框查询已导入收录论文的详细信息，如图</w:t>
      </w:r>
      <w:r>
        <w:rPr>
          <w:rFonts w:ascii="新宋体" w:eastAsia="新宋体" w:hAnsi="新宋体"/>
          <w:szCs w:val="24"/>
        </w:rPr>
        <w:t>3-2</w:t>
      </w:r>
      <w:r>
        <w:rPr>
          <w:rFonts w:ascii="新宋体" w:eastAsia="新宋体" w:hAnsi="新宋体" w:hint="eastAsia"/>
          <w:szCs w:val="24"/>
        </w:rPr>
        <w:t>所示。</w:t>
      </w:r>
    </w:p>
    <w:p w:rsidR="003060D5" w:rsidRDefault="00AC1A39">
      <w:pPr>
        <w:jc w:val="center"/>
      </w:pPr>
      <w:r>
        <w:rPr>
          <w:noProof/>
        </w:rPr>
        <w:drawing>
          <wp:inline distT="0" distB="0" distL="0" distR="0">
            <wp:extent cx="4919980" cy="2613025"/>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30"/>
                    <a:stretch>
                      <a:fillRect/>
                    </a:stretch>
                  </pic:blipFill>
                  <pic:spPr>
                    <a:xfrm>
                      <a:off x="0" y="0"/>
                      <a:ext cx="4926280" cy="2616642"/>
                    </a:xfrm>
                    <a:prstGeom prst="rect">
                      <a:avLst/>
                    </a:prstGeom>
                  </pic:spPr>
                </pic:pic>
              </a:graphicData>
            </a:graphic>
          </wp:inline>
        </w:drawing>
      </w:r>
    </w:p>
    <w:p w:rsidR="003060D5" w:rsidRDefault="00AC1A39">
      <w:pPr>
        <w:spacing w:line="360" w:lineRule="auto"/>
        <w:jc w:val="center"/>
      </w:pPr>
      <w:r>
        <w:rPr>
          <w:rFonts w:ascii="黑体" w:eastAsia="黑体" w:hAnsi="黑体" w:hint="eastAsia"/>
          <w:szCs w:val="21"/>
        </w:rPr>
        <w:t>图</w:t>
      </w:r>
      <w:r>
        <w:rPr>
          <w:rFonts w:ascii="黑体" w:eastAsia="黑体" w:hAnsi="黑体"/>
          <w:szCs w:val="21"/>
        </w:rPr>
        <w:t xml:space="preserve">3-2 </w:t>
      </w:r>
      <w:r>
        <w:rPr>
          <w:rFonts w:ascii="黑体" w:eastAsia="黑体" w:hAnsi="黑体" w:hint="eastAsia"/>
          <w:szCs w:val="21"/>
        </w:rPr>
        <w:t>已导入收录论文详细信息</w:t>
      </w:r>
    </w:p>
    <w:p w:rsidR="003060D5" w:rsidRDefault="00AC1A39">
      <w:pPr>
        <w:ind w:firstLine="420"/>
        <w:rPr>
          <w:rFonts w:ascii="新宋体" w:eastAsia="新宋体" w:hAnsi="新宋体"/>
          <w:szCs w:val="24"/>
        </w:rPr>
      </w:pPr>
      <w:r>
        <w:rPr>
          <w:rFonts w:ascii="新宋体" w:eastAsia="新宋体" w:hAnsi="新宋体" w:hint="eastAsia"/>
          <w:szCs w:val="24"/>
        </w:rPr>
        <w:lastRenderedPageBreak/>
        <w:t>如需要进行收录论文导入，在列表页面点击工具栏的“导入</w:t>
      </w:r>
      <w:r>
        <w:rPr>
          <w:rFonts w:ascii="新宋体" w:eastAsia="新宋体" w:hAnsi="新宋体" w:hint="eastAsia"/>
          <w:szCs w:val="24"/>
        </w:rPr>
        <w:t>Excel</w:t>
      </w:r>
      <w:r>
        <w:rPr>
          <w:rFonts w:ascii="新宋体" w:eastAsia="新宋体" w:hAnsi="新宋体" w:hint="eastAsia"/>
          <w:szCs w:val="24"/>
        </w:rPr>
        <w:t>”按钮，弹出的导入参数设置页面，如图</w:t>
      </w:r>
      <w:r>
        <w:rPr>
          <w:rFonts w:ascii="新宋体" w:eastAsia="新宋体" w:hAnsi="新宋体" w:hint="eastAsia"/>
          <w:szCs w:val="24"/>
        </w:rPr>
        <w:t>3-</w:t>
      </w:r>
      <w:r>
        <w:rPr>
          <w:rFonts w:ascii="新宋体" w:eastAsia="新宋体" w:hAnsi="新宋体"/>
          <w:szCs w:val="24"/>
        </w:rPr>
        <w:t>3</w:t>
      </w:r>
      <w:r>
        <w:rPr>
          <w:rFonts w:ascii="新宋体" w:eastAsia="新宋体" w:hAnsi="新宋体" w:hint="eastAsia"/>
          <w:szCs w:val="24"/>
        </w:rPr>
        <w:t>所示。</w:t>
      </w:r>
    </w:p>
    <w:p w:rsidR="003060D5" w:rsidRDefault="00AC1A39">
      <w:pPr>
        <w:jc w:val="center"/>
      </w:pPr>
      <w:r>
        <w:rPr>
          <w:noProof/>
        </w:rPr>
        <w:drawing>
          <wp:inline distT="0" distB="0" distL="0" distR="0">
            <wp:extent cx="5278120" cy="2543810"/>
            <wp:effectExtent l="0" t="0" r="17780" b="889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31"/>
                    <a:stretch>
                      <a:fillRect/>
                    </a:stretch>
                  </pic:blipFill>
                  <pic:spPr>
                    <a:xfrm>
                      <a:off x="0" y="0"/>
                      <a:ext cx="5278120" cy="254381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 xml:space="preserve">3-3 </w:t>
      </w:r>
      <w:r>
        <w:rPr>
          <w:rFonts w:ascii="黑体" w:eastAsia="黑体" w:hAnsi="黑体" w:hint="eastAsia"/>
          <w:szCs w:val="21"/>
        </w:rPr>
        <w:t>导入参数设置</w:t>
      </w:r>
    </w:p>
    <w:p w:rsidR="003060D5" w:rsidRDefault="00AC1A39">
      <w:pPr>
        <w:ind w:firstLine="420"/>
        <w:rPr>
          <w:rFonts w:ascii="新宋体" w:eastAsia="新宋体" w:hAnsi="新宋体"/>
          <w:szCs w:val="24"/>
        </w:rPr>
      </w:pPr>
      <w:r>
        <w:rPr>
          <w:rFonts w:ascii="新宋体" w:eastAsia="新宋体" w:hAnsi="新宋体" w:hint="eastAsia"/>
          <w:szCs w:val="24"/>
        </w:rPr>
        <w:t>论文导入的操作步骤如下：</w:t>
      </w:r>
      <w:r>
        <w:rPr>
          <w:rFonts w:ascii="新宋体" w:eastAsia="新宋体" w:hAnsi="新宋体"/>
          <w:szCs w:val="24"/>
        </w:rPr>
        <w:tab/>
      </w:r>
    </w:p>
    <w:p w:rsidR="003060D5" w:rsidRDefault="00AC1A39">
      <w:pPr>
        <w:ind w:firstLine="420"/>
        <w:rPr>
          <w:rFonts w:ascii="新宋体" w:eastAsia="新宋体" w:hAnsi="新宋体"/>
          <w:szCs w:val="24"/>
        </w:rPr>
      </w:pPr>
      <w:r>
        <w:rPr>
          <w:rFonts w:ascii="新宋体" w:eastAsia="新宋体" w:hAnsi="新宋体" w:hint="eastAsia"/>
          <w:szCs w:val="24"/>
        </w:rPr>
        <w:t>1</w:t>
      </w:r>
      <w:r>
        <w:rPr>
          <w:rFonts w:ascii="新宋体" w:eastAsia="新宋体" w:hAnsi="新宋体"/>
          <w:szCs w:val="24"/>
        </w:rPr>
        <w:t>)</w:t>
      </w:r>
      <w:r>
        <w:rPr>
          <w:rFonts w:ascii="新宋体" w:eastAsia="新宋体" w:hAnsi="新宋体" w:hint="eastAsia"/>
          <w:szCs w:val="24"/>
        </w:rPr>
        <w:t>选择导入论文的模板。点击“导入映射配置”的下拉框，如图</w:t>
      </w:r>
      <w:r>
        <w:rPr>
          <w:rFonts w:ascii="新宋体" w:eastAsia="新宋体" w:hAnsi="新宋体" w:hint="eastAsia"/>
          <w:szCs w:val="24"/>
        </w:rPr>
        <w:t>3-</w:t>
      </w:r>
      <w:r>
        <w:rPr>
          <w:rFonts w:ascii="新宋体" w:eastAsia="新宋体" w:hAnsi="新宋体"/>
          <w:szCs w:val="24"/>
        </w:rPr>
        <w:t>4</w:t>
      </w:r>
      <w:r>
        <w:rPr>
          <w:rFonts w:ascii="新宋体" w:eastAsia="新宋体" w:hAnsi="新宋体" w:hint="eastAsia"/>
          <w:szCs w:val="24"/>
        </w:rPr>
        <w:t>所示。</w:t>
      </w:r>
    </w:p>
    <w:p w:rsidR="003060D5" w:rsidRDefault="00AC1A39">
      <w:pPr>
        <w:jc w:val="center"/>
      </w:pPr>
      <w:r>
        <w:rPr>
          <w:noProof/>
        </w:rPr>
        <w:drawing>
          <wp:inline distT="0" distB="0" distL="0" distR="0">
            <wp:extent cx="5278120" cy="2539365"/>
            <wp:effectExtent l="0" t="0" r="17780" b="13335"/>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32"/>
                    <a:stretch>
                      <a:fillRect/>
                    </a:stretch>
                  </pic:blipFill>
                  <pic:spPr>
                    <a:xfrm>
                      <a:off x="0" y="0"/>
                      <a:ext cx="5278120" cy="253936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 xml:space="preserve">3-4 </w:t>
      </w:r>
      <w:r>
        <w:rPr>
          <w:rFonts w:ascii="黑体" w:eastAsia="黑体" w:hAnsi="黑体" w:hint="eastAsia"/>
          <w:szCs w:val="21"/>
        </w:rPr>
        <w:t>导入模板选择</w:t>
      </w:r>
    </w:p>
    <w:p w:rsidR="003060D5" w:rsidRDefault="00AC1A39">
      <w:pPr>
        <w:ind w:firstLine="420"/>
        <w:rPr>
          <w:rFonts w:ascii="新宋体" w:eastAsia="新宋体" w:hAnsi="新宋体"/>
          <w:szCs w:val="24"/>
        </w:rPr>
      </w:pPr>
      <w:r>
        <w:rPr>
          <w:rFonts w:ascii="新宋体" w:eastAsia="新宋体" w:hAnsi="新宋体" w:hint="eastAsia"/>
          <w:szCs w:val="24"/>
        </w:rPr>
        <w:t>用户可根据需要导入的收录论文类型选择相应的模板。</w:t>
      </w:r>
    </w:p>
    <w:p w:rsidR="003060D5" w:rsidRDefault="00AC1A39">
      <w:pPr>
        <w:ind w:firstLine="420"/>
        <w:rPr>
          <w:rFonts w:ascii="新宋体" w:eastAsia="新宋体" w:hAnsi="新宋体"/>
          <w:szCs w:val="24"/>
        </w:rPr>
      </w:pPr>
      <w:r>
        <w:rPr>
          <w:rFonts w:ascii="新宋体" w:eastAsia="新宋体" w:hAnsi="新宋体" w:hint="eastAsia"/>
          <w:szCs w:val="24"/>
        </w:rPr>
        <w:t>2</w:t>
      </w:r>
      <w:r>
        <w:rPr>
          <w:rFonts w:ascii="新宋体" w:eastAsia="新宋体" w:hAnsi="新宋体" w:hint="eastAsia"/>
          <w:szCs w:val="24"/>
        </w:rPr>
        <w:t>）选择导入的</w:t>
      </w:r>
      <w:r>
        <w:rPr>
          <w:rFonts w:ascii="新宋体" w:eastAsia="新宋体" w:hAnsi="新宋体" w:hint="eastAsia"/>
          <w:szCs w:val="24"/>
        </w:rPr>
        <w:t>Excel</w:t>
      </w:r>
      <w:r>
        <w:rPr>
          <w:rFonts w:ascii="新宋体" w:eastAsia="新宋体" w:hAnsi="新宋体" w:hint="eastAsia"/>
          <w:szCs w:val="24"/>
        </w:rPr>
        <w:t>文件。要求文件按照导入的标准模板进行整理，点击“导入</w:t>
      </w:r>
      <w:r>
        <w:rPr>
          <w:rFonts w:ascii="新宋体" w:eastAsia="新宋体" w:hAnsi="新宋体" w:hint="eastAsia"/>
          <w:szCs w:val="24"/>
        </w:rPr>
        <w:t>Excel</w:t>
      </w:r>
      <w:r>
        <w:rPr>
          <w:rFonts w:ascii="新宋体" w:eastAsia="新宋体" w:hAnsi="新宋体" w:hint="eastAsia"/>
          <w:szCs w:val="24"/>
        </w:rPr>
        <w:t>文件”之后的选择按钮，如图</w:t>
      </w:r>
      <w:r>
        <w:rPr>
          <w:rFonts w:ascii="新宋体" w:eastAsia="新宋体" w:hAnsi="新宋体" w:hint="eastAsia"/>
          <w:szCs w:val="24"/>
        </w:rPr>
        <w:t>3-5</w:t>
      </w:r>
      <w:r>
        <w:rPr>
          <w:rFonts w:ascii="新宋体" w:eastAsia="新宋体" w:hAnsi="新宋体" w:hint="eastAsia"/>
          <w:szCs w:val="24"/>
        </w:rPr>
        <w:t>所示。</w:t>
      </w:r>
    </w:p>
    <w:p w:rsidR="003060D5" w:rsidRDefault="00AC1A39">
      <w:pPr>
        <w:jc w:val="center"/>
      </w:pPr>
      <w:r>
        <w:rPr>
          <w:noProof/>
        </w:rPr>
        <w:lastRenderedPageBreak/>
        <w:drawing>
          <wp:inline distT="0" distB="0" distL="0" distR="0">
            <wp:extent cx="5278120" cy="3820795"/>
            <wp:effectExtent l="0" t="0" r="17780" b="8255"/>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33"/>
                    <a:stretch>
                      <a:fillRect/>
                    </a:stretch>
                  </pic:blipFill>
                  <pic:spPr>
                    <a:xfrm>
                      <a:off x="0" y="0"/>
                      <a:ext cx="5278120" cy="382079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 xml:space="preserve">3-5 </w:t>
      </w:r>
      <w:r>
        <w:rPr>
          <w:rFonts w:ascii="黑体" w:eastAsia="黑体" w:hAnsi="黑体" w:hint="eastAsia"/>
          <w:szCs w:val="21"/>
        </w:rPr>
        <w:t>Excel</w:t>
      </w:r>
      <w:r>
        <w:rPr>
          <w:rFonts w:ascii="黑体" w:eastAsia="黑体" w:hAnsi="黑体" w:hint="eastAsia"/>
          <w:szCs w:val="21"/>
        </w:rPr>
        <w:t>文件选择</w:t>
      </w:r>
    </w:p>
    <w:p w:rsidR="003060D5" w:rsidRDefault="00AC1A39">
      <w:pPr>
        <w:ind w:firstLine="420"/>
        <w:rPr>
          <w:rFonts w:ascii="新宋体" w:eastAsia="新宋体" w:hAnsi="新宋体"/>
          <w:szCs w:val="24"/>
        </w:rPr>
      </w:pPr>
      <w:r>
        <w:rPr>
          <w:rFonts w:ascii="新宋体" w:eastAsia="新宋体" w:hAnsi="新宋体" w:hint="eastAsia"/>
          <w:szCs w:val="24"/>
        </w:rPr>
        <w:t>3</w:t>
      </w:r>
      <w:r>
        <w:rPr>
          <w:rFonts w:ascii="新宋体" w:eastAsia="新宋体" w:hAnsi="新宋体" w:hint="eastAsia"/>
          <w:szCs w:val="24"/>
        </w:rPr>
        <w:t>）导入数据。完成模板选择和</w:t>
      </w:r>
      <w:r>
        <w:rPr>
          <w:rFonts w:ascii="新宋体" w:eastAsia="新宋体" w:hAnsi="新宋体" w:hint="eastAsia"/>
          <w:szCs w:val="24"/>
        </w:rPr>
        <w:t>Excel</w:t>
      </w:r>
      <w:r>
        <w:rPr>
          <w:rFonts w:ascii="新宋体" w:eastAsia="新宋体" w:hAnsi="新宋体" w:hint="eastAsia"/>
          <w:szCs w:val="24"/>
        </w:rPr>
        <w:t>文件选择后，其他导入参数按照默认值接口，然后点击“确定”按钮，即可完成模板数据的导入，在列表页面点击“刷新”按钮可以查询到已经导入的收录论文数据。</w:t>
      </w:r>
    </w:p>
    <w:p w:rsidR="003060D5" w:rsidRDefault="00AC1A39">
      <w:pPr>
        <w:pStyle w:val="4"/>
        <w:spacing w:before="240" w:after="240" w:line="360" w:lineRule="auto"/>
        <w:ind w:firstLine="420"/>
        <w:rPr>
          <w:rFonts w:ascii="宋体" w:eastAsia="宋体" w:hAnsi="宋体" w:cs="宋体"/>
          <w:sz w:val="21"/>
          <w:szCs w:val="21"/>
        </w:rPr>
      </w:pPr>
      <w:bookmarkStart w:id="35" w:name="_Toc107261155"/>
      <w:r>
        <w:rPr>
          <w:rFonts w:ascii="宋体" w:eastAsia="宋体" w:hAnsi="宋体" w:cs="宋体"/>
          <w:sz w:val="21"/>
          <w:szCs w:val="21"/>
        </w:rPr>
        <w:t>3</w:t>
      </w:r>
      <w:r>
        <w:rPr>
          <w:rFonts w:ascii="宋体" w:eastAsia="宋体" w:hAnsi="宋体" w:cs="宋体" w:hint="eastAsia"/>
          <w:sz w:val="21"/>
          <w:szCs w:val="21"/>
        </w:rPr>
        <w:t xml:space="preserve">.1.1.2 </w:t>
      </w:r>
      <w:r>
        <w:rPr>
          <w:rFonts w:ascii="宋体" w:eastAsia="宋体" w:hAnsi="宋体" w:cs="宋体" w:hint="eastAsia"/>
          <w:sz w:val="21"/>
          <w:szCs w:val="21"/>
        </w:rPr>
        <w:t>登记论文导入</w:t>
      </w:r>
      <w:bookmarkEnd w:id="35"/>
    </w:p>
    <w:p w:rsidR="003060D5" w:rsidRDefault="00AC1A39">
      <w:pPr>
        <w:ind w:firstLine="420"/>
        <w:rPr>
          <w:rFonts w:ascii="新宋体" w:eastAsia="新宋体" w:hAnsi="新宋体"/>
          <w:szCs w:val="24"/>
        </w:rPr>
      </w:pPr>
      <w:r>
        <w:rPr>
          <w:rFonts w:ascii="新宋体" w:eastAsia="新宋体" w:hAnsi="新宋体" w:hint="eastAsia"/>
          <w:szCs w:val="24"/>
        </w:rPr>
        <w:t>将登记论文数据导入到论文中间表。</w:t>
      </w:r>
    </w:p>
    <w:p w:rsidR="003060D5" w:rsidRDefault="00AC1A39">
      <w:pPr>
        <w:ind w:firstLine="420"/>
        <w:rPr>
          <w:rFonts w:ascii="新宋体" w:eastAsia="新宋体" w:hAnsi="新宋体"/>
          <w:szCs w:val="24"/>
        </w:rPr>
      </w:pPr>
      <w:r>
        <w:rPr>
          <w:rFonts w:ascii="新宋体" w:eastAsia="新宋体" w:hAnsi="新宋体" w:hint="eastAsia"/>
          <w:szCs w:val="24"/>
        </w:rPr>
        <w:t>点击【成果管理】→【论文】→【登记录论文导入】，进入登记论文导入界面，页面显示已导入论文的管理部门、收</w:t>
      </w:r>
      <w:r>
        <w:rPr>
          <w:rFonts w:ascii="新宋体" w:eastAsia="新宋体" w:hAnsi="新宋体" w:hint="eastAsia"/>
          <w:szCs w:val="24"/>
        </w:rPr>
        <w:t>录年份、收录类别、篇名、发表期刊和作者等信息，如图</w:t>
      </w:r>
      <w:r>
        <w:rPr>
          <w:rFonts w:ascii="新宋体" w:eastAsia="新宋体" w:hAnsi="新宋体"/>
          <w:szCs w:val="24"/>
        </w:rPr>
        <w:t>3-</w:t>
      </w:r>
      <w:r>
        <w:rPr>
          <w:rFonts w:ascii="新宋体" w:eastAsia="新宋体" w:hAnsi="新宋体" w:hint="eastAsia"/>
          <w:szCs w:val="24"/>
        </w:rPr>
        <w:t>6</w:t>
      </w:r>
      <w:r>
        <w:rPr>
          <w:rFonts w:ascii="新宋体" w:eastAsia="新宋体" w:hAnsi="新宋体" w:hint="eastAsia"/>
          <w:szCs w:val="24"/>
        </w:rPr>
        <w:t>所示。</w:t>
      </w:r>
    </w:p>
    <w:p w:rsidR="003060D5" w:rsidRDefault="00AC1A39">
      <w:pPr>
        <w:jc w:val="center"/>
      </w:pPr>
      <w:r>
        <w:rPr>
          <w:noProof/>
        </w:rPr>
        <w:drawing>
          <wp:inline distT="0" distB="0" distL="114300" distR="114300">
            <wp:extent cx="5277485" cy="2653030"/>
            <wp:effectExtent l="0" t="0" r="18415" b="13970"/>
            <wp:docPr id="5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
                    <pic:cNvPicPr>
                      <a:picLocks noChangeAspect="1"/>
                    </pic:cNvPicPr>
                  </pic:nvPicPr>
                  <pic:blipFill>
                    <a:blip r:embed="rId34"/>
                    <a:stretch>
                      <a:fillRect/>
                    </a:stretch>
                  </pic:blipFill>
                  <pic:spPr>
                    <a:xfrm>
                      <a:off x="0" y="0"/>
                      <a:ext cx="5277485" cy="2653030"/>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3-</w:t>
      </w:r>
      <w:r>
        <w:rPr>
          <w:rFonts w:ascii="黑体" w:eastAsia="黑体" w:hAnsi="黑体" w:hint="eastAsia"/>
          <w:szCs w:val="21"/>
        </w:rPr>
        <w:t>6</w:t>
      </w:r>
      <w:r>
        <w:rPr>
          <w:rFonts w:ascii="黑体" w:eastAsia="黑体" w:hAnsi="黑体"/>
          <w:szCs w:val="21"/>
        </w:rPr>
        <w:t xml:space="preserve"> </w:t>
      </w:r>
      <w:r>
        <w:rPr>
          <w:rFonts w:ascii="黑体" w:eastAsia="黑体" w:hAnsi="黑体" w:hint="eastAsia"/>
          <w:szCs w:val="21"/>
        </w:rPr>
        <w:t>登记论文列表</w:t>
      </w:r>
    </w:p>
    <w:p w:rsidR="003060D5" w:rsidRDefault="00AC1A39">
      <w:pPr>
        <w:ind w:firstLine="420"/>
        <w:rPr>
          <w:rFonts w:ascii="新宋体" w:eastAsia="新宋体" w:hAnsi="新宋体"/>
          <w:szCs w:val="24"/>
        </w:rPr>
      </w:pPr>
      <w:r>
        <w:rPr>
          <w:rFonts w:ascii="新宋体" w:eastAsia="新宋体" w:hAnsi="新宋体" w:hint="eastAsia"/>
          <w:szCs w:val="24"/>
        </w:rPr>
        <w:t>可以点击详细页框查询已导入登记论文的详细信息，如图</w:t>
      </w:r>
      <w:r>
        <w:rPr>
          <w:rFonts w:ascii="新宋体" w:eastAsia="新宋体" w:hAnsi="新宋体"/>
          <w:szCs w:val="24"/>
        </w:rPr>
        <w:t>3-</w:t>
      </w:r>
      <w:r>
        <w:rPr>
          <w:rFonts w:ascii="新宋体" w:eastAsia="新宋体" w:hAnsi="新宋体" w:hint="eastAsia"/>
          <w:szCs w:val="24"/>
        </w:rPr>
        <w:t>7</w:t>
      </w:r>
      <w:r>
        <w:rPr>
          <w:rFonts w:ascii="新宋体" w:eastAsia="新宋体" w:hAnsi="新宋体" w:hint="eastAsia"/>
          <w:szCs w:val="24"/>
        </w:rPr>
        <w:t>所示。</w:t>
      </w:r>
    </w:p>
    <w:p w:rsidR="003060D5" w:rsidRDefault="00AC1A39">
      <w:pPr>
        <w:jc w:val="center"/>
      </w:pPr>
      <w:r>
        <w:rPr>
          <w:noProof/>
        </w:rPr>
        <w:lastRenderedPageBreak/>
        <w:drawing>
          <wp:inline distT="0" distB="0" distL="0" distR="0">
            <wp:extent cx="5278120" cy="2803525"/>
            <wp:effectExtent l="0" t="0" r="17780" b="15875"/>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30"/>
                    <a:stretch>
                      <a:fillRect/>
                    </a:stretch>
                  </pic:blipFill>
                  <pic:spPr>
                    <a:xfrm>
                      <a:off x="0" y="0"/>
                      <a:ext cx="5278120" cy="2803525"/>
                    </a:xfrm>
                    <a:prstGeom prst="rect">
                      <a:avLst/>
                    </a:prstGeom>
                  </pic:spPr>
                </pic:pic>
              </a:graphicData>
            </a:graphic>
          </wp:inline>
        </w:drawing>
      </w:r>
    </w:p>
    <w:p w:rsidR="003060D5" w:rsidRDefault="00AC1A39">
      <w:pPr>
        <w:spacing w:line="360" w:lineRule="auto"/>
        <w:jc w:val="center"/>
      </w:pPr>
      <w:r>
        <w:rPr>
          <w:rFonts w:ascii="黑体" w:eastAsia="黑体" w:hAnsi="黑体" w:hint="eastAsia"/>
          <w:szCs w:val="21"/>
        </w:rPr>
        <w:t>图</w:t>
      </w:r>
      <w:r>
        <w:rPr>
          <w:rFonts w:ascii="黑体" w:eastAsia="黑体" w:hAnsi="黑体"/>
          <w:szCs w:val="21"/>
        </w:rPr>
        <w:t>3-</w:t>
      </w:r>
      <w:r>
        <w:rPr>
          <w:rFonts w:ascii="黑体" w:eastAsia="黑体" w:hAnsi="黑体" w:hint="eastAsia"/>
          <w:szCs w:val="21"/>
        </w:rPr>
        <w:t>7</w:t>
      </w:r>
      <w:r>
        <w:rPr>
          <w:rFonts w:ascii="黑体" w:eastAsia="黑体" w:hAnsi="黑体"/>
          <w:szCs w:val="21"/>
        </w:rPr>
        <w:t xml:space="preserve"> </w:t>
      </w:r>
      <w:r>
        <w:rPr>
          <w:rFonts w:ascii="黑体" w:eastAsia="黑体" w:hAnsi="黑体" w:hint="eastAsia"/>
          <w:szCs w:val="21"/>
        </w:rPr>
        <w:t>已导入登记论文详细信息</w:t>
      </w:r>
    </w:p>
    <w:p w:rsidR="003060D5" w:rsidRDefault="00AC1A39">
      <w:pPr>
        <w:ind w:firstLine="420"/>
        <w:rPr>
          <w:rFonts w:ascii="新宋体" w:eastAsia="新宋体" w:hAnsi="新宋体"/>
          <w:szCs w:val="24"/>
        </w:rPr>
      </w:pPr>
      <w:r>
        <w:rPr>
          <w:rFonts w:ascii="新宋体" w:eastAsia="新宋体" w:hAnsi="新宋体" w:hint="eastAsia"/>
          <w:szCs w:val="24"/>
        </w:rPr>
        <w:t>如需要进行登记论文导入，在列表页面点击工具栏的“导入</w:t>
      </w:r>
      <w:r>
        <w:rPr>
          <w:rFonts w:ascii="新宋体" w:eastAsia="新宋体" w:hAnsi="新宋体" w:hint="eastAsia"/>
          <w:szCs w:val="24"/>
        </w:rPr>
        <w:t>Excel</w:t>
      </w:r>
      <w:r>
        <w:rPr>
          <w:rFonts w:ascii="新宋体" w:eastAsia="新宋体" w:hAnsi="新宋体" w:hint="eastAsia"/>
          <w:szCs w:val="24"/>
        </w:rPr>
        <w:t>”按钮，弹出的导入参数设置页面，如图</w:t>
      </w:r>
      <w:r>
        <w:rPr>
          <w:rFonts w:ascii="新宋体" w:eastAsia="新宋体" w:hAnsi="新宋体" w:hint="eastAsia"/>
          <w:szCs w:val="24"/>
        </w:rPr>
        <w:t>3-8</w:t>
      </w:r>
      <w:r>
        <w:rPr>
          <w:rFonts w:ascii="新宋体" w:eastAsia="新宋体" w:hAnsi="新宋体" w:hint="eastAsia"/>
          <w:szCs w:val="24"/>
        </w:rPr>
        <w:t>所示。</w:t>
      </w:r>
    </w:p>
    <w:p w:rsidR="003060D5" w:rsidRDefault="00AC1A39">
      <w:pPr>
        <w:jc w:val="center"/>
      </w:pPr>
      <w:r>
        <w:rPr>
          <w:noProof/>
        </w:rPr>
        <w:drawing>
          <wp:inline distT="0" distB="0" distL="114300" distR="114300">
            <wp:extent cx="5276850" cy="2569210"/>
            <wp:effectExtent l="0" t="0" r="0" b="2540"/>
            <wp:docPr id="5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6"/>
                    <pic:cNvPicPr>
                      <a:picLocks noChangeAspect="1"/>
                    </pic:cNvPicPr>
                  </pic:nvPicPr>
                  <pic:blipFill>
                    <a:blip r:embed="rId35"/>
                    <a:stretch>
                      <a:fillRect/>
                    </a:stretch>
                  </pic:blipFill>
                  <pic:spPr>
                    <a:xfrm>
                      <a:off x="0" y="0"/>
                      <a:ext cx="5276850" cy="2569210"/>
                    </a:xfrm>
                    <a:prstGeom prst="rect">
                      <a:avLst/>
                    </a:prstGeom>
                    <a:noFill/>
                    <a:ln>
                      <a:noFill/>
                    </a:ln>
                  </pic:spPr>
                </pic:pic>
              </a:graphicData>
            </a:graphic>
          </wp:inline>
        </w:drawing>
      </w:r>
    </w:p>
    <w:p w:rsidR="003060D5" w:rsidRDefault="00AC1A39">
      <w:pPr>
        <w:spacing w:line="360" w:lineRule="auto"/>
        <w:jc w:val="center"/>
      </w:pPr>
      <w:r>
        <w:rPr>
          <w:rFonts w:ascii="黑体" w:eastAsia="黑体" w:hAnsi="黑体" w:hint="eastAsia"/>
          <w:szCs w:val="21"/>
        </w:rPr>
        <w:t>图</w:t>
      </w:r>
      <w:r>
        <w:rPr>
          <w:rFonts w:ascii="黑体" w:eastAsia="黑体" w:hAnsi="黑体"/>
          <w:szCs w:val="21"/>
        </w:rPr>
        <w:t>3-</w:t>
      </w:r>
      <w:r>
        <w:rPr>
          <w:rFonts w:ascii="黑体" w:eastAsia="黑体" w:hAnsi="黑体" w:hint="eastAsia"/>
          <w:szCs w:val="21"/>
        </w:rPr>
        <w:t>8</w:t>
      </w:r>
      <w:r>
        <w:rPr>
          <w:rFonts w:ascii="黑体" w:eastAsia="黑体" w:hAnsi="黑体"/>
          <w:szCs w:val="21"/>
        </w:rPr>
        <w:t xml:space="preserve"> </w:t>
      </w:r>
      <w:r>
        <w:rPr>
          <w:rFonts w:ascii="黑体" w:eastAsia="黑体" w:hAnsi="黑体" w:hint="eastAsia"/>
          <w:szCs w:val="21"/>
        </w:rPr>
        <w:t>导入参数设置</w:t>
      </w:r>
    </w:p>
    <w:p w:rsidR="003060D5" w:rsidRDefault="00AC1A39">
      <w:pPr>
        <w:ind w:firstLine="420"/>
        <w:rPr>
          <w:rFonts w:ascii="新宋体" w:eastAsia="新宋体" w:hAnsi="新宋体"/>
          <w:szCs w:val="24"/>
        </w:rPr>
      </w:pPr>
      <w:r>
        <w:rPr>
          <w:rFonts w:ascii="新宋体" w:eastAsia="新宋体" w:hAnsi="新宋体" w:hint="eastAsia"/>
          <w:szCs w:val="24"/>
        </w:rPr>
        <w:t>用户可根据需要导入的登记论文部门选择相应的模板，其他操作同</w:t>
      </w:r>
      <w:r>
        <w:rPr>
          <w:rFonts w:ascii="新宋体" w:eastAsia="新宋体" w:hAnsi="新宋体"/>
          <w:szCs w:val="24"/>
        </w:rPr>
        <w:t>2</w:t>
      </w:r>
      <w:r>
        <w:rPr>
          <w:rFonts w:ascii="新宋体" w:eastAsia="新宋体" w:hAnsi="新宋体" w:hint="eastAsia"/>
          <w:szCs w:val="24"/>
        </w:rPr>
        <w:t>.</w:t>
      </w:r>
      <w:r>
        <w:rPr>
          <w:rFonts w:ascii="新宋体" w:eastAsia="新宋体" w:hAnsi="新宋体"/>
          <w:szCs w:val="24"/>
        </w:rPr>
        <w:t>1</w:t>
      </w:r>
      <w:r>
        <w:rPr>
          <w:rFonts w:ascii="新宋体" w:eastAsia="新宋体" w:hAnsi="新宋体" w:hint="eastAsia"/>
          <w:szCs w:val="24"/>
        </w:rPr>
        <w:t>.1.1</w:t>
      </w:r>
      <w:r>
        <w:rPr>
          <w:rFonts w:ascii="新宋体" w:eastAsia="新宋体" w:hAnsi="新宋体" w:hint="eastAsia"/>
          <w:szCs w:val="24"/>
        </w:rPr>
        <w:t>的收录论文导入。</w:t>
      </w:r>
    </w:p>
    <w:p w:rsidR="003060D5" w:rsidRDefault="00AC1A39">
      <w:pPr>
        <w:pStyle w:val="4"/>
        <w:spacing w:before="240" w:after="240" w:line="360" w:lineRule="auto"/>
        <w:ind w:firstLine="420"/>
        <w:rPr>
          <w:rFonts w:ascii="宋体" w:eastAsia="宋体" w:hAnsi="宋体" w:cs="宋体"/>
          <w:sz w:val="21"/>
          <w:szCs w:val="21"/>
        </w:rPr>
      </w:pPr>
      <w:bookmarkStart w:id="36" w:name="_Toc54809992"/>
      <w:bookmarkStart w:id="37" w:name="_Toc107261156"/>
      <w:r>
        <w:rPr>
          <w:rFonts w:ascii="宋体" w:eastAsia="宋体" w:hAnsi="宋体" w:cs="宋体"/>
          <w:sz w:val="21"/>
          <w:szCs w:val="21"/>
        </w:rPr>
        <w:t>3</w:t>
      </w:r>
      <w:r>
        <w:rPr>
          <w:rFonts w:ascii="宋体" w:eastAsia="宋体" w:hAnsi="宋体" w:cs="宋体" w:hint="eastAsia"/>
          <w:sz w:val="21"/>
          <w:szCs w:val="21"/>
        </w:rPr>
        <w:t xml:space="preserve">.1.1.3 </w:t>
      </w:r>
      <w:r>
        <w:rPr>
          <w:rFonts w:ascii="宋体" w:eastAsia="宋体" w:hAnsi="宋体" w:cs="宋体" w:hint="eastAsia"/>
          <w:sz w:val="21"/>
          <w:szCs w:val="21"/>
        </w:rPr>
        <w:t>普通论文导入</w:t>
      </w:r>
      <w:bookmarkEnd w:id="36"/>
      <w:bookmarkEnd w:id="37"/>
    </w:p>
    <w:p w:rsidR="003060D5" w:rsidRDefault="00AC1A39">
      <w:pPr>
        <w:ind w:firstLine="420"/>
        <w:rPr>
          <w:rFonts w:ascii="新宋体" w:eastAsia="新宋体" w:hAnsi="新宋体"/>
          <w:szCs w:val="24"/>
        </w:rPr>
      </w:pPr>
      <w:proofErr w:type="gramStart"/>
      <w:r>
        <w:rPr>
          <w:rFonts w:ascii="新宋体" w:eastAsia="新宋体" w:hAnsi="新宋体" w:hint="eastAsia"/>
          <w:szCs w:val="24"/>
        </w:rPr>
        <w:t>将知网收录</w:t>
      </w:r>
      <w:proofErr w:type="gramEnd"/>
      <w:r>
        <w:rPr>
          <w:rFonts w:ascii="新宋体" w:eastAsia="新宋体" w:hAnsi="新宋体" w:hint="eastAsia"/>
          <w:szCs w:val="24"/>
        </w:rPr>
        <w:t>的普通论文数据导入到论文中间表。</w:t>
      </w:r>
    </w:p>
    <w:p w:rsidR="003060D5" w:rsidRDefault="00AC1A39">
      <w:pPr>
        <w:ind w:firstLine="420"/>
        <w:rPr>
          <w:rFonts w:ascii="新宋体" w:eastAsia="新宋体" w:hAnsi="新宋体"/>
          <w:szCs w:val="24"/>
        </w:rPr>
      </w:pPr>
      <w:r>
        <w:rPr>
          <w:rFonts w:ascii="新宋体" w:eastAsia="新宋体" w:hAnsi="新宋体" w:hint="eastAsia"/>
          <w:szCs w:val="24"/>
        </w:rPr>
        <w:t>点击【成果管理】→【论文】→【普通论文导入】，进入普通论文导入界面，页面显示已导入论文的篇名第一作者、单位、发表期刊、发表日期和年份等信息，如图</w:t>
      </w:r>
      <w:r>
        <w:rPr>
          <w:rFonts w:ascii="新宋体" w:eastAsia="新宋体" w:hAnsi="新宋体"/>
          <w:szCs w:val="24"/>
        </w:rPr>
        <w:t>3-</w:t>
      </w:r>
      <w:r>
        <w:rPr>
          <w:rFonts w:ascii="新宋体" w:eastAsia="新宋体" w:hAnsi="新宋体" w:hint="eastAsia"/>
          <w:szCs w:val="24"/>
        </w:rPr>
        <w:t>9</w:t>
      </w:r>
      <w:r>
        <w:rPr>
          <w:rFonts w:ascii="新宋体" w:eastAsia="新宋体" w:hAnsi="新宋体" w:hint="eastAsia"/>
          <w:szCs w:val="24"/>
        </w:rPr>
        <w:t>所示。</w:t>
      </w:r>
    </w:p>
    <w:p w:rsidR="003060D5" w:rsidRDefault="00AC1A39">
      <w:pPr>
        <w:jc w:val="center"/>
      </w:pPr>
      <w:r>
        <w:rPr>
          <w:noProof/>
        </w:rPr>
        <w:lastRenderedPageBreak/>
        <w:drawing>
          <wp:inline distT="0" distB="0" distL="0" distR="0">
            <wp:extent cx="5278120" cy="2799080"/>
            <wp:effectExtent l="0" t="0" r="0" b="1270"/>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icPr>
                  <pic:blipFill>
                    <a:blip r:embed="rId36"/>
                    <a:stretch>
                      <a:fillRect/>
                    </a:stretch>
                  </pic:blipFill>
                  <pic:spPr>
                    <a:xfrm>
                      <a:off x="0" y="0"/>
                      <a:ext cx="5278120" cy="279908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3-</w:t>
      </w:r>
      <w:r>
        <w:rPr>
          <w:rFonts w:ascii="黑体" w:eastAsia="黑体" w:hAnsi="黑体" w:hint="eastAsia"/>
          <w:szCs w:val="21"/>
        </w:rPr>
        <w:t>9</w:t>
      </w:r>
      <w:r>
        <w:rPr>
          <w:rFonts w:ascii="黑体" w:eastAsia="黑体" w:hAnsi="黑体" w:hint="eastAsia"/>
          <w:szCs w:val="21"/>
        </w:rPr>
        <w:t>已导入普通论文列表</w:t>
      </w:r>
    </w:p>
    <w:p w:rsidR="003060D5" w:rsidRDefault="00AC1A39">
      <w:pPr>
        <w:ind w:firstLine="420"/>
        <w:rPr>
          <w:rFonts w:ascii="新宋体" w:eastAsia="新宋体" w:hAnsi="新宋体"/>
          <w:szCs w:val="24"/>
        </w:rPr>
      </w:pPr>
      <w:r>
        <w:rPr>
          <w:rFonts w:ascii="新宋体" w:eastAsia="新宋体" w:hAnsi="新宋体" w:hint="eastAsia"/>
          <w:szCs w:val="24"/>
        </w:rPr>
        <w:t>可以点击详细页框查询已导入收录论文的详细信息，如图</w:t>
      </w:r>
      <w:r>
        <w:rPr>
          <w:rFonts w:ascii="新宋体" w:eastAsia="新宋体" w:hAnsi="新宋体"/>
          <w:szCs w:val="24"/>
        </w:rPr>
        <w:t>3-</w:t>
      </w:r>
      <w:r>
        <w:rPr>
          <w:rFonts w:ascii="新宋体" w:eastAsia="新宋体" w:hAnsi="新宋体" w:hint="eastAsia"/>
          <w:szCs w:val="24"/>
        </w:rPr>
        <w:t>10</w:t>
      </w:r>
      <w:r>
        <w:rPr>
          <w:rFonts w:ascii="新宋体" w:eastAsia="新宋体" w:hAnsi="新宋体" w:hint="eastAsia"/>
          <w:szCs w:val="24"/>
        </w:rPr>
        <w:t>所示。</w:t>
      </w:r>
    </w:p>
    <w:p w:rsidR="003060D5" w:rsidRDefault="00AC1A39">
      <w:pPr>
        <w:jc w:val="center"/>
      </w:pPr>
      <w:r>
        <w:rPr>
          <w:noProof/>
        </w:rPr>
        <w:drawing>
          <wp:inline distT="0" distB="0" distL="0" distR="0">
            <wp:extent cx="5278120" cy="2800985"/>
            <wp:effectExtent l="0" t="0" r="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37"/>
                    <a:stretch>
                      <a:fillRect/>
                    </a:stretch>
                  </pic:blipFill>
                  <pic:spPr>
                    <a:xfrm>
                      <a:off x="0" y="0"/>
                      <a:ext cx="5278120" cy="2800985"/>
                    </a:xfrm>
                    <a:prstGeom prst="rect">
                      <a:avLst/>
                    </a:prstGeom>
                  </pic:spPr>
                </pic:pic>
              </a:graphicData>
            </a:graphic>
          </wp:inline>
        </w:drawing>
      </w:r>
    </w:p>
    <w:p w:rsidR="003060D5" w:rsidRDefault="00AC1A39">
      <w:pPr>
        <w:spacing w:line="360" w:lineRule="auto"/>
        <w:jc w:val="center"/>
      </w:pPr>
      <w:r>
        <w:rPr>
          <w:rFonts w:ascii="黑体" w:eastAsia="黑体" w:hAnsi="黑体" w:hint="eastAsia"/>
          <w:szCs w:val="21"/>
        </w:rPr>
        <w:t>图</w:t>
      </w:r>
      <w:r>
        <w:rPr>
          <w:rFonts w:ascii="黑体" w:eastAsia="黑体" w:hAnsi="黑体"/>
          <w:szCs w:val="21"/>
        </w:rPr>
        <w:t>3-</w:t>
      </w:r>
      <w:r>
        <w:rPr>
          <w:rFonts w:ascii="黑体" w:eastAsia="黑体" w:hAnsi="黑体" w:hint="eastAsia"/>
          <w:szCs w:val="21"/>
        </w:rPr>
        <w:t xml:space="preserve">10 </w:t>
      </w:r>
      <w:r>
        <w:rPr>
          <w:rFonts w:ascii="黑体" w:eastAsia="黑体" w:hAnsi="黑体" w:hint="eastAsia"/>
          <w:szCs w:val="21"/>
        </w:rPr>
        <w:t>已导入普通论文详细信息</w:t>
      </w:r>
    </w:p>
    <w:p w:rsidR="003060D5" w:rsidRDefault="00AC1A39">
      <w:pPr>
        <w:ind w:firstLine="420"/>
        <w:rPr>
          <w:rFonts w:ascii="新宋体" w:eastAsia="新宋体" w:hAnsi="新宋体"/>
          <w:szCs w:val="24"/>
        </w:rPr>
      </w:pPr>
      <w:r>
        <w:rPr>
          <w:rFonts w:ascii="新宋体" w:eastAsia="新宋体" w:hAnsi="新宋体" w:hint="eastAsia"/>
          <w:szCs w:val="24"/>
        </w:rPr>
        <w:t>如需要进行收录论文导入，在列表页面点击工具栏的“导入</w:t>
      </w:r>
      <w:r>
        <w:rPr>
          <w:rFonts w:ascii="新宋体" w:eastAsia="新宋体" w:hAnsi="新宋体" w:hint="eastAsia"/>
          <w:szCs w:val="24"/>
        </w:rPr>
        <w:t>Excel</w:t>
      </w:r>
      <w:r>
        <w:rPr>
          <w:rFonts w:ascii="新宋体" w:eastAsia="新宋体" w:hAnsi="新宋体" w:hint="eastAsia"/>
          <w:szCs w:val="24"/>
        </w:rPr>
        <w:t>”按钮，弹出的导入参数设置页面，如图</w:t>
      </w:r>
      <w:r>
        <w:rPr>
          <w:rFonts w:ascii="新宋体" w:eastAsia="新宋体" w:hAnsi="新宋体" w:hint="eastAsia"/>
          <w:szCs w:val="24"/>
        </w:rPr>
        <w:t>3-11</w:t>
      </w:r>
      <w:r>
        <w:rPr>
          <w:rFonts w:ascii="新宋体" w:eastAsia="新宋体" w:hAnsi="新宋体" w:hint="eastAsia"/>
          <w:szCs w:val="24"/>
        </w:rPr>
        <w:t>所示。</w:t>
      </w:r>
    </w:p>
    <w:p w:rsidR="003060D5" w:rsidRDefault="00AC1A39">
      <w:pPr>
        <w:jc w:val="center"/>
      </w:pPr>
      <w:r>
        <w:rPr>
          <w:noProof/>
        </w:rPr>
        <w:lastRenderedPageBreak/>
        <w:drawing>
          <wp:inline distT="0" distB="0" distL="0" distR="0">
            <wp:extent cx="5278120" cy="2548890"/>
            <wp:effectExtent l="0" t="0" r="0" b="3810"/>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38"/>
                    <a:stretch>
                      <a:fillRect/>
                    </a:stretch>
                  </pic:blipFill>
                  <pic:spPr>
                    <a:xfrm>
                      <a:off x="0" y="0"/>
                      <a:ext cx="5278120" cy="2548890"/>
                    </a:xfrm>
                    <a:prstGeom prst="rect">
                      <a:avLst/>
                    </a:prstGeom>
                  </pic:spPr>
                </pic:pic>
              </a:graphicData>
            </a:graphic>
          </wp:inline>
        </w:drawing>
      </w:r>
    </w:p>
    <w:p w:rsidR="003060D5" w:rsidRDefault="00AC1A39">
      <w:pPr>
        <w:spacing w:line="360" w:lineRule="auto"/>
        <w:jc w:val="center"/>
      </w:pPr>
      <w:r>
        <w:rPr>
          <w:rFonts w:ascii="黑体" w:eastAsia="黑体" w:hAnsi="黑体" w:hint="eastAsia"/>
          <w:szCs w:val="21"/>
        </w:rPr>
        <w:t>图</w:t>
      </w:r>
      <w:r>
        <w:rPr>
          <w:rFonts w:ascii="黑体" w:eastAsia="黑体" w:hAnsi="黑体"/>
          <w:szCs w:val="21"/>
        </w:rPr>
        <w:t>3-</w:t>
      </w:r>
      <w:r>
        <w:rPr>
          <w:rFonts w:ascii="黑体" w:eastAsia="黑体" w:hAnsi="黑体" w:hint="eastAsia"/>
          <w:szCs w:val="21"/>
        </w:rPr>
        <w:t>11</w:t>
      </w:r>
      <w:r>
        <w:rPr>
          <w:rFonts w:ascii="黑体" w:eastAsia="黑体" w:hAnsi="黑体"/>
          <w:szCs w:val="21"/>
        </w:rPr>
        <w:t xml:space="preserve"> </w:t>
      </w:r>
      <w:r>
        <w:rPr>
          <w:rFonts w:ascii="黑体" w:eastAsia="黑体" w:hAnsi="黑体" w:hint="eastAsia"/>
          <w:szCs w:val="21"/>
        </w:rPr>
        <w:t>导入参数设置</w:t>
      </w:r>
    </w:p>
    <w:p w:rsidR="003060D5" w:rsidRDefault="00AC1A39">
      <w:pPr>
        <w:ind w:firstLine="420"/>
        <w:rPr>
          <w:rFonts w:ascii="新宋体" w:eastAsia="新宋体" w:hAnsi="新宋体"/>
          <w:szCs w:val="24"/>
        </w:rPr>
      </w:pPr>
      <w:r>
        <w:rPr>
          <w:rFonts w:ascii="新宋体" w:eastAsia="新宋体" w:hAnsi="新宋体" w:hint="eastAsia"/>
          <w:szCs w:val="24"/>
        </w:rPr>
        <w:t>普通论文导入的操作步骤如下：</w:t>
      </w:r>
      <w:r>
        <w:rPr>
          <w:rFonts w:ascii="新宋体" w:eastAsia="新宋体" w:hAnsi="新宋体"/>
          <w:szCs w:val="24"/>
        </w:rPr>
        <w:tab/>
      </w:r>
    </w:p>
    <w:p w:rsidR="003060D5" w:rsidRDefault="00AC1A39">
      <w:pPr>
        <w:ind w:firstLine="420"/>
        <w:rPr>
          <w:rFonts w:ascii="新宋体" w:eastAsia="新宋体" w:hAnsi="新宋体"/>
          <w:szCs w:val="24"/>
        </w:rPr>
      </w:pPr>
      <w:r>
        <w:rPr>
          <w:rFonts w:ascii="新宋体" w:eastAsia="新宋体" w:hAnsi="新宋体" w:hint="eastAsia"/>
          <w:szCs w:val="24"/>
        </w:rPr>
        <w:t>1</w:t>
      </w:r>
      <w:r>
        <w:rPr>
          <w:rFonts w:ascii="新宋体" w:eastAsia="新宋体" w:hAnsi="新宋体" w:hint="eastAsia"/>
          <w:szCs w:val="24"/>
        </w:rPr>
        <w:t>）选择导入论文的模板。</w:t>
      </w:r>
    </w:p>
    <w:p w:rsidR="003060D5" w:rsidRDefault="00AC1A39">
      <w:pPr>
        <w:ind w:firstLine="420"/>
        <w:rPr>
          <w:rFonts w:ascii="新宋体" w:eastAsia="新宋体" w:hAnsi="新宋体"/>
          <w:szCs w:val="24"/>
        </w:rPr>
      </w:pPr>
      <w:r>
        <w:rPr>
          <w:rFonts w:ascii="新宋体" w:eastAsia="新宋体" w:hAnsi="新宋体"/>
          <w:szCs w:val="24"/>
        </w:rPr>
        <w:t>2</w:t>
      </w:r>
      <w:r>
        <w:rPr>
          <w:rFonts w:ascii="新宋体" w:eastAsia="新宋体" w:hAnsi="新宋体" w:hint="eastAsia"/>
          <w:szCs w:val="24"/>
        </w:rPr>
        <w:t>）选择导入的</w:t>
      </w:r>
      <w:r>
        <w:rPr>
          <w:rFonts w:ascii="新宋体" w:eastAsia="新宋体" w:hAnsi="新宋体" w:hint="eastAsia"/>
          <w:szCs w:val="24"/>
        </w:rPr>
        <w:t>Excel</w:t>
      </w:r>
      <w:r>
        <w:rPr>
          <w:rFonts w:ascii="新宋体" w:eastAsia="新宋体" w:hAnsi="新宋体" w:hint="eastAsia"/>
          <w:szCs w:val="24"/>
        </w:rPr>
        <w:t>文件。要求文件按照导入的标准模板进行整理，点击“导入</w:t>
      </w:r>
      <w:r>
        <w:rPr>
          <w:rFonts w:ascii="新宋体" w:eastAsia="新宋体" w:hAnsi="新宋体" w:hint="eastAsia"/>
          <w:szCs w:val="24"/>
        </w:rPr>
        <w:t>Excel</w:t>
      </w:r>
      <w:r>
        <w:rPr>
          <w:rFonts w:ascii="新宋体" w:eastAsia="新宋体" w:hAnsi="新宋体" w:hint="eastAsia"/>
          <w:szCs w:val="24"/>
        </w:rPr>
        <w:t>文件”之后的选择按钮。</w:t>
      </w:r>
    </w:p>
    <w:p w:rsidR="003060D5" w:rsidRDefault="00AC1A39">
      <w:pPr>
        <w:ind w:firstLine="420"/>
        <w:rPr>
          <w:rFonts w:ascii="新宋体" w:eastAsia="新宋体" w:hAnsi="新宋体"/>
          <w:szCs w:val="24"/>
        </w:rPr>
      </w:pPr>
      <w:r>
        <w:rPr>
          <w:rFonts w:ascii="新宋体" w:eastAsia="新宋体" w:hAnsi="新宋体" w:hint="eastAsia"/>
          <w:szCs w:val="24"/>
        </w:rPr>
        <w:t>3</w:t>
      </w:r>
      <w:r>
        <w:rPr>
          <w:rFonts w:ascii="新宋体" w:eastAsia="新宋体" w:hAnsi="新宋体" w:hint="eastAsia"/>
          <w:szCs w:val="24"/>
        </w:rPr>
        <w:t>）导入数据。完成模板选择和</w:t>
      </w:r>
      <w:r>
        <w:rPr>
          <w:rFonts w:ascii="新宋体" w:eastAsia="新宋体" w:hAnsi="新宋体" w:hint="eastAsia"/>
          <w:szCs w:val="24"/>
        </w:rPr>
        <w:t>Excel</w:t>
      </w:r>
      <w:r>
        <w:rPr>
          <w:rFonts w:ascii="新宋体" w:eastAsia="新宋体" w:hAnsi="新宋体" w:hint="eastAsia"/>
          <w:szCs w:val="24"/>
        </w:rPr>
        <w:t>文件选择后，其他导入参数按照默认值接口，然后点击“确定”按钮，即可完成模板数据的导入，在列表页面点击“刷新”按钮可以查询到已经导入的普通论文数据。</w:t>
      </w:r>
    </w:p>
    <w:p w:rsidR="003060D5" w:rsidRDefault="00AC1A39">
      <w:pPr>
        <w:pStyle w:val="4"/>
        <w:spacing w:before="240" w:after="240" w:line="360" w:lineRule="auto"/>
        <w:ind w:firstLine="420"/>
        <w:rPr>
          <w:rFonts w:ascii="宋体" w:eastAsia="宋体" w:hAnsi="宋体" w:cs="宋体"/>
          <w:sz w:val="21"/>
          <w:szCs w:val="21"/>
        </w:rPr>
      </w:pPr>
      <w:bookmarkStart w:id="38" w:name="_Toc107261157"/>
      <w:bookmarkStart w:id="39" w:name="_Toc54809993"/>
      <w:r>
        <w:rPr>
          <w:rFonts w:ascii="宋体" w:eastAsia="宋体" w:hAnsi="宋体" w:cs="宋体"/>
          <w:sz w:val="21"/>
          <w:szCs w:val="21"/>
        </w:rPr>
        <w:t>3</w:t>
      </w:r>
      <w:r>
        <w:rPr>
          <w:rFonts w:ascii="宋体" w:eastAsia="宋体" w:hAnsi="宋体" w:cs="宋体" w:hint="eastAsia"/>
          <w:sz w:val="21"/>
          <w:szCs w:val="21"/>
        </w:rPr>
        <w:t xml:space="preserve">.1.1.4 </w:t>
      </w:r>
      <w:r>
        <w:rPr>
          <w:rFonts w:ascii="宋体" w:eastAsia="宋体" w:hAnsi="宋体" w:cs="宋体" w:hint="eastAsia"/>
          <w:sz w:val="21"/>
          <w:szCs w:val="21"/>
        </w:rPr>
        <w:t>收录论文合并引入</w:t>
      </w:r>
      <w:bookmarkEnd w:id="38"/>
      <w:bookmarkEnd w:id="39"/>
    </w:p>
    <w:p w:rsidR="003060D5" w:rsidRDefault="00AC1A39">
      <w:pPr>
        <w:ind w:firstLine="420"/>
        <w:rPr>
          <w:rFonts w:ascii="新宋体" w:eastAsia="新宋体" w:hAnsi="新宋体"/>
          <w:szCs w:val="24"/>
        </w:rPr>
      </w:pPr>
      <w:bookmarkStart w:id="40" w:name="_Toc54809994"/>
      <w:r>
        <w:rPr>
          <w:rFonts w:ascii="新宋体" w:eastAsia="新宋体" w:hAnsi="新宋体" w:hint="eastAsia"/>
          <w:szCs w:val="24"/>
        </w:rPr>
        <w:t>将导入的收录论文数据进行合并（同一篇论文多个收录），并引入到论文库。</w:t>
      </w:r>
    </w:p>
    <w:p w:rsidR="003060D5" w:rsidRDefault="00AC1A39">
      <w:pPr>
        <w:ind w:firstLine="420"/>
        <w:rPr>
          <w:rFonts w:ascii="新宋体" w:eastAsia="新宋体" w:hAnsi="新宋体"/>
          <w:szCs w:val="24"/>
        </w:rPr>
      </w:pPr>
      <w:r>
        <w:rPr>
          <w:rFonts w:ascii="新宋体" w:eastAsia="新宋体" w:hAnsi="新宋体" w:hint="eastAsia"/>
          <w:szCs w:val="24"/>
        </w:rPr>
        <w:t>点击【成果管理】→【论文】→【收录论文合并引入】，进入收录论文合并引入界面，左侧页面显示待合并的论文篇名和收录类型</w:t>
      </w:r>
      <w:r>
        <w:rPr>
          <w:rFonts w:ascii="新宋体" w:eastAsia="新宋体" w:hAnsi="新宋体" w:hint="eastAsia"/>
          <w:szCs w:val="24"/>
        </w:rPr>
        <w:t>，右侧页面显示该论文的具体收录信息，如图</w:t>
      </w:r>
      <w:r>
        <w:rPr>
          <w:rFonts w:ascii="新宋体" w:eastAsia="新宋体" w:hAnsi="新宋体"/>
          <w:szCs w:val="24"/>
        </w:rPr>
        <w:t>3-</w:t>
      </w:r>
      <w:r>
        <w:rPr>
          <w:rFonts w:ascii="新宋体" w:eastAsia="新宋体" w:hAnsi="新宋体" w:hint="eastAsia"/>
          <w:szCs w:val="24"/>
        </w:rPr>
        <w:t>12</w:t>
      </w:r>
      <w:r>
        <w:rPr>
          <w:rFonts w:ascii="新宋体" w:eastAsia="新宋体" w:hAnsi="新宋体" w:hint="eastAsia"/>
          <w:szCs w:val="24"/>
        </w:rPr>
        <w:t>所示。</w:t>
      </w:r>
    </w:p>
    <w:p w:rsidR="003060D5" w:rsidRDefault="00AC1A39">
      <w:pPr>
        <w:jc w:val="center"/>
      </w:pPr>
      <w:r>
        <w:rPr>
          <w:noProof/>
        </w:rPr>
        <w:drawing>
          <wp:inline distT="0" distB="0" distL="0" distR="0">
            <wp:extent cx="5278120" cy="2797175"/>
            <wp:effectExtent l="0" t="0" r="17780" b="3175"/>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39"/>
                    <a:stretch>
                      <a:fillRect/>
                    </a:stretch>
                  </pic:blipFill>
                  <pic:spPr>
                    <a:xfrm>
                      <a:off x="0" y="0"/>
                      <a:ext cx="5278120" cy="279717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3-12</w:t>
      </w:r>
      <w:r>
        <w:rPr>
          <w:rFonts w:ascii="黑体" w:eastAsia="黑体" w:hAnsi="黑体"/>
          <w:szCs w:val="21"/>
        </w:rPr>
        <w:t xml:space="preserve"> </w:t>
      </w:r>
      <w:r>
        <w:rPr>
          <w:rFonts w:ascii="黑体" w:eastAsia="黑体" w:hAnsi="黑体" w:hint="eastAsia"/>
          <w:szCs w:val="21"/>
        </w:rPr>
        <w:t>论文合并引入</w:t>
      </w:r>
    </w:p>
    <w:p w:rsidR="003060D5" w:rsidRDefault="00AC1A39">
      <w:pPr>
        <w:ind w:firstLine="420"/>
        <w:rPr>
          <w:rFonts w:ascii="新宋体" w:eastAsia="新宋体" w:hAnsi="新宋体"/>
          <w:szCs w:val="24"/>
        </w:rPr>
      </w:pPr>
      <w:r>
        <w:rPr>
          <w:rFonts w:ascii="新宋体" w:eastAsia="新宋体" w:hAnsi="新宋体" w:hint="eastAsia"/>
          <w:szCs w:val="24"/>
        </w:rPr>
        <w:t>用户可以通过搜索框过滤所需要合并引入的论文信息，然后选择其中的一行数据，右侧显示该论文的收录信息，如图</w:t>
      </w:r>
      <w:r>
        <w:rPr>
          <w:rFonts w:ascii="新宋体" w:eastAsia="新宋体" w:hAnsi="新宋体" w:hint="eastAsia"/>
          <w:szCs w:val="24"/>
        </w:rPr>
        <w:t>3-</w:t>
      </w:r>
      <w:r>
        <w:rPr>
          <w:rFonts w:ascii="新宋体" w:eastAsia="新宋体" w:hAnsi="新宋体"/>
          <w:szCs w:val="24"/>
        </w:rPr>
        <w:t>1</w:t>
      </w:r>
      <w:r>
        <w:rPr>
          <w:rFonts w:ascii="新宋体" w:eastAsia="新宋体" w:hAnsi="新宋体" w:hint="eastAsia"/>
          <w:szCs w:val="24"/>
        </w:rPr>
        <w:t>3</w:t>
      </w:r>
      <w:r>
        <w:rPr>
          <w:rFonts w:ascii="新宋体" w:eastAsia="新宋体" w:hAnsi="新宋体" w:hint="eastAsia"/>
          <w:szCs w:val="24"/>
        </w:rPr>
        <w:t>所示。</w:t>
      </w:r>
    </w:p>
    <w:p w:rsidR="003060D5" w:rsidRDefault="00AC1A39">
      <w:pPr>
        <w:jc w:val="center"/>
      </w:pPr>
      <w:r>
        <w:rPr>
          <w:noProof/>
        </w:rPr>
        <w:lastRenderedPageBreak/>
        <w:drawing>
          <wp:inline distT="0" distB="0" distL="114300" distR="114300">
            <wp:extent cx="5269865" cy="2871470"/>
            <wp:effectExtent l="0" t="0" r="6985" b="5080"/>
            <wp:docPr id="5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
                    <pic:cNvPicPr>
                      <a:picLocks noChangeAspect="1"/>
                    </pic:cNvPicPr>
                  </pic:nvPicPr>
                  <pic:blipFill>
                    <a:blip r:embed="rId40"/>
                    <a:stretch>
                      <a:fillRect/>
                    </a:stretch>
                  </pic:blipFill>
                  <pic:spPr>
                    <a:xfrm>
                      <a:off x="0" y="0"/>
                      <a:ext cx="5269865" cy="2871470"/>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3-</w:t>
      </w:r>
      <w:r>
        <w:rPr>
          <w:rFonts w:ascii="黑体" w:eastAsia="黑体" w:hAnsi="黑体"/>
          <w:szCs w:val="21"/>
        </w:rPr>
        <w:t>1</w:t>
      </w:r>
      <w:r>
        <w:rPr>
          <w:rFonts w:ascii="黑体" w:eastAsia="黑体" w:hAnsi="黑体" w:hint="eastAsia"/>
          <w:szCs w:val="21"/>
        </w:rPr>
        <w:t>3</w:t>
      </w:r>
      <w:r>
        <w:rPr>
          <w:rFonts w:ascii="黑体" w:eastAsia="黑体" w:hAnsi="黑体"/>
          <w:szCs w:val="21"/>
        </w:rPr>
        <w:t xml:space="preserve"> </w:t>
      </w:r>
      <w:r>
        <w:rPr>
          <w:rFonts w:ascii="黑体" w:eastAsia="黑体" w:hAnsi="黑体" w:hint="eastAsia"/>
          <w:szCs w:val="21"/>
        </w:rPr>
        <w:t>论文收录信息</w:t>
      </w:r>
    </w:p>
    <w:p w:rsidR="003060D5" w:rsidRDefault="00AC1A39">
      <w:pPr>
        <w:ind w:firstLine="420"/>
        <w:rPr>
          <w:rFonts w:ascii="新宋体" w:eastAsia="新宋体" w:hAnsi="新宋体"/>
          <w:szCs w:val="24"/>
        </w:rPr>
      </w:pPr>
      <w:r>
        <w:rPr>
          <w:rFonts w:ascii="新宋体" w:eastAsia="新宋体" w:hAnsi="新宋体" w:hint="eastAsia"/>
          <w:szCs w:val="24"/>
        </w:rPr>
        <w:t>用户首先选中需要合并的论文，然后选择“优先”列下的其中一篇论文作为优先插入（即优先将该条收录信息作为论文的主要信息写入到论文表），如图</w:t>
      </w:r>
      <w:r>
        <w:rPr>
          <w:rFonts w:ascii="新宋体" w:eastAsia="新宋体" w:hAnsi="新宋体" w:hint="eastAsia"/>
          <w:szCs w:val="24"/>
        </w:rPr>
        <w:t>3-</w:t>
      </w:r>
      <w:r>
        <w:rPr>
          <w:rFonts w:ascii="新宋体" w:eastAsia="新宋体" w:hAnsi="新宋体"/>
          <w:szCs w:val="24"/>
        </w:rPr>
        <w:t>1</w:t>
      </w:r>
      <w:r>
        <w:rPr>
          <w:rFonts w:ascii="新宋体" w:eastAsia="新宋体" w:hAnsi="新宋体" w:hint="eastAsia"/>
          <w:szCs w:val="24"/>
        </w:rPr>
        <w:t>4</w:t>
      </w:r>
      <w:r>
        <w:rPr>
          <w:rFonts w:ascii="新宋体" w:eastAsia="新宋体" w:hAnsi="新宋体" w:hint="eastAsia"/>
          <w:szCs w:val="24"/>
        </w:rPr>
        <w:t>所示。</w:t>
      </w:r>
    </w:p>
    <w:p w:rsidR="003060D5" w:rsidRDefault="00AC1A39">
      <w:pPr>
        <w:jc w:val="center"/>
      </w:pPr>
      <w:r>
        <w:rPr>
          <w:noProof/>
        </w:rPr>
        <w:drawing>
          <wp:inline distT="0" distB="0" distL="114300" distR="114300">
            <wp:extent cx="5008245" cy="2741930"/>
            <wp:effectExtent l="0" t="0" r="1905" b="1270"/>
            <wp:docPr id="5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6"/>
                    <pic:cNvPicPr>
                      <a:picLocks noChangeAspect="1"/>
                    </pic:cNvPicPr>
                  </pic:nvPicPr>
                  <pic:blipFill>
                    <a:blip r:embed="rId41"/>
                    <a:stretch>
                      <a:fillRect/>
                    </a:stretch>
                  </pic:blipFill>
                  <pic:spPr>
                    <a:xfrm>
                      <a:off x="0" y="0"/>
                      <a:ext cx="5014724" cy="2745423"/>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3-</w:t>
      </w:r>
      <w:r>
        <w:rPr>
          <w:rFonts w:ascii="黑体" w:eastAsia="黑体" w:hAnsi="黑体"/>
          <w:szCs w:val="21"/>
        </w:rPr>
        <w:t>1</w:t>
      </w:r>
      <w:r>
        <w:rPr>
          <w:rFonts w:ascii="黑体" w:eastAsia="黑体" w:hAnsi="黑体" w:hint="eastAsia"/>
          <w:szCs w:val="21"/>
        </w:rPr>
        <w:t>4</w:t>
      </w:r>
      <w:r>
        <w:rPr>
          <w:rFonts w:ascii="黑体" w:eastAsia="黑体" w:hAnsi="黑体"/>
          <w:szCs w:val="21"/>
        </w:rPr>
        <w:t xml:space="preserve"> </w:t>
      </w:r>
      <w:r>
        <w:rPr>
          <w:rFonts w:ascii="黑体" w:eastAsia="黑体" w:hAnsi="黑体" w:hint="eastAsia"/>
          <w:szCs w:val="21"/>
        </w:rPr>
        <w:t>选择论文</w:t>
      </w:r>
    </w:p>
    <w:p w:rsidR="003060D5" w:rsidRDefault="00AC1A39">
      <w:pPr>
        <w:ind w:firstLine="420"/>
        <w:rPr>
          <w:rFonts w:ascii="新宋体" w:eastAsia="新宋体" w:hAnsi="新宋体"/>
          <w:szCs w:val="24"/>
        </w:rPr>
      </w:pPr>
      <w:r>
        <w:rPr>
          <w:rFonts w:ascii="新宋体" w:eastAsia="新宋体" w:hAnsi="新宋体" w:hint="eastAsia"/>
          <w:szCs w:val="24"/>
        </w:rPr>
        <w:t>选择完成之后，点击工具栏的“合并引入”按钮，将论文从中间库引入到主论文库，如图</w:t>
      </w:r>
      <w:r>
        <w:rPr>
          <w:rFonts w:ascii="新宋体" w:eastAsia="新宋体" w:hAnsi="新宋体" w:hint="eastAsia"/>
          <w:szCs w:val="24"/>
        </w:rPr>
        <w:t>3-</w:t>
      </w:r>
      <w:r>
        <w:rPr>
          <w:rFonts w:ascii="新宋体" w:eastAsia="新宋体" w:hAnsi="新宋体"/>
          <w:szCs w:val="24"/>
        </w:rPr>
        <w:t>1</w:t>
      </w:r>
      <w:r>
        <w:rPr>
          <w:rFonts w:ascii="新宋体" w:eastAsia="新宋体" w:hAnsi="新宋体" w:hint="eastAsia"/>
          <w:szCs w:val="24"/>
        </w:rPr>
        <w:t>5</w:t>
      </w:r>
      <w:r>
        <w:rPr>
          <w:rFonts w:ascii="新宋体" w:eastAsia="新宋体" w:hAnsi="新宋体" w:hint="eastAsia"/>
          <w:szCs w:val="24"/>
        </w:rPr>
        <w:t>所示。</w:t>
      </w:r>
    </w:p>
    <w:p w:rsidR="003060D5" w:rsidRDefault="00AC1A39">
      <w:pPr>
        <w:spacing w:afterLines="50" w:after="156" w:line="360" w:lineRule="auto"/>
        <w:jc w:val="center"/>
      </w:pPr>
      <w:r>
        <w:rPr>
          <w:noProof/>
        </w:rPr>
        <w:drawing>
          <wp:inline distT="0" distB="0" distL="114300" distR="114300">
            <wp:extent cx="5277485" cy="1844040"/>
            <wp:effectExtent l="0" t="0" r="18415" b="3810"/>
            <wp:docPr id="19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7"/>
                    <pic:cNvPicPr>
                      <a:picLocks noChangeAspect="1"/>
                    </pic:cNvPicPr>
                  </pic:nvPicPr>
                  <pic:blipFill>
                    <a:blip r:embed="rId42"/>
                    <a:stretch>
                      <a:fillRect/>
                    </a:stretch>
                  </pic:blipFill>
                  <pic:spPr>
                    <a:xfrm>
                      <a:off x="0" y="0"/>
                      <a:ext cx="5277485" cy="1844040"/>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3</w:t>
      </w:r>
      <w:r>
        <w:rPr>
          <w:rFonts w:ascii="黑体" w:eastAsia="黑体" w:hAnsi="黑体" w:hint="eastAsia"/>
          <w:szCs w:val="21"/>
        </w:rPr>
        <w:t xml:space="preserve">-15 </w:t>
      </w:r>
      <w:r>
        <w:rPr>
          <w:rFonts w:ascii="黑体" w:eastAsia="黑体" w:hAnsi="黑体" w:hint="eastAsia"/>
          <w:szCs w:val="21"/>
        </w:rPr>
        <w:t>合并引入成功</w:t>
      </w:r>
    </w:p>
    <w:p w:rsidR="003060D5" w:rsidRDefault="00AC1A39">
      <w:pPr>
        <w:pStyle w:val="4"/>
        <w:spacing w:before="240" w:after="240" w:line="360" w:lineRule="auto"/>
        <w:ind w:firstLine="420"/>
        <w:rPr>
          <w:rFonts w:ascii="宋体" w:eastAsia="宋体" w:hAnsi="宋体" w:cs="宋体"/>
          <w:sz w:val="21"/>
          <w:szCs w:val="21"/>
        </w:rPr>
      </w:pPr>
      <w:bookmarkStart w:id="41" w:name="_Toc107261158"/>
      <w:r>
        <w:rPr>
          <w:rFonts w:ascii="宋体" w:eastAsia="宋体" w:hAnsi="宋体" w:cs="宋体"/>
          <w:sz w:val="21"/>
          <w:szCs w:val="21"/>
        </w:rPr>
        <w:lastRenderedPageBreak/>
        <w:t>3</w:t>
      </w:r>
      <w:r>
        <w:rPr>
          <w:rFonts w:ascii="宋体" w:eastAsia="宋体" w:hAnsi="宋体" w:cs="宋体" w:hint="eastAsia"/>
          <w:sz w:val="21"/>
          <w:szCs w:val="21"/>
        </w:rPr>
        <w:t xml:space="preserve">.1.1.5 </w:t>
      </w:r>
      <w:r>
        <w:rPr>
          <w:rFonts w:ascii="宋体" w:eastAsia="宋体" w:hAnsi="宋体" w:cs="宋体" w:hint="eastAsia"/>
          <w:sz w:val="21"/>
          <w:szCs w:val="21"/>
        </w:rPr>
        <w:t>收录论文认领</w:t>
      </w:r>
      <w:bookmarkEnd w:id="40"/>
      <w:bookmarkEnd w:id="41"/>
    </w:p>
    <w:p w:rsidR="003060D5" w:rsidRDefault="00AC1A39">
      <w:pPr>
        <w:ind w:firstLine="420"/>
        <w:rPr>
          <w:rFonts w:ascii="新宋体" w:eastAsia="新宋体" w:hAnsi="新宋体"/>
          <w:szCs w:val="24"/>
        </w:rPr>
      </w:pPr>
      <w:r>
        <w:rPr>
          <w:rFonts w:ascii="新宋体" w:eastAsia="新宋体" w:hAnsi="新宋体" w:hint="eastAsia"/>
          <w:szCs w:val="24"/>
        </w:rPr>
        <w:t>论文认领是指论文作者或者管理人员将收录的论文认领到所属部门和作者，并完善论文其他信息的过程。</w:t>
      </w:r>
    </w:p>
    <w:p w:rsidR="003060D5" w:rsidRDefault="00AC1A39">
      <w:pPr>
        <w:ind w:firstLine="420"/>
        <w:rPr>
          <w:rFonts w:ascii="新宋体" w:eastAsia="新宋体" w:hAnsi="新宋体"/>
          <w:szCs w:val="24"/>
        </w:rPr>
      </w:pPr>
      <w:r>
        <w:rPr>
          <w:rFonts w:ascii="新宋体" w:eastAsia="新宋体" w:hAnsi="新宋体" w:hint="eastAsia"/>
          <w:szCs w:val="24"/>
        </w:rPr>
        <w:t>点击【成果管理】→【论文】→【收录论文认领】，进入收录论文认领界面，页面显示待认领的信息，如图</w:t>
      </w:r>
      <w:r>
        <w:rPr>
          <w:rFonts w:ascii="新宋体" w:eastAsia="新宋体" w:hAnsi="新宋体"/>
          <w:szCs w:val="24"/>
        </w:rPr>
        <w:t>3-1</w:t>
      </w:r>
      <w:r>
        <w:rPr>
          <w:rFonts w:ascii="新宋体" w:eastAsia="新宋体" w:hAnsi="新宋体" w:hint="eastAsia"/>
          <w:szCs w:val="24"/>
        </w:rPr>
        <w:t>6</w:t>
      </w:r>
      <w:r>
        <w:rPr>
          <w:rFonts w:ascii="新宋体" w:eastAsia="新宋体" w:hAnsi="新宋体" w:hint="eastAsia"/>
          <w:szCs w:val="24"/>
        </w:rPr>
        <w:t>，</w:t>
      </w:r>
      <w:r>
        <w:rPr>
          <w:rFonts w:ascii="新宋体" w:eastAsia="新宋体" w:hAnsi="新宋体" w:hint="eastAsia"/>
          <w:szCs w:val="24"/>
        </w:rPr>
        <w:t>3-17</w:t>
      </w:r>
      <w:r>
        <w:rPr>
          <w:rFonts w:ascii="新宋体" w:eastAsia="新宋体" w:hAnsi="新宋体" w:hint="eastAsia"/>
          <w:szCs w:val="24"/>
        </w:rPr>
        <w:t>所示。</w:t>
      </w:r>
    </w:p>
    <w:p w:rsidR="003060D5" w:rsidRDefault="00AC1A39">
      <w:pPr>
        <w:jc w:val="center"/>
      </w:pPr>
      <w:r>
        <w:rPr>
          <w:noProof/>
        </w:rPr>
        <w:drawing>
          <wp:inline distT="0" distB="0" distL="114300" distR="114300">
            <wp:extent cx="5266690" cy="2793365"/>
            <wp:effectExtent l="0" t="0" r="10160" b="6985"/>
            <wp:docPr id="19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1"/>
                    <pic:cNvPicPr>
                      <a:picLocks noChangeAspect="1"/>
                    </pic:cNvPicPr>
                  </pic:nvPicPr>
                  <pic:blipFill>
                    <a:blip r:embed="rId43"/>
                    <a:stretch>
                      <a:fillRect/>
                    </a:stretch>
                  </pic:blipFill>
                  <pic:spPr>
                    <a:xfrm>
                      <a:off x="0" y="0"/>
                      <a:ext cx="5266690" cy="2793365"/>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3-</w:t>
      </w:r>
      <w:r>
        <w:rPr>
          <w:rFonts w:ascii="黑体" w:eastAsia="黑体" w:hAnsi="黑体"/>
          <w:szCs w:val="21"/>
        </w:rPr>
        <w:t>1</w:t>
      </w:r>
      <w:r>
        <w:rPr>
          <w:rFonts w:ascii="黑体" w:eastAsia="黑体" w:hAnsi="黑体" w:hint="eastAsia"/>
          <w:szCs w:val="21"/>
        </w:rPr>
        <w:t>6</w:t>
      </w:r>
      <w:r>
        <w:rPr>
          <w:rFonts w:ascii="黑体" w:eastAsia="黑体" w:hAnsi="黑体"/>
          <w:szCs w:val="21"/>
        </w:rPr>
        <w:t xml:space="preserve"> </w:t>
      </w:r>
      <w:r>
        <w:rPr>
          <w:rFonts w:ascii="黑体" w:eastAsia="黑体" w:hAnsi="黑体" w:hint="eastAsia"/>
          <w:szCs w:val="21"/>
        </w:rPr>
        <w:t>全部待认领论文列表</w:t>
      </w:r>
    </w:p>
    <w:p w:rsidR="003060D5" w:rsidRDefault="00AC1A39">
      <w:pPr>
        <w:spacing w:afterLines="50" w:after="156" w:line="360" w:lineRule="auto"/>
        <w:jc w:val="center"/>
      </w:pPr>
      <w:r>
        <w:rPr>
          <w:noProof/>
        </w:rPr>
        <w:drawing>
          <wp:inline distT="0" distB="0" distL="114300" distR="114300">
            <wp:extent cx="5266055" cy="1233170"/>
            <wp:effectExtent l="0" t="0" r="10795" b="5080"/>
            <wp:docPr id="24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0"/>
                    <pic:cNvPicPr>
                      <a:picLocks noChangeAspect="1"/>
                    </pic:cNvPicPr>
                  </pic:nvPicPr>
                  <pic:blipFill>
                    <a:blip r:embed="rId44"/>
                    <a:srcRect b="53674"/>
                    <a:stretch>
                      <a:fillRect/>
                    </a:stretch>
                  </pic:blipFill>
                  <pic:spPr>
                    <a:xfrm>
                      <a:off x="0" y="0"/>
                      <a:ext cx="5266055" cy="1233170"/>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3-</w:t>
      </w:r>
      <w:r>
        <w:rPr>
          <w:rFonts w:ascii="黑体" w:eastAsia="黑体" w:hAnsi="黑体"/>
          <w:szCs w:val="21"/>
        </w:rPr>
        <w:t>1</w:t>
      </w:r>
      <w:r>
        <w:rPr>
          <w:rFonts w:ascii="黑体" w:eastAsia="黑体" w:hAnsi="黑体" w:hint="eastAsia"/>
          <w:szCs w:val="21"/>
        </w:rPr>
        <w:t>7</w:t>
      </w:r>
      <w:r>
        <w:rPr>
          <w:rFonts w:ascii="黑体" w:eastAsia="黑体" w:hAnsi="黑体"/>
          <w:szCs w:val="21"/>
        </w:rPr>
        <w:t xml:space="preserve"> </w:t>
      </w:r>
      <w:r>
        <w:rPr>
          <w:rFonts w:ascii="黑体" w:eastAsia="黑体" w:hAnsi="黑体" w:hint="eastAsia"/>
          <w:szCs w:val="21"/>
        </w:rPr>
        <w:t>用户所在学院待认领论文列表</w:t>
      </w:r>
    </w:p>
    <w:p w:rsidR="003060D5" w:rsidRDefault="00AC1A39">
      <w:pPr>
        <w:ind w:firstLine="420"/>
        <w:rPr>
          <w:rFonts w:ascii="新宋体" w:eastAsia="新宋体" w:hAnsi="新宋体"/>
          <w:szCs w:val="24"/>
        </w:rPr>
      </w:pPr>
      <w:r>
        <w:rPr>
          <w:rFonts w:ascii="新宋体" w:eastAsia="新宋体" w:hAnsi="新宋体" w:hint="eastAsia"/>
          <w:szCs w:val="24"/>
        </w:rPr>
        <w:t>论文认领的操作步骤如下：</w:t>
      </w:r>
    </w:p>
    <w:p w:rsidR="003060D5" w:rsidRDefault="00AC1A39">
      <w:pPr>
        <w:ind w:firstLine="420"/>
        <w:rPr>
          <w:rFonts w:ascii="新宋体" w:eastAsia="新宋体" w:hAnsi="新宋体"/>
          <w:szCs w:val="24"/>
        </w:rPr>
      </w:pPr>
      <w:r>
        <w:rPr>
          <w:rFonts w:ascii="新宋体" w:eastAsia="新宋体" w:hAnsi="新宋体" w:hint="eastAsia"/>
          <w:szCs w:val="24"/>
        </w:rPr>
        <w:t>1</w:t>
      </w:r>
      <w:r>
        <w:rPr>
          <w:rFonts w:ascii="新宋体" w:eastAsia="新宋体" w:hAnsi="新宋体" w:hint="eastAsia"/>
          <w:szCs w:val="24"/>
        </w:rPr>
        <w:t>、论文信息完善。系统自动带入收录论文的信息，用户需要对相关的信息进行完善，包括所属部门、篇名类型（中文、英文），如图</w:t>
      </w:r>
      <w:r>
        <w:rPr>
          <w:rFonts w:ascii="新宋体" w:eastAsia="新宋体" w:hAnsi="新宋体" w:hint="eastAsia"/>
          <w:szCs w:val="24"/>
        </w:rPr>
        <w:t>3-</w:t>
      </w:r>
      <w:r>
        <w:rPr>
          <w:rFonts w:ascii="新宋体" w:eastAsia="新宋体" w:hAnsi="新宋体"/>
          <w:szCs w:val="24"/>
        </w:rPr>
        <w:t>1</w:t>
      </w:r>
      <w:r>
        <w:rPr>
          <w:rFonts w:ascii="新宋体" w:eastAsia="新宋体" w:hAnsi="新宋体" w:hint="eastAsia"/>
          <w:szCs w:val="24"/>
        </w:rPr>
        <w:t>8</w:t>
      </w:r>
      <w:r>
        <w:rPr>
          <w:rFonts w:ascii="新宋体" w:eastAsia="新宋体" w:hAnsi="新宋体" w:hint="eastAsia"/>
          <w:szCs w:val="24"/>
        </w:rPr>
        <w:t>所示。</w:t>
      </w:r>
    </w:p>
    <w:p w:rsidR="003060D5" w:rsidRDefault="00AC1A39">
      <w:pPr>
        <w:jc w:val="center"/>
      </w:pPr>
      <w:r>
        <w:rPr>
          <w:noProof/>
        </w:rPr>
        <w:lastRenderedPageBreak/>
        <w:drawing>
          <wp:inline distT="0" distB="0" distL="114300" distR="114300">
            <wp:extent cx="5264150" cy="2565400"/>
            <wp:effectExtent l="0" t="0" r="12700" b="6350"/>
            <wp:docPr id="19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0"/>
                    <pic:cNvPicPr>
                      <a:picLocks noChangeAspect="1"/>
                    </pic:cNvPicPr>
                  </pic:nvPicPr>
                  <pic:blipFill>
                    <a:blip r:embed="rId45"/>
                    <a:stretch>
                      <a:fillRect/>
                    </a:stretch>
                  </pic:blipFill>
                  <pic:spPr>
                    <a:xfrm>
                      <a:off x="0" y="0"/>
                      <a:ext cx="5264150" cy="2565400"/>
                    </a:xfrm>
                    <a:prstGeom prst="rect">
                      <a:avLst/>
                    </a:prstGeom>
                    <a:noFill/>
                    <a:ln>
                      <a:noFill/>
                    </a:ln>
                  </pic:spPr>
                </pic:pic>
              </a:graphicData>
            </a:graphic>
          </wp:inline>
        </w:drawing>
      </w:r>
    </w:p>
    <w:p w:rsidR="003060D5" w:rsidRDefault="00AC1A39">
      <w:pPr>
        <w:spacing w:line="360" w:lineRule="auto"/>
        <w:jc w:val="center"/>
      </w:pPr>
      <w:r>
        <w:rPr>
          <w:rFonts w:ascii="黑体" w:eastAsia="黑体" w:hAnsi="黑体" w:hint="eastAsia"/>
          <w:szCs w:val="21"/>
        </w:rPr>
        <w:t>图</w:t>
      </w:r>
      <w:r>
        <w:rPr>
          <w:rFonts w:ascii="黑体" w:eastAsia="黑体" w:hAnsi="黑体" w:hint="eastAsia"/>
          <w:szCs w:val="21"/>
        </w:rPr>
        <w:t>3-</w:t>
      </w:r>
      <w:r>
        <w:rPr>
          <w:rFonts w:ascii="黑体" w:eastAsia="黑体" w:hAnsi="黑体"/>
          <w:szCs w:val="21"/>
        </w:rPr>
        <w:t>1</w:t>
      </w:r>
      <w:r>
        <w:rPr>
          <w:rFonts w:ascii="黑体" w:eastAsia="黑体" w:hAnsi="黑体" w:hint="eastAsia"/>
          <w:szCs w:val="21"/>
        </w:rPr>
        <w:t xml:space="preserve">8 </w:t>
      </w:r>
      <w:r>
        <w:rPr>
          <w:rFonts w:ascii="黑体" w:eastAsia="黑体" w:hAnsi="黑体" w:hint="eastAsia"/>
          <w:szCs w:val="21"/>
        </w:rPr>
        <w:t>认领论文基本信息完善</w:t>
      </w:r>
    </w:p>
    <w:p w:rsidR="003060D5" w:rsidRDefault="00AC1A39">
      <w:pPr>
        <w:ind w:firstLine="420"/>
        <w:rPr>
          <w:rFonts w:ascii="新宋体" w:eastAsia="新宋体" w:hAnsi="新宋体"/>
          <w:szCs w:val="24"/>
        </w:rPr>
      </w:pPr>
      <w:r>
        <w:rPr>
          <w:rFonts w:ascii="新宋体" w:eastAsia="新宋体" w:hAnsi="新宋体" w:hint="eastAsia"/>
          <w:szCs w:val="24"/>
        </w:rPr>
        <w:t>同时，认领人还需要完善论文的统计信息，如图</w:t>
      </w:r>
      <w:r>
        <w:rPr>
          <w:rFonts w:ascii="新宋体" w:eastAsia="新宋体" w:hAnsi="新宋体" w:hint="eastAsia"/>
          <w:szCs w:val="24"/>
        </w:rPr>
        <w:t>3-</w:t>
      </w:r>
      <w:r>
        <w:rPr>
          <w:rFonts w:ascii="新宋体" w:eastAsia="新宋体" w:hAnsi="新宋体"/>
          <w:szCs w:val="24"/>
        </w:rPr>
        <w:t>1</w:t>
      </w:r>
      <w:r>
        <w:rPr>
          <w:rFonts w:ascii="新宋体" w:eastAsia="新宋体" w:hAnsi="新宋体" w:hint="eastAsia"/>
          <w:szCs w:val="24"/>
        </w:rPr>
        <w:t>9</w:t>
      </w:r>
      <w:r>
        <w:rPr>
          <w:rFonts w:ascii="新宋体" w:eastAsia="新宋体" w:hAnsi="新宋体" w:hint="eastAsia"/>
          <w:szCs w:val="24"/>
        </w:rPr>
        <w:t>所示。</w:t>
      </w:r>
    </w:p>
    <w:p w:rsidR="003060D5" w:rsidRDefault="00AC1A39">
      <w:pPr>
        <w:jc w:val="center"/>
      </w:pPr>
      <w:r>
        <w:rPr>
          <w:noProof/>
        </w:rPr>
        <w:drawing>
          <wp:inline distT="0" distB="0" distL="114300" distR="114300">
            <wp:extent cx="5274945" cy="2575560"/>
            <wp:effectExtent l="0" t="0" r="1905" b="15240"/>
            <wp:docPr id="6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2"/>
                    <pic:cNvPicPr>
                      <a:picLocks noChangeAspect="1"/>
                    </pic:cNvPicPr>
                  </pic:nvPicPr>
                  <pic:blipFill>
                    <a:blip r:embed="rId46"/>
                    <a:stretch>
                      <a:fillRect/>
                    </a:stretch>
                  </pic:blipFill>
                  <pic:spPr>
                    <a:xfrm>
                      <a:off x="0" y="0"/>
                      <a:ext cx="5274945" cy="2575560"/>
                    </a:xfrm>
                    <a:prstGeom prst="rect">
                      <a:avLst/>
                    </a:prstGeom>
                    <a:noFill/>
                    <a:ln>
                      <a:noFill/>
                    </a:ln>
                  </pic:spPr>
                </pic:pic>
              </a:graphicData>
            </a:graphic>
          </wp:inline>
        </w:drawing>
      </w:r>
    </w:p>
    <w:p w:rsidR="003060D5" w:rsidRDefault="00AC1A39">
      <w:pPr>
        <w:spacing w:line="360" w:lineRule="auto"/>
        <w:jc w:val="center"/>
      </w:pPr>
      <w:r>
        <w:rPr>
          <w:rFonts w:ascii="黑体" w:eastAsia="黑体" w:hAnsi="黑体" w:hint="eastAsia"/>
          <w:szCs w:val="21"/>
        </w:rPr>
        <w:t>图</w:t>
      </w:r>
      <w:r>
        <w:rPr>
          <w:rFonts w:ascii="黑体" w:eastAsia="黑体" w:hAnsi="黑体" w:hint="eastAsia"/>
          <w:szCs w:val="21"/>
        </w:rPr>
        <w:t>3-</w:t>
      </w:r>
      <w:r>
        <w:rPr>
          <w:rFonts w:ascii="黑体" w:eastAsia="黑体" w:hAnsi="黑体"/>
          <w:szCs w:val="21"/>
        </w:rPr>
        <w:t>1</w:t>
      </w:r>
      <w:r>
        <w:rPr>
          <w:rFonts w:ascii="黑体" w:eastAsia="黑体" w:hAnsi="黑体" w:hint="eastAsia"/>
          <w:szCs w:val="21"/>
        </w:rPr>
        <w:t xml:space="preserve">9 </w:t>
      </w:r>
      <w:r>
        <w:rPr>
          <w:rFonts w:ascii="黑体" w:eastAsia="黑体" w:hAnsi="黑体" w:hint="eastAsia"/>
          <w:szCs w:val="21"/>
        </w:rPr>
        <w:t>认领论文统计信息完善</w:t>
      </w:r>
    </w:p>
    <w:p w:rsidR="003060D5" w:rsidRDefault="00AC1A39">
      <w:pPr>
        <w:ind w:firstLine="420"/>
        <w:rPr>
          <w:rFonts w:ascii="新宋体" w:eastAsia="新宋体" w:hAnsi="新宋体"/>
          <w:szCs w:val="24"/>
        </w:rPr>
      </w:pPr>
      <w:r>
        <w:rPr>
          <w:rFonts w:ascii="新宋体" w:eastAsia="新宋体" w:hAnsi="新宋体"/>
          <w:szCs w:val="24"/>
        </w:rPr>
        <w:t>2</w:t>
      </w:r>
      <w:r>
        <w:rPr>
          <w:rFonts w:ascii="新宋体" w:eastAsia="新宋体" w:hAnsi="新宋体" w:hint="eastAsia"/>
          <w:szCs w:val="24"/>
        </w:rPr>
        <w:t>、论文作者信息完善。在作者信息的页框，点击工具栏“添加”按钮，新增一行作者信息数据，如图</w:t>
      </w:r>
      <w:r>
        <w:rPr>
          <w:rFonts w:ascii="新宋体" w:eastAsia="新宋体" w:hAnsi="新宋体" w:hint="eastAsia"/>
          <w:szCs w:val="24"/>
        </w:rPr>
        <w:t>3-20</w:t>
      </w:r>
      <w:r>
        <w:rPr>
          <w:rFonts w:ascii="新宋体" w:eastAsia="新宋体" w:hAnsi="新宋体" w:hint="eastAsia"/>
          <w:szCs w:val="24"/>
        </w:rPr>
        <w:t>所示。</w:t>
      </w:r>
    </w:p>
    <w:p w:rsidR="003060D5" w:rsidRDefault="00AC1A39">
      <w:pPr>
        <w:jc w:val="center"/>
      </w:pPr>
      <w:r>
        <w:rPr>
          <w:noProof/>
        </w:rPr>
        <w:drawing>
          <wp:inline distT="0" distB="0" distL="114300" distR="114300">
            <wp:extent cx="5029200" cy="2454910"/>
            <wp:effectExtent l="0" t="0" r="0" b="2540"/>
            <wp:docPr id="6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3"/>
                    <pic:cNvPicPr>
                      <a:picLocks noChangeAspect="1"/>
                    </pic:cNvPicPr>
                  </pic:nvPicPr>
                  <pic:blipFill>
                    <a:blip r:embed="rId47"/>
                    <a:stretch>
                      <a:fillRect/>
                    </a:stretch>
                  </pic:blipFill>
                  <pic:spPr>
                    <a:xfrm>
                      <a:off x="0" y="0"/>
                      <a:ext cx="5036075" cy="2458633"/>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3-20</w:t>
      </w:r>
      <w:r>
        <w:rPr>
          <w:rFonts w:ascii="黑体" w:eastAsia="黑体" w:hAnsi="黑体"/>
          <w:szCs w:val="21"/>
        </w:rPr>
        <w:t xml:space="preserve"> </w:t>
      </w:r>
      <w:r>
        <w:rPr>
          <w:rFonts w:ascii="黑体" w:eastAsia="黑体" w:hAnsi="黑体" w:hint="eastAsia"/>
          <w:szCs w:val="21"/>
        </w:rPr>
        <w:t>新增作者信息</w:t>
      </w:r>
    </w:p>
    <w:p w:rsidR="003060D5" w:rsidRDefault="00AC1A39">
      <w:pPr>
        <w:ind w:firstLine="420"/>
        <w:rPr>
          <w:rFonts w:ascii="新宋体" w:eastAsia="新宋体" w:hAnsi="新宋体"/>
          <w:szCs w:val="24"/>
        </w:rPr>
      </w:pPr>
      <w:r>
        <w:rPr>
          <w:rFonts w:ascii="新宋体" w:eastAsia="新宋体" w:hAnsi="新宋体" w:hint="eastAsia"/>
          <w:szCs w:val="24"/>
        </w:rPr>
        <w:lastRenderedPageBreak/>
        <w:t>如果作者是教师，可在工号栏点击查询图标，弹出人员信息选择页面，如图</w:t>
      </w:r>
      <w:r>
        <w:rPr>
          <w:rFonts w:ascii="新宋体" w:eastAsia="新宋体" w:hAnsi="新宋体" w:hint="eastAsia"/>
          <w:szCs w:val="24"/>
        </w:rPr>
        <w:t>3-21</w:t>
      </w:r>
      <w:r>
        <w:rPr>
          <w:rFonts w:ascii="新宋体" w:eastAsia="新宋体" w:hAnsi="新宋体" w:hint="eastAsia"/>
          <w:szCs w:val="24"/>
        </w:rPr>
        <w:t>所示。</w:t>
      </w:r>
    </w:p>
    <w:p w:rsidR="003060D5" w:rsidRDefault="00AC1A39">
      <w:pPr>
        <w:jc w:val="center"/>
      </w:pPr>
      <w:r>
        <w:rPr>
          <w:noProof/>
        </w:rPr>
        <w:drawing>
          <wp:inline distT="0" distB="0" distL="0" distR="0">
            <wp:extent cx="5278120" cy="2190115"/>
            <wp:effectExtent l="0" t="0" r="17780" b="635"/>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48"/>
                    <a:stretch>
                      <a:fillRect/>
                    </a:stretch>
                  </pic:blipFill>
                  <pic:spPr>
                    <a:xfrm>
                      <a:off x="0" y="0"/>
                      <a:ext cx="5278120" cy="219011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 xml:space="preserve">3-21 </w:t>
      </w:r>
      <w:r>
        <w:rPr>
          <w:rFonts w:ascii="黑体" w:eastAsia="黑体" w:hAnsi="黑体" w:hint="eastAsia"/>
          <w:szCs w:val="21"/>
        </w:rPr>
        <w:t>作者选择</w:t>
      </w:r>
    </w:p>
    <w:p w:rsidR="003060D5" w:rsidRDefault="00AC1A39">
      <w:pPr>
        <w:ind w:firstLine="420"/>
        <w:rPr>
          <w:rFonts w:ascii="新宋体" w:eastAsia="新宋体" w:hAnsi="新宋体"/>
          <w:szCs w:val="24"/>
        </w:rPr>
      </w:pPr>
      <w:r>
        <w:rPr>
          <w:rFonts w:ascii="新宋体" w:eastAsia="新宋体" w:hAnsi="新宋体" w:hint="eastAsia"/>
          <w:szCs w:val="24"/>
        </w:rPr>
        <w:t>要求一篇论文只能被一位教师认领，要求该教师该篇论文认领所有的作者，其中的排名、姓名和承担类型涉及到后续考核和统计要求必须输入，完成信息录入</w:t>
      </w:r>
      <w:r>
        <w:rPr>
          <w:rFonts w:ascii="新宋体" w:eastAsia="新宋体" w:hAnsi="新宋体" w:hint="eastAsia"/>
          <w:szCs w:val="24"/>
        </w:rPr>
        <w:t>并保存，如图</w:t>
      </w:r>
      <w:r>
        <w:rPr>
          <w:rFonts w:ascii="新宋体" w:eastAsia="新宋体" w:hAnsi="新宋体" w:hint="eastAsia"/>
          <w:szCs w:val="24"/>
        </w:rPr>
        <w:t>3-22</w:t>
      </w:r>
      <w:r>
        <w:rPr>
          <w:rFonts w:ascii="新宋体" w:eastAsia="新宋体" w:hAnsi="新宋体" w:hint="eastAsia"/>
          <w:szCs w:val="24"/>
        </w:rPr>
        <w:t>所示。</w:t>
      </w:r>
    </w:p>
    <w:p w:rsidR="003060D5" w:rsidRDefault="00AC1A39">
      <w:pPr>
        <w:ind w:firstLine="420"/>
        <w:rPr>
          <w:rFonts w:ascii="新宋体" w:eastAsia="新宋体" w:hAnsi="新宋体"/>
          <w:szCs w:val="24"/>
        </w:rPr>
      </w:pPr>
      <w:r>
        <w:rPr>
          <w:rFonts w:ascii="新宋体" w:eastAsia="新宋体" w:hAnsi="新宋体" w:hint="eastAsia"/>
          <w:szCs w:val="24"/>
        </w:rPr>
        <w:t>如果所认领的论文还有依托项目信息，要求作者在认领时维护相应的项目（如基金等），以便后续数据统计需要。</w:t>
      </w:r>
    </w:p>
    <w:p w:rsidR="003060D5" w:rsidRDefault="00AC1A39">
      <w:pPr>
        <w:jc w:val="center"/>
      </w:pPr>
      <w:r>
        <w:rPr>
          <w:noProof/>
        </w:rPr>
        <w:drawing>
          <wp:inline distT="0" distB="0" distL="0" distR="0">
            <wp:extent cx="5278120" cy="1648460"/>
            <wp:effectExtent l="0" t="0" r="17780" b="889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pic:cNvPicPr>
                  </pic:nvPicPr>
                  <pic:blipFill>
                    <a:blip r:embed="rId49"/>
                    <a:srcRect t="35165"/>
                    <a:stretch>
                      <a:fillRect/>
                    </a:stretch>
                  </pic:blipFill>
                  <pic:spPr>
                    <a:xfrm>
                      <a:off x="0" y="0"/>
                      <a:ext cx="5278120" cy="164846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3-22</w:t>
      </w:r>
      <w:r>
        <w:rPr>
          <w:rFonts w:ascii="黑体" w:eastAsia="黑体" w:hAnsi="黑体"/>
          <w:szCs w:val="21"/>
        </w:rPr>
        <w:t xml:space="preserve"> </w:t>
      </w:r>
      <w:r>
        <w:rPr>
          <w:rFonts w:ascii="黑体" w:eastAsia="黑体" w:hAnsi="黑体" w:hint="eastAsia"/>
          <w:szCs w:val="21"/>
        </w:rPr>
        <w:t>完成作者信息</w:t>
      </w:r>
    </w:p>
    <w:p w:rsidR="003060D5" w:rsidRDefault="00AC1A39">
      <w:pPr>
        <w:ind w:firstLine="420"/>
        <w:rPr>
          <w:rFonts w:ascii="新宋体" w:eastAsia="新宋体" w:hAnsi="新宋体"/>
          <w:szCs w:val="24"/>
        </w:rPr>
      </w:pPr>
      <w:r>
        <w:rPr>
          <w:rFonts w:ascii="新宋体" w:eastAsia="新宋体" w:hAnsi="新宋体"/>
          <w:szCs w:val="24"/>
        </w:rPr>
        <w:t>3</w:t>
      </w:r>
      <w:r>
        <w:rPr>
          <w:rFonts w:ascii="新宋体" w:eastAsia="新宋体" w:hAnsi="新宋体" w:hint="eastAsia"/>
          <w:szCs w:val="24"/>
        </w:rPr>
        <w:t>、论文附件上传。论文认领时，要求教师上传论文的相关文件，包括论文封面、目录和全文的</w:t>
      </w:r>
      <w:r>
        <w:rPr>
          <w:rFonts w:ascii="新宋体" w:eastAsia="新宋体" w:hAnsi="新宋体" w:hint="eastAsia"/>
          <w:szCs w:val="24"/>
        </w:rPr>
        <w:t>PDF</w:t>
      </w:r>
      <w:r>
        <w:rPr>
          <w:rFonts w:ascii="新宋体" w:eastAsia="新宋体" w:hAnsi="新宋体" w:hint="eastAsia"/>
          <w:szCs w:val="24"/>
        </w:rPr>
        <w:t>文件，以便后续的备查，点击“</w:t>
      </w:r>
      <w:r>
        <w:rPr>
          <w:rFonts w:ascii="新宋体" w:eastAsia="新宋体" w:hAnsi="新宋体" w:hint="eastAsia"/>
          <w:szCs w:val="24"/>
        </w:rPr>
        <w:t>+</w:t>
      </w:r>
      <w:r>
        <w:rPr>
          <w:rFonts w:ascii="新宋体" w:eastAsia="新宋体" w:hAnsi="新宋体" w:hint="eastAsia"/>
          <w:szCs w:val="24"/>
        </w:rPr>
        <w:t>”图标弹出附件选择页面，如图</w:t>
      </w:r>
      <w:r>
        <w:rPr>
          <w:rFonts w:ascii="新宋体" w:eastAsia="新宋体" w:hAnsi="新宋体" w:hint="eastAsia"/>
          <w:szCs w:val="24"/>
        </w:rPr>
        <w:t>3-23</w:t>
      </w:r>
      <w:r>
        <w:rPr>
          <w:rFonts w:ascii="新宋体" w:eastAsia="新宋体" w:hAnsi="新宋体" w:hint="eastAsia"/>
          <w:szCs w:val="24"/>
        </w:rPr>
        <w:t>所示。</w:t>
      </w:r>
    </w:p>
    <w:p w:rsidR="003060D5" w:rsidRDefault="00AC1A39">
      <w:pPr>
        <w:jc w:val="center"/>
        <w:rPr>
          <w:rFonts w:ascii="宋体" w:hAnsi="宋体"/>
          <w:szCs w:val="21"/>
        </w:rPr>
      </w:pPr>
      <w:r>
        <w:rPr>
          <w:noProof/>
        </w:rPr>
        <w:drawing>
          <wp:inline distT="0" distB="0" distL="0" distR="0">
            <wp:extent cx="5278120" cy="2511425"/>
            <wp:effectExtent l="0" t="0" r="17780" b="3175"/>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50"/>
                    <a:stretch>
                      <a:fillRect/>
                    </a:stretch>
                  </pic:blipFill>
                  <pic:spPr>
                    <a:xfrm>
                      <a:off x="0" y="0"/>
                      <a:ext cx="5278120" cy="2511425"/>
                    </a:xfrm>
                    <a:prstGeom prst="rect">
                      <a:avLst/>
                    </a:prstGeom>
                  </pic:spPr>
                </pic:pic>
              </a:graphicData>
            </a:graphic>
          </wp:inline>
        </w:drawing>
      </w:r>
    </w:p>
    <w:p w:rsidR="003060D5" w:rsidRDefault="00AC1A39">
      <w:pPr>
        <w:spacing w:line="360" w:lineRule="auto"/>
        <w:jc w:val="center"/>
        <w:rPr>
          <w:rFonts w:ascii="宋体" w:hAnsi="宋体"/>
          <w:szCs w:val="21"/>
        </w:rPr>
      </w:pPr>
      <w:r>
        <w:rPr>
          <w:rFonts w:ascii="黑体" w:eastAsia="黑体" w:hAnsi="黑体" w:hint="eastAsia"/>
          <w:szCs w:val="21"/>
        </w:rPr>
        <w:t>图</w:t>
      </w:r>
      <w:r>
        <w:rPr>
          <w:rFonts w:ascii="黑体" w:eastAsia="黑体" w:hAnsi="黑体" w:hint="eastAsia"/>
          <w:szCs w:val="21"/>
        </w:rPr>
        <w:t>3-23</w:t>
      </w:r>
      <w:r>
        <w:rPr>
          <w:rFonts w:ascii="黑体" w:eastAsia="黑体" w:hAnsi="黑体"/>
          <w:szCs w:val="21"/>
        </w:rPr>
        <w:t xml:space="preserve"> </w:t>
      </w:r>
      <w:r>
        <w:rPr>
          <w:rFonts w:ascii="黑体" w:eastAsia="黑体" w:hAnsi="黑体" w:hint="eastAsia"/>
          <w:szCs w:val="21"/>
        </w:rPr>
        <w:t>论文附件上传</w:t>
      </w:r>
    </w:p>
    <w:p w:rsidR="003060D5" w:rsidRDefault="00AC1A39">
      <w:pPr>
        <w:ind w:firstLine="420"/>
        <w:rPr>
          <w:rFonts w:ascii="新宋体" w:eastAsia="新宋体" w:hAnsi="新宋体"/>
          <w:szCs w:val="24"/>
        </w:rPr>
      </w:pPr>
      <w:r>
        <w:rPr>
          <w:rFonts w:ascii="新宋体" w:eastAsia="新宋体" w:hAnsi="新宋体" w:hint="eastAsia"/>
          <w:szCs w:val="24"/>
        </w:rPr>
        <w:t>4</w:t>
      </w:r>
      <w:r>
        <w:rPr>
          <w:rFonts w:ascii="新宋体" w:eastAsia="新宋体" w:hAnsi="新宋体" w:hint="eastAsia"/>
          <w:szCs w:val="24"/>
        </w:rPr>
        <w:t>、认领提交审核流程。完成论文认领的相关工作之后，需要将认领的论文提交审核，只要通过审核的论文才能进入论文库。点击页框上的“提交审核”按钮，弹出流程流转页面，点击“</w:t>
      </w:r>
      <w:r>
        <w:rPr>
          <w:rFonts w:ascii="新宋体" w:eastAsia="新宋体" w:hAnsi="新宋体" w:hint="eastAsia"/>
          <w:szCs w:val="24"/>
        </w:rPr>
        <w:t>+</w:t>
      </w:r>
      <w:r>
        <w:rPr>
          <w:rFonts w:ascii="新宋体" w:eastAsia="新宋体" w:hAnsi="新宋体" w:hint="eastAsia"/>
          <w:szCs w:val="24"/>
        </w:rPr>
        <w:t>”</w:t>
      </w:r>
      <w:r>
        <w:rPr>
          <w:rFonts w:ascii="新宋体" w:eastAsia="新宋体" w:hAnsi="新宋体" w:hint="eastAsia"/>
          <w:szCs w:val="24"/>
        </w:rPr>
        <w:lastRenderedPageBreak/>
        <w:t>图标添加审核人，一般情况下默认审核人为教师所在部门的科研秘书，如图</w:t>
      </w:r>
      <w:r>
        <w:rPr>
          <w:rFonts w:ascii="新宋体" w:eastAsia="新宋体" w:hAnsi="新宋体" w:hint="eastAsia"/>
          <w:szCs w:val="24"/>
        </w:rPr>
        <w:t>3-24</w:t>
      </w:r>
      <w:r>
        <w:rPr>
          <w:rFonts w:ascii="新宋体" w:eastAsia="新宋体" w:hAnsi="新宋体" w:hint="eastAsia"/>
          <w:szCs w:val="24"/>
        </w:rPr>
        <w:t>所示。</w:t>
      </w:r>
    </w:p>
    <w:p w:rsidR="003060D5" w:rsidRDefault="00AC1A39">
      <w:pPr>
        <w:jc w:val="center"/>
      </w:pPr>
      <w:r>
        <w:rPr>
          <w:noProof/>
        </w:rPr>
        <w:drawing>
          <wp:inline distT="0" distB="0" distL="0" distR="0">
            <wp:extent cx="5278120" cy="2332355"/>
            <wp:effectExtent l="0" t="0" r="17780" b="10795"/>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pic:cNvPicPr>
                  </pic:nvPicPr>
                  <pic:blipFill>
                    <a:blip r:embed="rId51"/>
                    <a:stretch>
                      <a:fillRect/>
                    </a:stretch>
                  </pic:blipFill>
                  <pic:spPr>
                    <a:xfrm>
                      <a:off x="0" y="0"/>
                      <a:ext cx="5278120" cy="2332355"/>
                    </a:xfrm>
                    <a:prstGeom prst="rect">
                      <a:avLst/>
                    </a:prstGeom>
                  </pic:spPr>
                </pic:pic>
              </a:graphicData>
            </a:graphic>
          </wp:inline>
        </w:drawing>
      </w:r>
    </w:p>
    <w:p w:rsidR="003060D5" w:rsidRDefault="00AC1A39">
      <w:pPr>
        <w:spacing w:line="360" w:lineRule="auto"/>
        <w:jc w:val="center"/>
        <w:rPr>
          <w:rFonts w:ascii="宋体" w:hAnsi="宋体"/>
          <w:szCs w:val="21"/>
        </w:rPr>
      </w:pPr>
      <w:r>
        <w:rPr>
          <w:rFonts w:ascii="黑体" w:eastAsia="黑体" w:hAnsi="黑体" w:hint="eastAsia"/>
          <w:szCs w:val="21"/>
        </w:rPr>
        <w:t>图</w:t>
      </w:r>
      <w:r>
        <w:rPr>
          <w:rFonts w:ascii="黑体" w:eastAsia="黑体" w:hAnsi="黑体" w:hint="eastAsia"/>
          <w:szCs w:val="21"/>
        </w:rPr>
        <w:t>3-24</w:t>
      </w:r>
      <w:r>
        <w:rPr>
          <w:rFonts w:ascii="黑体" w:eastAsia="黑体" w:hAnsi="黑体"/>
          <w:szCs w:val="21"/>
        </w:rPr>
        <w:t xml:space="preserve"> </w:t>
      </w:r>
      <w:r>
        <w:rPr>
          <w:rFonts w:ascii="黑体" w:eastAsia="黑体" w:hAnsi="黑体" w:hint="eastAsia"/>
          <w:szCs w:val="21"/>
        </w:rPr>
        <w:t>审核人员选择</w:t>
      </w:r>
    </w:p>
    <w:p w:rsidR="003060D5" w:rsidRDefault="00AC1A39">
      <w:pPr>
        <w:ind w:firstLine="420"/>
        <w:rPr>
          <w:rFonts w:ascii="新宋体" w:eastAsia="新宋体" w:hAnsi="新宋体"/>
          <w:szCs w:val="24"/>
        </w:rPr>
      </w:pPr>
      <w:r>
        <w:rPr>
          <w:rFonts w:ascii="新宋体" w:eastAsia="新宋体" w:hAnsi="新宋体" w:hint="eastAsia"/>
          <w:szCs w:val="24"/>
        </w:rPr>
        <w:t>已经完成认领并提交审核的论文在“我的论文”页框中可以查询，如图</w:t>
      </w:r>
      <w:r>
        <w:rPr>
          <w:rFonts w:ascii="新宋体" w:eastAsia="新宋体" w:hAnsi="新宋体" w:hint="eastAsia"/>
          <w:szCs w:val="24"/>
        </w:rPr>
        <w:t>3-25</w:t>
      </w:r>
      <w:r>
        <w:rPr>
          <w:rFonts w:ascii="新宋体" w:eastAsia="新宋体" w:hAnsi="新宋体" w:hint="eastAsia"/>
          <w:szCs w:val="24"/>
        </w:rPr>
        <w:t>，</w:t>
      </w:r>
      <w:r>
        <w:rPr>
          <w:rFonts w:ascii="新宋体" w:eastAsia="新宋体" w:hAnsi="新宋体" w:hint="eastAsia"/>
          <w:szCs w:val="24"/>
        </w:rPr>
        <w:t>3-26</w:t>
      </w:r>
      <w:r>
        <w:rPr>
          <w:rFonts w:ascii="新宋体" w:eastAsia="新宋体" w:hAnsi="新宋体" w:hint="eastAsia"/>
          <w:szCs w:val="24"/>
        </w:rPr>
        <w:t>所示。</w:t>
      </w:r>
    </w:p>
    <w:p w:rsidR="003060D5" w:rsidRDefault="00AC1A39">
      <w:pPr>
        <w:jc w:val="center"/>
      </w:pPr>
      <w:r>
        <w:rPr>
          <w:noProof/>
        </w:rPr>
        <w:drawing>
          <wp:inline distT="0" distB="0" distL="0" distR="0">
            <wp:extent cx="5278120" cy="1587500"/>
            <wp:effectExtent l="0" t="0" r="17780" b="1270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pic:cNvPicPr>
                  </pic:nvPicPr>
                  <pic:blipFill>
                    <a:blip r:embed="rId52"/>
                    <a:srcRect b="38393"/>
                    <a:stretch>
                      <a:fillRect/>
                    </a:stretch>
                  </pic:blipFill>
                  <pic:spPr>
                    <a:xfrm>
                      <a:off x="0" y="0"/>
                      <a:ext cx="5278120" cy="158750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3-25</w:t>
      </w:r>
      <w:r>
        <w:rPr>
          <w:rFonts w:ascii="黑体" w:eastAsia="黑体" w:hAnsi="黑体"/>
          <w:szCs w:val="21"/>
        </w:rPr>
        <w:t xml:space="preserve"> </w:t>
      </w:r>
      <w:r>
        <w:rPr>
          <w:rFonts w:ascii="黑体" w:eastAsia="黑体" w:hAnsi="黑体" w:hint="eastAsia"/>
          <w:szCs w:val="21"/>
        </w:rPr>
        <w:t>我的待审核论文</w:t>
      </w:r>
    </w:p>
    <w:p w:rsidR="003060D5" w:rsidRDefault="00AC1A39">
      <w:pPr>
        <w:jc w:val="center"/>
      </w:pPr>
      <w:r>
        <w:rPr>
          <w:noProof/>
        </w:rPr>
        <w:drawing>
          <wp:inline distT="0" distB="0" distL="114300" distR="114300">
            <wp:extent cx="5273040" cy="1360170"/>
            <wp:effectExtent l="0" t="0" r="3810" b="11430"/>
            <wp:docPr id="24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1"/>
                    <pic:cNvPicPr>
                      <a:picLocks noChangeAspect="1"/>
                    </pic:cNvPicPr>
                  </pic:nvPicPr>
                  <pic:blipFill>
                    <a:blip r:embed="rId53"/>
                    <a:srcRect b="48695"/>
                    <a:stretch>
                      <a:fillRect/>
                    </a:stretch>
                  </pic:blipFill>
                  <pic:spPr>
                    <a:xfrm>
                      <a:off x="0" y="0"/>
                      <a:ext cx="5273040" cy="1360170"/>
                    </a:xfrm>
                    <a:prstGeom prst="rect">
                      <a:avLst/>
                    </a:prstGeom>
                    <a:noFill/>
                    <a:ln>
                      <a:noFill/>
                    </a:ln>
                  </pic:spPr>
                </pic:pic>
              </a:graphicData>
            </a:graphic>
          </wp:inline>
        </w:drawing>
      </w:r>
    </w:p>
    <w:p w:rsidR="003060D5" w:rsidRDefault="00AC1A39">
      <w:pPr>
        <w:spacing w:line="360" w:lineRule="auto"/>
        <w:jc w:val="center"/>
      </w:pPr>
      <w:r>
        <w:rPr>
          <w:rFonts w:ascii="黑体" w:eastAsia="黑体" w:hAnsi="黑体" w:hint="eastAsia"/>
          <w:szCs w:val="21"/>
        </w:rPr>
        <w:t>图</w:t>
      </w:r>
      <w:r>
        <w:rPr>
          <w:rFonts w:ascii="黑体" w:eastAsia="黑体" w:hAnsi="黑体" w:hint="eastAsia"/>
          <w:szCs w:val="21"/>
        </w:rPr>
        <w:t>3-26</w:t>
      </w:r>
      <w:r>
        <w:rPr>
          <w:rFonts w:ascii="黑体" w:eastAsia="黑体" w:hAnsi="黑体"/>
          <w:szCs w:val="21"/>
        </w:rPr>
        <w:t xml:space="preserve"> </w:t>
      </w:r>
      <w:r>
        <w:rPr>
          <w:rFonts w:ascii="黑体" w:eastAsia="黑体" w:hAnsi="黑体" w:hint="eastAsia"/>
          <w:szCs w:val="21"/>
        </w:rPr>
        <w:t>我的已审核论文</w:t>
      </w:r>
    </w:p>
    <w:p w:rsidR="003060D5" w:rsidRDefault="00AC1A39">
      <w:pPr>
        <w:pStyle w:val="4"/>
        <w:spacing w:before="240" w:after="240" w:line="360" w:lineRule="auto"/>
        <w:ind w:firstLine="420"/>
        <w:rPr>
          <w:rFonts w:ascii="宋体" w:eastAsia="宋体" w:hAnsi="宋体" w:cs="宋体"/>
          <w:sz w:val="21"/>
          <w:szCs w:val="21"/>
        </w:rPr>
      </w:pPr>
      <w:bookmarkStart w:id="42" w:name="_Toc107261159"/>
      <w:bookmarkStart w:id="43" w:name="_Toc54809995"/>
      <w:r>
        <w:rPr>
          <w:rFonts w:ascii="宋体" w:eastAsia="宋体" w:hAnsi="宋体" w:cs="宋体"/>
          <w:sz w:val="21"/>
          <w:szCs w:val="21"/>
        </w:rPr>
        <w:t>3</w:t>
      </w:r>
      <w:r>
        <w:rPr>
          <w:rFonts w:ascii="宋体" w:eastAsia="宋体" w:hAnsi="宋体" w:cs="宋体" w:hint="eastAsia"/>
          <w:sz w:val="21"/>
          <w:szCs w:val="21"/>
        </w:rPr>
        <w:t xml:space="preserve">.1.1.6 </w:t>
      </w:r>
      <w:r>
        <w:rPr>
          <w:rFonts w:ascii="宋体" w:eastAsia="宋体" w:hAnsi="宋体" w:cs="宋体" w:hint="eastAsia"/>
          <w:sz w:val="21"/>
          <w:szCs w:val="21"/>
        </w:rPr>
        <w:t>普通论文认领</w:t>
      </w:r>
      <w:bookmarkEnd w:id="42"/>
      <w:bookmarkEnd w:id="43"/>
    </w:p>
    <w:p w:rsidR="003060D5" w:rsidRDefault="00AC1A39">
      <w:pPr>
        <w:ind w:firstLine="420"/>
        <w:rPr>
          <w:rFonts w:ascii="新宋体" w:eastAsia="新宋体" w:hAnsi="新宋体"/>
          <w:szCs w:val="24"/>
        </w:rPr>
      </w:pPr>
      <w:r>
        <w:rPr>
          <w:rFonts w:ascii="新宋体" w:eastAsia="新宋体" w:hAnsi="新宋体" w:hint="eastAsia"/>
          <w:szCs w:val="24"/>
        </w:rPr>
        <w:t>教师认领普通论文，操作步骤与收录论文相似。</w:t>
      </w:r>
    </w:p>
    <w:p w:rsidR="003060D5" w:rsidRDefault="00AC1A39">
      <w:pPr>
        <w:pStyle w:val="4"/>
        <w:spacing w:before="240" w:after="240" w:line="360" w:lineRule="auto"/>
        <w:ind w:firstLine="420"/>
        <w:rPr>
          <w:rFonts w:ascii="宋体" w:eastAsia="宋体" w:hAnsi="宋体" w:cs="宋体"/>
          <w:sz w:val="21"/>
          <w:szCs w:val="21"/>
        </w:rPr>
      </w:pPr>
      <w:bookmarkStart w:id="44" w:name="_Toc107261160"/>
      <w:bookmarkStart w:id="45" w:name="_Toc54809996"/>
      <w:r>
        <w:rPr>
          <w:rFonts w:ascii="宋体" w:eastAsia="宋体" w:hAnsi="宋体" w:cs="宋体"/>
          <w:sz w:val="21"/>
          <w:szCs w:val="21"/>
        </w:rPr>
        <w:t>3</w:t>
      </w:r>
      <w:r>
        <w:rPr>
          <w:rFonts w:ascii="宋体" w:eastAsia="宋体" w:hAnsi="宋体" w:cs="宋体" w:hint="eastAsia"/>
          <w:sz w:val="21"/>
          <w:szCs w:val="21"/>
        </w:rPr>
        <w:t>.1</w:t>
      </w:r>
      <w:r>
        <w:rPr>
          <w:rFonts w:ascii="宋体" w:eastAsia="宋体" w:hAnsi="宋体" w:cs="宋体" w:hint="eastAsia"/>
          <w:sz w:val="21"/>
          <w:szCs w:val="21"/>
        </w:rPr>
        <w:t xml:space="preserve">.1.7 </w:t>
      </w:r>
      <w:r>
        <w:rPr>
          <w:rFonts w:ascii="宋体" w:eastAsia="宋体" w:hAnsi="宋体" w:cs="宋体" w:hint="eastAsia"/>
          <w:sz w:val="21"/>
          <w:szCs w:val="21"/>
        </w:rPr>
        <w:t>论文学院代认领</w:t>
      </w:r>
      <w:bookmarkEnd w:id="44"/>
      <w:bookmarkEnd w:id="45"/>
    </w:p>
    <w:p w:rsidR="003060D5" w:rsidRDefault="00AC1A39">
      <w:pPr>
        <w:ind w:firstLine="420"/>
        <w:rPr>
          <w:rFonts w:ascii="新宋体" w:eastAsia="新宋体" w:hAnsi="新宋体"/>
          <w:szCs w:val="24"/>
        </w:rPr>
      </w:pPr>
      <w:r>
        <w:rPr>
          <w:rFonts w:ascii="新宋体" w:eastAsia="新宋体" w:hAnsi="新宋体" w:hint="eastAsia"/>
          <w:szCs w:val="24"/>
        </w:rPr>
        <w:t>论文学院代认领是指论文未及时认领，科研秘书需要先将收录的论文认领到所属部门。</w:t>
      </w:r>
    </w:p>
    <w:p w:rsidR="003060D5" w:rsidRDefault="00AC1A39">
      <w:pPr>
        <w:ind w:firstLine="420"/>
        <w:rPr>
          <w:rFonts w:ascii="新宋体" w:eastAsia="新宋体" w:hAnsi="新宋体"/>
          <w:szCs w:val="24"/>
        </w:rPr>
      </w:pPr>
      <w:r>
        <w:rPr>
          <w:rFonts w:ascii="新宋体" w:eastAsia="新宋体" w:hAnsi="新宋体" w:hint="eastAsia"/>
          <w:szCs w:val="24"/>
        </w:rPr>
        <w:t>点击【成果管理】→【论文】→【论文学院代认领】，进入收录论文代认领界面，页面显示待认领的论文信息，如图</w:t>
      </w:r>
      <w:r>
        <w:rPr>
          <w:rFonts w:ascii="新宋体" w:eastAsia="新宋体" w:hAnsi="新宋体"/>
          <w:szCs w:val="24"/>
        </w:rPr>
        <w:t>3-</w:t>
      </w:r>
      <w:r>
        <w:rPr>
          <w:rFonts w:ascii="新宋体" w:eastAsia="新宋体" w:hAnsi="新宋体" w:hint="eastAsia"/>
          <w:szCs w:val="24"/>
        </w:rPr>
        <w:t>27</w:t>
      </w:r>
      <w:r>
        <w:rPr>
          <w:rFonts w:ascii="新宋体" w:eastAsia="新宋体" w:hAnsi="新宋体" w:hint="eastAsia"/>
          <w:szCs w:val="24"/>
        </w:rPr>
        <w:t>所示。</w:t>
      </w:r>
    </w:p>
    <w:p w:rsidR="003060D5" w:rsidRDefault="00AC1A39">
      <w:pPr>
        <w:jc w:val="center"/>
      </w:pPr>
      <w:r>
        <w:rPr>
          <w:noProof/>
        </w:rPr>
        <w:lastRenderedPageBreak/>
        <w:drawing>
          <wp:inline distT="0" distB="0" distL="114300" distR="114300">
            <wp:extent cx="5263515" cy="2676525"/>
            <wp:effectExtent l="0" t="0" r="13335" b="9525"/>
            <wp:docPr id="23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14"/>
                    <pic:cNvPicPr>
                      <a:picLocks noChangeAspect="1"/>
                    </pic:cNvPicPr>
                  </pic:nvPicPr>
                  <pic:blipFill>
                    <a:blip r:embed="rId54"/>
                    <a:stretch>
                      <a:fillRect/>
                    </a:stretch>
                  </pic:blipFill>
                  <pic:spPr>
                    <a:xfrm>
                      <a:off x="0" y="0"/>
                      <a:ext cx="5263515" cy="2676525"/>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3-27</w:t>
      </w:r>
      <w:r>
        <w:rPr>
          <w:rFonts w:ascii="黑体" w:eastAsia="黑体" w:hAnsi="黑体"/>
          <w:szCs w:val="21"/>
        </w:rPr>
        <w:t xml:space="preserve"> </w:t>
      </w:r>
      <w:r>
        <w:rPr>
          <w:rFonts w:ascii="黑体" w:eastAsia="黑体" w:hAnsi="黑体" w:hint="eastAsia"/>
          <w:szCs w:val="21"/>
        </w:rPr>
        <w:t>待认领论文列表</w:t>
      </w:r>
    </w:p>
    <w:p w:rsidR="003060D5" w:rsidRDefault="00AC1A39">
      <w:pPr>
        <w:ind w:firstLine="420"/>
        <w:rPr>
          <w:rFonts w:ascii="新宋体" w:eastAsia="新宋体" w:hAnsi="新宋体"/>
          <w:szCs w:val="24"/>
        </w:rPr>
      </w:pPr>
      <w:r>
        <w:rPr>
          <w:rFonts w:ascii="新宋体" w:eastAsia="新宋体" w:hAnsi="新宋体" w:hint="eastAsia"/>
          <w:szCs w:val="24"/>
        </w:rPr>
        <w:t>可以通过搜索框输入关键字搜索到论文，</w:t>
      </w:r>
      <w:proofErr w:type="gramStart"/>
      <w:r>
        <w:rPr>
          <w:rFonts w:ascii="新宋体" w:eastAsia="新宋体" w:hAnsi="新宋体" w:hint="eastAsia"/>
          <w:szCs w:val="24"/>
        </w:rPr>
        <w:t>然后勾选该</w:t>
      </w:r>
      <w:proofErr w:type="gramEnd"/>
      <w:r>
        <w:rPr>
          <w:rFonts w:ascii="新宋体" w:eastAsia="新宋体" w:hAnsi="新宋体" w:hint="eastAsia"/>
          <w:szCs w:val="24"/>
        </w:rPr>
        <w:t>论文，点击工具栏的【认领到本人所在学院】按钮，系统弹出提示对话框后，点击确定即可完成认领，如图</w:t>
      </w:r>
      <w:r>
        <w:rPr>
          <w:rFonts w:ascii="新宋体" w:eastAsia="新宋体" w:hAnsi="新宋体" w:hint="eastAsia"/>
          <w:szCs w:val="24"/>
        </w:rPr>
        <w:t>3-28</w:t>
      </w:r>
      <w:r>
        <w:rPr>
          <w:rFonts w:ascii="新宋体" w:eastAsia="新宋体" w:hAnsi="新宋体" w:hint="eastAsia"/>
          <w:szCs w:val="24"/>
        </w:rPr>
        <w:t>所示。</w:t>
      </w:r>
    </w:p>
    <w:p w:rsidR="003060D5" w:rsidRDefault="00AC1A39">
      <w:pPr>
        <w:jc w:val="center"/>
      </w:pPr>
      <w:r>
        <w:rPr>
          <w:noProof/>
        </w:rPr>
        <w:drawing>
          <wp:inline distT="0" distB="0" distL="114300" distR="114300">
            <wp:extent cx="5266690" cy="2715260"/>
            <wp:effectExtent l="0" t="0" r="10160" b="8890"/>
            <wp:docPr id="23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15"/>
                    <pic:cNvPicPr>
                      <a:picLocks noChangeAspect="1"/>
                    </pic:cNvPicPr>
                  </pic:nvPicPr>
                  <pic:blipFill>
                    <a:blip r:embed="rId55"/>
                    <a:stretch>
                      <a:fillRect/>
                    </a:stretch>
                  </pic:blipFill>
                  <pic:spPr>
                    <a:xfrm>
                      <a:off x="0" y="0"/>
                      <a:ext cx="5266690" cy="2715260"/>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3-28</w:t>
      </w:r>
      <w:r>
        <w:rPr>
          <w:rFonts w:ascii="黑体" w:eastAsia="黑体" w:hAnsi="黑体"/>
          <w:szCs w:val="21"/>
        </w:rPr>
        <w:t xml:space="preserve"> </w:t>
      </w:r>
      <w:r>
        <w:rPr>
          <w:rFonts w:ascii="黑体" w:eastAsia="黑体" w:hAnsi="黑体" w:hint="eastAsia"/>
          <w:szCs w:val="21"/>
        </w:rPr>
        <w:t>论文认领到本人学院</w:t>
      </w:r>
    </w:p>
    <w:p w:rsidR="003060D5" w:rsidRDefault="00AC1A39">
      <w:pPr>
        <w:ind w:firstLine="420"/>
        <w:rPr>
          <w:rFonts w:ascii="新宋体" w:eastAsia="新宋体" w:hAnsi="新宋体"/>
          <w:szCs w:val="24"/>
        </w:rPr>
      </w:pPr>
      <w:r>
        <w:rPr>
          <w:rFonts w:ascii="新宋体" w:eastAsia="新宋体" w:hAnsi="新宋体" w:hint="eastAsia"/>
          <w:szCs w:val="24"/>
        </w:rPr>
        <w:t>如需认领到其他学院，</w:t>
      </w:r>
      <w:proofErr w:type="gramStart"/>
      <w:r>
        <w:rPr>
          <w:rFonts w:ascii="新宋体" w:eastAsia="新宋体" w:hAnsi="新宋体" w:hint="eastAsia"/>
          <w:szCs w:val="24"/>
        </w:rPr>
        <w:t>勾选论文</w:t>
      </w:r>
      <w:proofErr w:type="gramEnd"/>
      <w:r>
        <w:rPr>
          <w:rFonts w:ascii="新宋体" w:eastAsia="新宋体" w:hAnsi="新宋体" w:hint="eastAsia"/>
          <w:szCs w:val="24"/>
        </w:rPr>
        <w:t>，点击工具栏的【认领到其他学院】按钮，系统弹出认领部门选择窗口，点击确定即可完成认领，如图</w:t>
      </w:r>
      <w:r>
        <w:rPr>
          <w:rFonts w:ascii="新宋体" w:eastAsia="新宋体" w:hAnsi="新宋体" w:hint="eastAsia"/>
          <w:szCs w:val="24"/>
        </w:rPr>
        <w:t>3-29</w:t>
      </w:r>
      <w:r>
        <w:rPr>
          <w:rFonts w:ascii="新宋体" w:eastAsia="新宋体" w:hAnsi="新宋体" w:hint="eastAsia"/>
          <w:szCs w:val="24"/>
        </w:rPr>
        <w:t>所示。</w:t>
      </w:r>
    </w:p>
    <w:p w:rsidR="003060D5" w:rsidRDefault="00AC1A39">
      <w:pPr>
        <w:jc w:val="center"/>
      </w:pPr>
      <w:r>
        <w:rPr>
          <w:noProof/>
        </w:rPr>
        <w:lastRenderedPageBreak/>
        <w:drawing>
          <wp:inline distT="0" distB="0" distL="114300" distR="114300">
            <wp:extent cx="5271770" cy="2822575"/>
            <wp:effectExtent l="0" t="0" r="5080" b="15875"/>
            <wp:docPr id="23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16"/>
                    <pic:cNvPicPr>
                      <a:picLocks noChangeAspect="1"/>
                    </pic:cNvPicPr>
                  </pic:nvPicPr>
                  <pic:blipFill>
                    <a:blip r:embed="rId56"/>
                    <a:stretch>
                      <a:fillRect/>
                    </a:stretch>
                  </pic:blipFill>
                  <pic:spPr>
                    <a:xfrm>
                      <a:off x="0" y="0"/>
                      <a:ext cx="5271770" cy="2822575"/>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3-29</w:t>
      </w:r>
      <w:r>
        <w:rPr>
          <w:rFonts w:ascii="黑体" w:eastAsia="黑体" w:hAnsi="黑体"/>
          <w:szCs w:val="21"/>
        </w:rPr>
        <w:t xml:space="preserve"> </w:t>
      </w:r>
      <w:r>
        <w:rPr>
          <w:rFonts w:ascii="黑体" w:eastAsia="黑体" w:hAnsi="黑体" w:hint="eastAsia"/>
          <w:szCs w:val="21"/>
        </w:rPr>
        <w:t>论文认领到其他学院</w:t>
      </w:r>
    </w:p>
    <w:p w:rsidR="003060D5" w:rsidRDefault="00AC1A39">
      <w:pPr>
        <w:ind w:firstLine="420"/>
        <w:rPr>
          <w:rFonts w:ascii="新宋体" w:eastAsia="新宋体" w:hAnsi="新宋体"/>
          <w:szCs w:val="24"/>
        </w:rPr>
      </w:pPr>
      <w:r>
        <w:rPr>
          <w:rFonts w:ascii="新宋体" w:eastAsia="新宋体" w:hAnsi="新宋体" w:hint="eastAsia"/>
          <w:szCs w:val="24"/>
        </w:rPr>
        <w:t>点击已认领到学院论文标签，点击页面左侧部门列表，右侧显示该学院已认领的论文列表，如图</w:t>
      </w:r>
      <w:r>
        <w:rPr>
          <w:rFonts w:ascii="新宋体" w:eastAsia="新宋体" w:hAnsi="新宋体" w:hint="eastAsia"/>
          <w:szCs w:val="24"/>
        </w:rPr>
        <w:t>3-30</w:t>
      </w:r>
      <w:r>
        <w:rPr>
          <w:rFonts w:ascii="新宋体" w:eastAsia="新宋体" w:hAnsi="新宋体" w:hint="eastAsia"/>
          <w:szCs w:val="24"/>
        </w:rPr>
        <w:t>所示。</w:t>
      </w:r>
    </w:p>
    <w:p w:rsidR="003060D5" w:rsidRDefault="00AC1A39">
      <w:pPr>
        <w:jc w:val="center"/>
      </w:pPr>
      <w:r>
        <w:rPr>
          <w:noProof/>
        </w:rPr>
        <w:drawing>
          <wp:inline distT="0" distB="0" distL="114300" distR="114300">
            <wp:extent cx="5266055" cy="2663825"/>
            <wp:effectExtent l="0" t="0" r="10795" b="3175"/>
            <wp:docPr id="240"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17"/>
                    <pic:cNvPicPr>
                      <a:picLocks noChangeAspect="1"/>
                    </pic:cNvPicPr>
                  </pic:nvPicPr>
                  <pic:blipFill>
                    <a:blip r:embed="rId57"/>
                    <a:srcRect b="6320"/>
                    <a:stretch>
                      <a:fillRect/>
                    </a:stretch>
                  </pic:blipFill>
                  <pic:spPr>
                    <a:xfrm>
                      <a:off x="0" y="0"/>
                      <a:ext cx="5266055" cy="2663825"/>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3-30</w:t>
      </w:r>
      <w:r>
        <w:rPr>
          <w:rFonts w:ascii="黑体" w:eastAsia="黑体" w:hAnsi="黑体"/>
          <w:szCs w:val="21"/>
        </w:rPr>
        <w:t xml:space="preserve"> </w:t>
      </w:r>
      <w:r>
        <w:rPr>
          <w:rFonts w:ascii="黑体" w:eastAsia="黑体" w:hAnsi="黑体" w:hint="eastAsia"/>
          <w:szCs w:val="21"/>
        </w:rPr>
        <w:t>已认领到学院论文查询</w:t>
      </w:r>
    </w:p>
    <w:p w:rsidR="003060D5" w:rsidRDefault="00AC1A39">
      <w:pPr>
        <w:pStyle w:val="4"/>
        <w:spacing w:before="240" w:after="240" w:line="360" w:lineRule="auto"/>
        <w:ind w:firstLine="420"/>
        <w:rPr>
          <w:rFonts w:ascii="宋体" w:eastAsia="宋体" w:hAnsi="宋体" w:cs="宋体"/>
          <w:sz w:val="21"/>
          <w:szCs w:val="21"/>
        </w:rPr>
      </w:pPr>
      <w:bookmarkStart w:id="46" w:name="_Toc54810001"/>
      <w:bookmarkStart w:id="47" w:name="_Toc107261161"/>
      <w:r>
        <w:rPr>
          <w:rFonts w:ascii="宋体" w:eastAsia="宋体" w:hAnsi="宋体" w:cs="宋体"/>
          <w:sz w:val="21"/>
          <w:szCs w:val="21"/>
        </w:rPr>
        <w:t>3</w:t>
      </w:r>
      <w:r>
        <w:rPr>
          <w:rFonts w:ascii="宋体" w:eastAsia="宋体" w:hAnsi="宋体" w:cs="宋体" w:hint="eastAsia"/>
          <w:sz w:val="21"/>
          <w:szCs w:val="21"/>
        </w:rPr>
        <w:t xml:space="preserve">.1.1.8 </w:t>
      </w:r>
      <w:r>
        <w:rPr>
          <w:rFonts w:ascii="宋体" w:eastAsia="宋体" w:hAnsi="宋体" w:cs="宋体" w:hint="eastAsia"/>
          <w:sz w:val="21"/>
          <w:szCs w:val="21"/>
        </w:rPr>
        <w:t>高被</w:t>
      </w:r>
      <w:proofErr w:type="gramStart"/>
      <w:r>
        <w:rPr>
          <w:rFonts w:ascii="宋体" w:eastAsia="宋体" w:hAnsi="宋体" w:cs="宋体" w:hint="eastAsia"/>
          <w:sz w:val="21"/>
          <w:szCs w:val="21"/>
        </w:rPr>
        <w:t>引论文</w:t>
      </w:r>
      <w:proofErr w:type="gramEnd"/>
      <w:r>
        <w:rPr>
          <w:rFonts w:ascii="宋体" w:eastAsia="宋体" w:hAnsi="宋体" w:cs="宋体" w:hint="eastAsia"/>
          <w:sz w:val="21"/>
          <w:szCs w:val="21"/>
        </w:rPr>
        <w:t>更新</w:t>
      </w:r>
      <w:bookmarkEnd w:id="46"/>
      <w:bookmarkEnd w:id="47"/>
    </w:p>
    <w:p w:rsidR="003060D5" w:rsidRDefault="00AC1A39">
      <w:pPr>
        <w:ind w:firstLine="420"/>
        <w:rPr>
          <w:rFonts w:ascii="新宋体" w:eastAsia="新宋体" w:hAnsi="新宋体"/>
          <w:szCs w:val="24"/>
        </w:rPr>
      </w:pPr>
      <w:r>
        <w:rPr>
          <w:rFonts w:ascii="新宋体" w:eastAsia="新宋体" w:hAnsi="新宋体" w:hint="eastAsia"/>
          <w:szCs w:val="24"/>
        </w:rPr>
        <w:t>高被</w:t>
      </w:r>
      <w:proofErr w:type="gramStart"/>
      <w:r>
        <w:rPr>
          <w:rFonts w:ascii="新宋体" w:eastAsia="新宋体" w:hAnsi="新宋体" w:hint="eastAsia"/>
          <w:szCs w:val="24"/>
        </w:rPr>
        <w:t>引论文</w:t>
      </w:r>
      <w:proofErr w:type="gramEnd"/>
      <w:r>
        <w:rPr>
          <w:rFonts w:ascii="新宋体" w:eastAsia="新宋体" w:hAnsi="新宋体" w:hint="eastAsia"/>
          <w:szCs w:val="24"/>
        </w:rPr>
        <w:t>目录每两个月更新一次，将高被</w:t>
      </w:r>
      <w:proofErr w:type="gramStart"/>
      <w:r>
        <w:rPr>
          <w:rFonts w:ascii="新宋体" w:eastAsia="新宋体" w:hAnsi="新宋体" w:hint="eastAsia"/>
          <w:szCs w:val="24"/>
        </w:rPr>
        <w:t>引论文</w:t>
      </w:r>
      <w:proofErr w:type="gramEnd"/>
      <w:r>
        <w:rPr>
          <w:rFonts w:ascii="新宋体" w:eastAsia="新宋体" w:hAnsi="新宋体" w:hint="eastAsia"/>
          <w:szCs w:val="24"/>
        </w:rPr>
        <w:t>导入到系统之后，通过该功能更新论文库的高被引标志。</w:t>
      </w:r>
    </w:p>
    <w:p w:rsidR="003060D5" w:rsidRDefault="00AC1A39">
      <w:pPr>
        <w:ind w:firstLine="420"/>
        <w:rPr>
          <w:rFonts w:ascii="新宋体" w:eastAsia="新宋体" w:hAnsi="新宋体"/>
          <w:szCs w:val="24"/>
        </w:rPr>
      </w:pPr>
      <w:r>
        <w:rPr>
          <w:rFonts w:ascii="新宋体" w:eastAsia="新宋体" w:hAnsi="新宋体" w:hint="eastAsia"/>
          <w:szCs w:val="24"/>
        </w:rPr>
        <w:t>点击【成果管理】→【论文】→【高被引论文更新】，进入高被</w:t>
      </w:r>
      <w:proofErr w:type="gramStart"/>
      <w:r>
        <w:rPr>
          <w:rFonts w:ascii="新宋体" w:eastAsia="新宋体" w:hAnsi="新宋体" w:hint="eastAsia"/>
          <w:szCs w:val="24"/>
        </w:rPr>
        <w:t>引论文</w:t>
      </w:r>
      <w:proofErr w:type="gramEnd"/>
      <w:r>
        <w:rPr>
          <w:rFonts w:ascii="新宋体" w:eastAsia="新宋体" w:hAnsi="新宋体" w:hint="eastAsia"/>
          <w:szCs w:val="24"/>
        </w:rPr>
        <w:t>列表页面，页面显示状态、更新日期、篇名、发表刊物</w:t>
      </w:r>
      <w:r>
        <w:rPr>
          <w:rFonts w:ascii="新宋体" w:eastAsia="新宋体" w:hAnsi="新宋体" w:hint="eastAsia"/>
          <w:szCs w:val="24"/>
        </w:rPr>
        <w:t>/</w:t>
      </w:r>
      <w:r>
        <w:rPr>
          <w:rFonts w:ascii="新宋体" w:eastAsia="新宋体" w:hAnsi="新宋体" w:hint="eastAsia"/>
          <w:szCs w:val="24"/>
        </w:rPr>
        <w:t>论文集、作者、论文编号等信息列表，如图</w:t>
      </w:r>
      <w:r>
        <w:rPr>
          <w:rFonts w:ascii="新宋体" w:eastAsia="新宋体" w:hAnsi="新宋体" w:hint="eastAsia"/>
          <w:szCs w:val="24"/>
        </w:rPr>
        <w:t>3-</w:t>
      </w:r>
      <w:r>
        <w:rPr>
          <w:rFonts w:ascii="新宋体" w:eastAsia="新宋体" w:hAnsi="新宋体"/>
          <w:szCs w:val="24"/>
        </w:rPr>
        <w:t>31</w:t>
      </w:r>
      <w:r>
        <w:rPr>
          <w:rFonts w:ascii="新宋体" w:eastAsia="新宋体" w:hAnsi="新宋体" w:hint="eastAsia"/>
          <w:szCs w:val="24"/>
        </w:rPr>
        <w:t>所示。</w:t>
      </w:r>
    </w:p>
    <w:p w:rsidR="003060D5" w:rsidRDefault="00AC1A39">
      <w:pPr>
        <w:jc w:val="center"/>
      </w:pPr>
      <w:r>
        <w:rPr>
          <w:noProof/>
        </w:rPr>
        <w:lastRenderedPageBreak/>
        <w:drawing>
          <wp:inline distT="0" distB="0" distL="114300" distR="114300">
            <wp:extent cx="5266690" cy="2881630"/>
            <wp:effectExtent l="0" t="0" r="10160" b="13970"/>
            <wp:docPr id="23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13"/>
                    <pic:cNvPicPr>
                      <a:picLocks noChangeAspect="1"/>
                    </pic:cNvPicPr>
                  </pic:nvPicPr>
                  <pic:blipFill>
                    <a:blip r:embed="rId58"/>
                    <a:stretch>
                      <a:fillRect/>
                    </a:stretch>
                  </pic:blipFill>
                  <pic:spPr>
                    <a:xfrm>
                      <a:off x="0" y="0"/>
                      <a:ext cx="5266690" cy="2881630"/>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3-</w:t>
      </w:r>
      <w:r>
        <w:rPr>
          <w:rFonts w:ascii="黑体" w:eastAsia="黑体" w:hAnsi="黑体"/>
          <w:szCs w:val="21"/>
        </w:rPr>
        <w:t xml:space="preserve">31 </w:t>
      </w:r>
      <w:r>
        <w:rPr>
          <w:rFonts w:ascii="黑体" w:eastAsia="黑体" w:hAnsi="黑体" w:hint="eastAsia"/>
          <w:szCs w:val="21"/>
        </w:rPr>
        <w:t>高被</w:t>
      </w:r>
      <w:proofErr w:type="gramStart"/>
      <w:r>
        <w:rPr>
          <w:rFonts w:ascii="黑体" w:eastAsia="黑体" w:hAnsi="黑体" w:hint="eastAsia"/>
          <w:szCs w:val="21"/>
        </w:rPr>
        <w:t>引论文</w:t>
      </w:r>
      <w:proofErr w:type="gramEnd"/>
      <w:r>
        <w:rPr>
          <w:rFonts w:ascii="黑体" w:eastAsia="黑体" w:hAnsi="黑体" w:hint="eastAsia"/>
          <w:szCs w:val="21"/>
        </w:rPr>
        <w:t>列表</w:t>
      </w:r>
    </w:p>
    <w:p w:rsidR="003060D5" w:rsidRDefault="00AC1A39">
      <w:pPr>
        <w:ind w:firstLine="420"/>
        <w:rPr>
          <w:rFonts w:ascii="新宋体" w:eastAsia="新宋体" w:hAnsi="新宋体"/>
          <w:szCs w:val="24"/>
        </w:rPr>
      </w:pPr>
      <w:r>
        <w:rPr>
          <w:rFonts w:ascii="新宋体" w:eastAsia="新宋体" w:hAnsi="新宋体" w:hint="eastAsia"/>
          <w:szCs w:val="24"/>
        </w:rPr>
        <w:t>点击工具栏的“更新”按钮，</w:t>
      </w:r>
      <w:proofErr w:type="gramStart"/>
      <w:r>
        <w:rPr>
          <w:rFonts w:ascii="新宋体" w:eastAsia="新宋体" w:hAnsi="新宋体" w:hint="eastAsia"/>
          <w:szCs w:val="24"/>
        </w:rPr>
        <w:t>将论文库</w:t>
      </w:r>
      <w:proofErr w:type="gramEnd"/>
      <w:r>
        <w:rPr>
          <w:rFonts w:ascii="新宋体" w:eastAsia="新宋体" w:hAnsi="新宋体" w:hint="eastAsia"/>
          <w:szCs w:val="24"/>
        </w:rPr>
        <w:t>中对应的论文做高被引标志，在已更新页面可查看已更新的高被引论文，如图</w:t>
      </w:r>
      <w:r>
        <w:rPr>
          <w:rFonts w:ascii="新宋体" w:eastAsia="新宋体" w:hAnsi="新宋体" w:hint="eastAsia"/>
          <w:szCs w:val="24"/>
        </w:rPr>
        <w:t>3-</w:t>
      </w:r>
      <w:r>
        <w:rPr>
          <w:rFonts w:ascii="新宋体" w:eastAsia="新宋体" w:hAnsi="新宋体"/>
          <w:szCs w:val="24"/>
        </w:rPr>
        <w:t>32</w:t>
      </w:r>
      <w:r>
        <w:rPr>
          <w:rFonts w:ascii="新宋体" w:eastAsia="新宋体" w:hAnsi="新宋体" w:hint="eastAsia"/>
          <w:szCs w:val="24"/>
        </w:rPr>
        <w:t>所示。</w:t>
      </w:r>
    </w:p>
    <w:p w:rsidR="003060D5" w:rsidRDefault="00AC1A39">
      <w:pPr>
        <w:jc w:val="center"/>
      </w:pPr>
      <w:r>
        <w:rPr>
          <w:noProof/>
        </w:rPr>
        <w:drawing>
          <wp:inline distT="0" distB="0" distL="114300" distR="114300">
            <wp:extent cx="4953635" cy="2680335"/>
            <wp:effectExtent l="0" t="0" r="0" b="5715"/>
            <wp:docPr id="23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14"/>
                    <pic:cNvPicPr>
                      <a:picLocks noChangeAspect="1"/>
                    </pic:cNvPicPr>
                  </pic:nvPicPr>
                  <pic:blipFill>
                    <a:blip r:embed="rId59"/>
                    <a:stretch>
                      <a:fillRect/>
                    </a:stretch>
                  </pic:blipFill>
                  <pic:spPr>
                    <a:xfrm>
                      <a:off x="0" y="0"/>
                      <a:ext cx="4960408" cy="2683970"/>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3-</w:t>
      </w:r>
      <w:r>
        <w:rPr>
          <w:rFonts w:ascii="黑体" w:eastAsia="黑体" w:hAnsi="黑体"/>
          <w:szCs w:val="21"/>
        </w:rPr>
        <w:t>32</w:t>
      </w:r>
      <w:r>
        <w:rPr>
          <w:rFonts w:ascii="黑体" w:eastAsia="黑体" w:hAnsi="黑体" w:hint="eastAsia"/>
          <w:szCs w:val="21"/>
        </w:rPr>
        <w:t>高被</w:t>
      </w:r>
      <w:proofErr w:type="gramStart"/>
      <w:r>
        <w:rPr>
          <w:rFonts w:ascii="黑体" w:eastAsia="黑体" w:hAnsi="黑体" w:hint="eastAsia"/>
          <w:szCs w:val="21"/>
        </w:rPr>
        <w:t>引论文标志</w:t>
      </w:r>
      <w:proofErr w:type="gramEnd"/>
      <w:r>
        <w:rPr>
          <w:rFonts w:ascii="黑体" w:eastAsia="黑体" w:hAnsi="黑体" w:hint="eastAsia"/>
          <w:szCs w:val="21"/>
        </w:rPr>
        <w:t>更新</w:t>
      </w:r>
    </w:p>
    <w:p w:rsidR="003060D5" w:rsidRDefault="00AC1A39">
      <w:pPr>
        <w:pStyle w:val="3"/>
        <w:rPr>
          <w:rFonts w:ascii="宋体" w:hAnsi="宋体"/>
          <w:sz w:val="24"/>
          <w:szCs w:val="16"/>
        </w:rPr>
      </w:pPr>
      <w:bookmarkStart w:id="48" w:name="_Toc107261162"/>
      <w:r>
        <w:rPr>
          <w:rFonts w:ascii="宋体" w:hAnsi="宋体"/>
          <w:sz w:val="24"/>
          <w:szCs w:val="16"/>
        </w:rPr>
        <w:t xml:space="preserve">3.1.2 </w:t>
      </w:r>
      <w:r>
        <w:rPr>
          <w:rFonts w:ascii="宋体" w:hAnsi="宋体" w:hint="eastAsia"/>
          <w:sz w:val="24"/>
          <w:szCs w:val="16"/>
        </w:rPr>
        <w:t>论文登记（教师）</w:t>
      </w:r>
      <w:bookmarkEnd w:id="48"/>
    </w:p>
    <w:p w:rsidR="003060D5" w:rsidRDefault="00AC1A39">
      <w:pPr>
        <w:ind w:firstLine="420"/>
        <w:rPr>
          <w:rFonts w:ascii="新宋体" w:eastAsia="新宋体" w:hAnsi="新宋体"/>
          <w:szCs w:val="24"/>
        </w:rPr>
      </w:pPr>
      <w:r>
        <w:rPr>
          <w:rFonts w:ascii="新宋体" w:eastAsia="新宋体" w:hAnsi="新宋体" w:hint="eastAsia"/>
          <w:szCs w:val="24"/>
        </w:rPr>
        <w:t>针对不在收录论文和普通论文中的外文论文、会议论文、校外论文等，由教师通过论文登记添加到论文库中。</w:t>
      </w:r>
    </w:p>
    <w:p w:rsidR="003060D5" w:rsidRDefault="00AC1A39">
      <w:pPr>
        <w:ind w:firstLine="420"/>
        <w:rPr>
          <w:rFonts w:ascii="新宋体" w:eastAsia="新宋体" w:hAnsi="新宋体"/>
          <w:szCs w:val="24"/>
        </w:rPr>
      </w:pPr>
      <w:r>
        <w:rPr>
          <w:rFonts w:ascii="新宋体" w:eastAsia="新宋体" w:hAnsi="新宋体" w:hint="eastAsia"/>
          <w:szCs w:val="24"/>
        </w:rPr>
        <w:t>点击【成果管理】→【论文】→【论文登记（教师）】，进入论文登记界面，页面显示登录人员已经录入的论文信息，如图</w:t>
      </w:r>
      <w:r>
        <w:rPr>
          <w:rFonts w:ascii="新宋体" w:eastAsia="新宋体" w:hAnsi="新宋体"/>
          <w:szCs w:val="24"/>
        </w:rPr>
        <w:t>3-33</w:t>
      </w:r>
      <w:r>
        <w:rPr>
          <w:rFonts w:ascii="新宋体" w:eastAsia="新宋体" w:hAnsi="新宋体" w:hint="eastAsia"/>
          <w:szCs w:val="24"/>
        </w:rPr>
        <w:t>所示。</w:t>
      </w:r>
    </w:p>
    <w:p w:rsidR="003060D5" w:rsidRDefault="00AC1A39">
      <w:pPr>
        <w:jc w:val="center"/>
      </w:pPr>
      <w:r>
        <w:rPr>
          <w:noProof/>
        </w:rPr>
        <w:drawing>
          <wp:inline distT="0" distB="0" distL="0" distR="0">
            <wp:extent cx="5702300" cy="903605"/>
            <wp:effectExtent l="0" t="0" r="8255" b="317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60"/>
                    <a:stretch>
                      <a:fillRect/>
                    </a:stretch>
                  </pic:blipFill>
                  <pic:spPr>
                    <a:xfrm>
                      <a:off x="0" y="0"/>
                      <a:ext cx="5702300" cy="90360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 xml:space="preserve">3-33 </w:t>
      </w:r>
      <w:r>
        <w:rPr>
          <w:rFonts w:ascii="黑体" w:eastAsia="黑体" w:hAnsi="黑体" w:hint="eastAsia"/>
          <w:szCs w:val="21"/>
        </w:rPr>
        <w:t>论文登记列表</w:t>
      </w:r>
    </w:p>
    <w:p w:rsidR="003060D5" w:rsidRDefault="00AC1A39">
      <w:pPr>
        <w:ind w:firstLine="420"/>
        <w:rPr>
          <w:rFonts w:ascii="新宋体" w:eastAsia="新宋体" w:hAnsi="新宋体"/>
          <w:szCs w:val="24"/>
        </w:rPr>
      </w:pPr>
      <w:r>
        <w:rPr>
          <w:rFonts w:ascii="新宋体" w:eastAsia="新宋体" w:hAnsi="新宋体" w:hint="eastAsia"/>
          <w:szCs w:val="24"/>
        </w:rPr>
        <w:lastRenderedPageBreak/>
        <w:t>论文登记的操作步骤如下：</w:t>
      </w:r>
    </w:p>
    <w:p w:rsidR="003060D5" w:rsidRDefault="00AC1A39">
      <w:pPr>
        <w:ind w:firstLine="420"/>
        <w:rPr>
          <w:rFonts w:ascii="新宋体" w:eastAsia="新宋体" w:hAnsi="新宋体"/>
          <w:szCs w:val="24"/>
        </w:rPr>
      </w:pPr>
      <w:r>
        <w:rPr>
          <w:rFonts w:ascii="新宋体" w:eastAsia="新宋体" w:hAnsi="新宋体" w:hint="eastAsia"/>
          <w:szCs w:val="24"/>
        </w:rPr>
        <w:t>1</w:t>
      </w:r>
      <w:r>
        <w:rPr>
          <w:rFonts w:ascii="新宋体" w:eastAsia="新宋体" w:hAnsi="新宋体" w:hint="eastAsia"/>
          <w:szCs w:val="24"/>
        </w:rPr>
        <w:t>、论文基本信息。点击菜单栏【新建】按钮，打开论文登记窗口，用户输入论文的基本信息，其中的管理部门、论文编号、所属部门名称、认领人、篇名类型、篇名、发表刊物</w:t>
      </w:r>
      <w:r>
        <w:rPr>
          <w:rFonts w:ascii="新宋体" w:eastAsia="新宋体" w:hAnsi="新宋体" w:hint="eastAsia"/>
          <w:szCs w:val="24"/>
        </w:rPr>
        <w:t>/</w:t>
      </w:r>
      <w:r>
        <w:rPr>
          <w:rFonts w:ascii="新宋体" w:eastAsia="新宋体" w:hAnsi="新宋体" w:hint="eastAsia"/>
          <w:szCs w:val="24"/>
        </w:rPr>
        <w:t>论文集、发表</w:t>
      </w:r>
      <w:r>
        <w:rPr>
          <w:rFonts w:ascii="新宋体" w:eastAsia="新宋体" w:hAnsi="新宋体" w:hint="eastAsia"/>
          <w:szCs w:val="24"/>
        </w:rPr>
        <w:t>/</w:t>
      </w:r>
      <w:r>
        <w:rPr>
          <w:rFonts w:ascii="新宋体" w:eastAsia="新宋体" w:hAnsi="新宋体" w:hint="eastAsia"/>
          <w:szCs w:val="24"/>
        </w:rPr>
        <w:t>出版时间、论文类型、刊物类别、论文级别、一级学科为必输项，如图</w:t>
      </w:r>
      <w:r>
        <w:rPr>
          <w:rFonts w:ascii="新宋体" w:eastAsia="新宋体" w:hAnsi="新宋体"/>
          <w:szCs w:val="24"/>
        </w:rPr>
        <w:t>3-34</w:t>
      </w:r>
      <w:r>
        <w:rPr>
          <w:rFonts w:ascii="新宋体" w:eastAsia="新宋体" w:hAnsi="新宋体" w:hint="eastAsia"/>
          <w:szCs w:val="24"/>
        </w:rPr>
        <w:t>所示。</w:t>
      </w:r>
    </w:p>
    <w:p w:rsidR="003060D5" w:rsidRDefault="00AC1A39">
      <w:pPr>
        <w:jc w:val="center"/>
      </w:pPr>
      <w:r>
        <w:rPr>
          <w:noProof/>
        </w:rPr>
        <w:drawing>
          <wp:inline distT="0" distB="0" distL="0" distR="0">
            <wp:extent cx="5274310" cy="2501265"/>
            <wp:effectExtent l="0" t="0" r="4445" b="3175"/>
            <wp:docPr id="334" name="图片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pic:cNvPicPr>
                      <a:picLocks noChangeAspect="1"/>
                    </pic:cNvPicPr>
                  </pic:nvPicPr>
                  <pic:blipFill>
                    <a:blip r:embed="rId61"/>
                    <a:stretch>
                      <a:fillRect/>
                    </a:stretch>
                  </pic:blipFill>
                  <pic:spPr>
                    <a:xfrm>
                      <a:off x="0" y="0"/>
                      <a:ext cx="5274310" cy="250126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 xml:space="preserve">3-34 </w:t>
      </w:r>
      <w:r>
        <w:rPr>
          <w:rFonts w:ascii="黑体" w:eastAsia="黑体" w:hAnsi="黑体" w:hint="eastAsia"/>
          <w:szCs w:val="21"/>
        </w:rPr>
        <w:t>论文基本信息录入</w:t>
      </w:r>
    </w:p>
    <w:p w:rsidR="003060D5" w:rsidRDefault="00AC1A39">
      <w:pPr>
        <w:ind w:firstLine="420"/>
        <w:rPr>
          <w:rFonts w:ascii="新宋体" w:eastAsia="新宋体" w:hAnsi="新宋体"/>
          <w:szCs w:val="24"/>
        </w:rPr>
      </w:pPr>
      <w:r>
        <w:rPr>
          <w:rFonts w:ascii="新宋体" w:eastAsia="新宋体" w:hAnsi="新宋体" w:hint="eastAsia"/>
          <w:szCs w:val="24"/>
        </w:rPr>
        <w:t>论文详细信息录入，其中的学校署名、行业联合、国际</w:t>
      </w:r>
      <w:r>
        <w:rPr>
          <w:rFonts w:ascii="新宋体" w:eastAsia="新宋体" w:hAnsi="新宋体" w:hint="eastAsia"/>
          <w:szCs w:val="24"/>
        </w:rPr>
        <w:t>联合、地方联合、跨学科、学科（文理科）、教研</w:t>
      </w:r>
      <w:r>
        <w:rPr>
          <w:rFonts w:ascii="新宋体" w:eastAsia="新宋体" w:hAnsi="新宋体" w:hint="eastAsia"/>
          <w:szCs w:val="24"/>
        </w:rPr>
        <w:t>/</w:t>
      </w:r>
      <w:r>
        <w:rPr>
          <w:rFonts w:ascii="新宋体" w:eastAsia="新宋体" w:hAnsi="新宋体" w:hint="eastAsia"/>
          <w:szCs w:val="24"/>
        </w:rPr>
        <w:t>科研、为必填项；需要维护是否与行业联合发表、是否与地方联合发表、是否与国际联合发表、是否跨学科论文、学科（文理科）、教研</w:t>
      </w:r>
      <w:r>
        <w:rPr>
          <w:rFonts w:ascii="新宋体" w:eastAsia="新宋体" w:hAnsi="新宋体" w:hint="eastAsia"/>
          <w:szCs w:val="24"/>
        </w:rPr>
        <w:t>/</w:t>
      </w:r>
      <w:r>
        <w:rPr>
          <w:rFonts w:ascii="新宋体" w:eastAsia="新宋体" w:hAnsi="新宋体" w:hint="eastAsia"/>
          <w:szCs w:val="24"/>
        </w:rPr>
        <w:t>科研（论文选项）等统计相关的属性，如图</w:t>
      </w:r>
      <w:r>
        <w:rPr>
          <w:rFonts w:ascii="新宋体" w:eastAsia="新宋体" w:hAnsi="新宋体"/>
          <w:szCs w:val="24"/>
        </w:rPr>
        <w:t>3-</w:t>
      </w:r>
      <w:r>
        <w:rPr>
          <w:rFonts w:ascii="新宋体" w:eastAsia="新宋体" w:hAnsi="新宋体" w:hint="eastAsia"/>
          <w:szCs w:val="24"/>
        </w:rPr>
        <w:t>3</w:t>
      </w:r>
      <w:r>
        <w:rPr>
          <w:rFonts w:ascii="新宋体" w:eastAsia="新宋体" w:hAnsi="新宋体"/>
          <w:szCs w:val="24"/>
        </w:rPr>
        <w:t>5</w:t>
      </w:r>
      <w:r>
        <w:rPr>
          <w:rFonts w:ascii="新宋体" w:eastAsia="新宋体" w:hAnsi="新宋体" w:hint="eastAsia"/>
          <w:szCs w:val="24"/>
        </w:rPr>
        <w:t>所示。</w:t>
      </w:r>
    </w:p>
    <w:p w:rsidR="003060D5" w:rsidRDefault="00AC1A39">
      <w:pPr>
        <w:jc w:val="center"/>
      </w:pPr>
      <w:r>
        <w:rPr>
          <w:noProof/>
        </w:rPr>
        <w:drawing>
          <wp:inline distT="0" distB="0" distL="0" distR="0">
            <wp:extent cx="5060315" cy="2242820"/>
            <wp:effectExtent l="0" t="0" r="2540" b="254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pic:cNvPicPr>
                      <a:picLocks noChangeAspect="1"/>
                    </pic:cNvPicPr>
                  </pic:nvPicPr>
                  <pic:blipFill>
                    <a:blip r:embed="rId62"/>
                    <a:stretch>
                      <a:fillRect/>
                    </a:stretch>
                  </pic:blipFill>
                  <pic:spPr>
                    <a:xfrm>
                      <a:off x="0" y="0"/>
                      <a:ext cx="5068662" cy="2246468"/>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3-</w:t>
      </w:r>
      <w:r>
        <w:rPr>
          <w:rFonts w:ascii="黑体" w:eastAsia="黑体" w:hAnsi="黑体" w:hint="eastAsia"/>
          <w:szCs w:val="21"/>
        </w:rPr>
        <w:t>3</w:t>
      </w:r>
      <w:r>
        <w:rPr>
          <w:rFonts w:ascii="黑体" w:eastAsia="黑体" w:hAnsi="黑体"/>
          <w:szCs w:val="21"/>
        </w:rPr>
        <w:t xml:space="preserve">5 </w:t>
      </w:r>
      <w:r>
        <w:rPr>
          <w:rFonts w:ascii="黑体" w:eastAsia="黑体" w:hAnsi="黑体" w:hint="eastAsia"/>
          <w:szCs w:val="21"/>
        </w:rPr>
        <w:t>论文统计信息录入</w:t>
      </w:r>
    </w:p>
    <w:p w:rsidR="003060D5" w:rsidRDefault="00AC1A39">
      <w:pPr>
        <w:ind w:firstLine="420"/>
        <w:rPr>
          <w:rFonts w:ascii="新宋体" w:eastAsia="新宋体" w:hAnsi="新宋体"/>
          <w:szCs w:val="24"/>
        </w:rPr>
      </w:pPr>
      <w:r>
        <w:rPr>
          <w:rFonts w:ascii="新宋体" w:eastAsia="新宋体" w:hAnsi="新宋体"/>
          <w:szCs w:val="24"/>
        </w:rPr>
        <w:t>2</w:t>
      </w:r>
      <w:r>
        <w:rPr>
          <w:rFonts w:ascii="新宋体" w:eastAsia="新宋体" w:hAnsi="新宋体" w:hint="eastAsia"/>
          <w:szCs w:val="24"/>
        </w:rPr>
        <w:t>、论文成员信息维护。在作者信息的页框，点击工具栏“添加”按钮，新增一行作者信息数据，如图</w:t>
      </w:r>
      <w:r>
        <w:rPr>
          <w:rFonts w:ascii="新宋体" w:eastAsia="新宋体" w:hAnsi="新宋体"/>
          <w:szCs w:val="24"/>
        </w:rPr>
        <w:t>3-36</w:t>
      </w:r>
      <w:r>
        <w:rPr>
          <w:rFonts w:ascii="新宋体" w:eastAsia="新宋体" w:hAnsi="新宋体" w:hint="eastAsia"/>
          <w:szCs w:val="24"/>
        </w:rPr>
        <w:t>所示。</w:t>
      </w:r>
    </w:p>
    <w:p w:rsidR="003060D5" w:rsidRDefault="00AC1A39">
      <w:pPr>
        <w:jc w:val="center"/>
      </w:pPr>
      <w:r>
        <w:rPr>
          <w:noProof/>
        </w:rPr>
        <w:lastRenderedPageBreak/>
        <w:drawing>
          <wp:inline distT="0" distB="0" distL="0" distR="0">
            <wp:extent cx="5274310" cy="2473325"/>
            <wp:effectExtent l="0" t="0" r="4445" b="9525"/>
            <wp:docPr id="336" name="图片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图片 336"/>
                    <pic:cNvPicPr>
                      <a:picLocks noChangeAspect="1"/>
                    </pic:cNvPicPr>
                  </pic:nvPicPr>
                  <pic:blipFill>
                    <a:blip r:embed="rId63"/>
                    <a:stretch>
                      <a:fillRect/>
                    </a:stretch>
                  </pic:blipFill>
                  <pic:spPr>
                    <a:xfrm>
                      <a:off x="0" y="0"/>
                      <a:ext cx="5274310" cy="247332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 xml:space="preserve">3-36 </w:t>
      </w:r>
      <w:r>
        <w:rPr>
          <w:rFonts w:ascii="黑体" w:eastAsia="黑体" w:hAnsi="黑体" w:hint="eastAsia"/>
          <w:szCs w:val="21"/>
        </w:rPr>
        <w:t>论文成员信息录入</w:t>
      </w:r>
    </w:p>
    <w:p w:rsidR="003060D5" w:rsidRDefault="00AC1A39">
      <w:pPr>
        <w:ind w:firstLine="420"/>
        <w:rPr>
          <w:rFonts w:ascii="新宋体" w:eastAsia="新宋体" w:hAnsi="新宋体"/>
          <w:szCs w:val="24"/>
        </w:rPr>
      </w:pPr>
      <w:r>
        <w:rPr>
          <w:rFonts w:ascii="新宋体" w:eastAsia="新宋体" w:hAnsi="新宋体" w:hint="eastAsia"/>
          <w:szCs w:val="24"/>
        </w:rPr>
        <w:t>要求该教师维护该篇论文所有的作者，其中的排名、姓名和承担类型涉及到后续考核和统计要求必须输入，完成信息录入并保存。</w:t>
      </w:r>
    </w:p>
    <w:p w:rsidR="003060D5" w:rsidRDefault="00AC1A39">
      <w:pPr>
        <w:ind w:firstLine="420"/>
        <w:rPr>
          <w:rFonts w:ascii="新宋体" w:eastAsia="新宋体" w:hAnsi="新宋体"/>
          <w:szCs w:val="24"/>
        </w:rPr>
      </w:pPr>
      <w:r>
        <w:rPr>
          <w:rFonts w:ascii="新宋体" w:eastAsia="新宋体" w:hAnsi="新宋体"/>
          <w:szCs w:val="24"/>
        </w:rPr>
        <w:t>3</w:t>
      </w:r>
      <w:r>
        <w:rPr>
          <w:rFonts w:ascii="新宋体" w:eastAsia="新宋体" w:hAnsi="新宋体" w:hint="eastAsia"/>
          <w:szCs w:val="24"/>
        </w:rPr>
        <w:t>、论文附件上传。论文认领时，要求教师上传论文的相关文件，包括论文封面、目录和全文的</w:t>
      </w:r>
      <w:r>
        <w:rPr>
          <w:rFonts w:ascii="新宋体" w:eastAsia="新宋体" w:hAnsi="新宋体" w:hint="eastAsia"/>
          <w:szCs w:val="24"/>
        </w:rPr>
        <w:t>PDF</w:t>
      </w:r>
      <w:r>
        <w:rPr>
          <w:rFonts w:ascii="新宋体" w:eastAsia="新宋体" w:hAnsi="新宋体" w:hint="eastAsia"/>
          <w:szCs w:val="24"/>
        </w:rPr>
        <w:t>文件，以便后续的备查，点击“</w:t>
      </w:r>
      <w:r>
        <w:rPr>
          <w:rFonts w:ascii="新宋体" w:eastAsia="新宋体" w:hAnsi="新宋体" w:hint="eastAsia"/>
          <w:szCs w:val="24"/>
        </w:rPr>
        <w:t>+</w:t>
      </w:r>
      <w:r>
        <w:rPr>
          <w:rFonts w:ascii="新宋体" w:eastAsia="新宋体" w:hAnsi="新宋体" w:hint="eastAsia"/>
          <w:szCs w:val="24"/>
        </w:rPr>
        <w:t>”图标弹出附件选择页面，如图</w:t>
      </w:r>
      <w:r>
        <w:rPr>
          <w:rFonts w:ascii="新宋体" w:eastAsia="新宋体" w:hAnsi="新宋体"/>
          <w:szCs w:val="24"/>
        </w:rPr>
        <w:t>3-37</w:t>
      </w:r>
      <w:r>
        <w:rPr>
          <w:rFonts w:ascii="新宋体" w:eastAsia="新宋体" w:hAnsi="新宋体" w:hint="eastAsia"/>
          <w:szCs w:val="24"/>
        </w:rPr>
        <w:t>所示。</w:t>
      </w:r>
    </w:p>
    <w:p w:rsidR="003060D5" w:rsidRDefault="00AC1A39">
      <w:pPr>
        <w:jc w:val="center"/>
      </w:pPr>
      <w:r>
        <w:rPr>
          <w:noProof/>
        </w:rPr>
        <w:drawing>
          <wp:inline distT="0" distB="0" distL="0" distR="0">
            <wp:extent cx="4968240" cy="2329180"/>
            <wp:effectExtent l="0" t="0" r="8255" b="2540"/>
            <wp:docPr id="337" name="图片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图片 337"/>
                    <pic:cNvPicPr>
                      <a:picLocks noChangeAspect="1"/>
                    </pic:cNvPicPr>
                  </pic:nvPicPr>
                  <pic:blipFill>
                    <a:blip r:embed="rId64"/>
                    <a:stretch>
                      <a:fillRect/>
                    </a:stretch>
                  </pic:blipFill>
                  <pic:spPr>
                    <a:xfrm>
                      <a:off x="0" y="0"/>
                      <a:ext cx="4978903" cy="2334198"/>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 xml:space="preserve">3-37 </w:t>
      </w:r>
      <w:r>
        <w:rPr>
          <w:rFonts w:ascii="黑体" w:eastAsia="黑体" w:hAnsi="黑体" w:hint="eastAsia"/>
          <w:szCs w:val="21"/>
        </w:rPr>
        <w:t>论文附件上传</w:t>
      </w:r>
    </w:p>
    <w:p w:rsidR="003060D5" w:rsidRDefault="00AC1A39">
      <w:pPr>
        <w:ind w:firstLine="420"/>
        <w:rPr>
          <w:rFonts w:ascii="新宋体" w:eastAsia="新宋体" w:hAnsi="新宋体"/>
          <w:szCs w:val="24"/>
        </w:rPr>
      </w:pPr>
      <w:r>
        <w:rPr>
          <w:rFonts w:ascii="新宋体" w:eastAsia="新宋体" w:hAnsi="新宋体" w:hint="eastAsia"/>
          <w:szCs w:val="24"/>
        </w:rPr>
        <w:t>4</w:t>
      </w:r>
      <w:r>
        <w:rPr>
          <w:rFonts w:ascii="新宋体" w:eastAsia="新宋体" w:hAnsi="新宋体" w:hint="eastAsia"/>
          <w:szCs w:val="24"/>
        </w:rPr>
        <w:t>、提交审核。完成论文登记的相关工作之后，需要将论文提交审核，只要通过审核的论文才能进入论文库。点击页框上的“提交审核”按钮，弹出流程流转页面，点击“</w:t>
      </w:r>
      <w:r>
        <w:rPr>
          <w:rFonts w:ascii="新宋体" w:eastAsia="新宋体" w:hAnsi="新宋体" w:hint="eastAsia"/>
          <w:szCs w:val="24"/>
        </w:rPr>
        <w:t>+</w:t>
      </w:r>
      <w:r>
        <w:rPr>
          <w:rFonts w:ascii="新宋体" w:eastAsia="新宋体" w:hAnsi="新宋体" w:hint="eastAsia"/>
          <w:szCs w:val="24"/>
        </w:rPr>
        <w:t>”图标添加审核人，一般情况下默认审核人为教师所在部门的科研秘书，如图</w:t>
      </w:r>
      <w:r>
        <w:rPr>
          <w:rFonts w:ascii="新宋体" w:eastAsia="新宋体" w:hAnsi="新宋体"/>
          <w:szCs w:val="24"/>
        </w:rPr>
        <w:t>3-38</w:t>
      </w:r>
      <w:r>
        <w:rPr>
          <w:rFonts w:ascii="新宋体" w:eastAsia="新宋体" w:hAnsi="新宋体" w:hint="eastAsia"/>
          <w:szCs w:val="24"/>
        </w:rPr>
        <w:t>所示。</w:t>
      </w:r>
    </w:p>
    <w:p w:rsidR="003060D5" w:rsidRDefault="00AC1A39">
      <w:pPr>
        <w:jc w:val="center"/>
        <w:rPr>
          <w:rFonts w:ascii="宋体" w:hAnsi="宋体"/>
          <w:szCs w:val="21"/>
        </w:rPr>
      </w:pPr>
      <w:r>
        <w:rPr>
          <w:noProof/>
        </w:rPr>
        <w:drawing>
          <wp:inline distT="0" distB="0" distL="0" distR="0">
            <wp:extent cx="4572000" cy="2171065"/>
            <wp:effectExtent l="0" t="0" r="0" b="635"/>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pic:cNvPicPr>
                      <a:picLocks noChangeAspect="1"/>
                    </pic:cNvPicPr>
                  </pic:nvPicPr>
                  <pic:blipFill>
                    <a:blip r:embed="rId65"/>
                    <a:stretch>
                      <a:fillRect/>
                    </a:stretch>
                  </pic:blipFill>
                  <pic:spPr>
                    <a:xfrm>
                      <a:off x="0" y="0"/>
                      <a:ext cx="4594579" cy="2182171"/>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 xml:space="preserve">3-38 </w:t>
      </w:r>
      <w:r>
        <w:rPr>
          <w:rFonts w:ascii="黑体" w:eastAsia="黑体" w:hAnsi="黑体" w:hint="eastAsia"/>
          <w:szCs w:val="21"/>
        </w:rPr>
        <w:t>论文审核人员选择</w:t>
      </w:r>
    </w:p>
    <w:p w:rsidR="003060D5" w:rsidRDefault="00AC1A39">
      <w:pPr>
        <w:pStyle w:val="3"/>
        <w:rPr>
          <w:rFonts w:ascii="宋体" w:hAnsi="宋体"/>
          <w:sz w:val="24"/>
          <w:szCs w:val="16"/>
        </w:rPr>
      </w:pPr>
      <w:bookmarkStart w:id="49" w:name="_Toc107261163"/>
      <w:r>
        <w:rPr>
          <w:rFonts w:ascii="宋体" w:hAnsi="宋体"/>
          <w:sz w:val="24"/>
          <w:szCs w:val="16"/>
        </w:rPr>
        <w:lastRenderedPageBreak/>
        <w:t xml:space="preserve">3.1.3 </w:t>
      </w:r>
      <w:r>
        <w:rPr>
          <w:rFonts w:ascii="宋体" w:hAnsi="宋体" w:hint="eastAsia"/>
          <w:sz w:val="24"/>
          <w:szCs w:val="16"/>
        </w:rPr>
        <w:t>论文登记（科技处</w:t>
      </w:r>
      <w:r>
        <w:rPr>
          <w:rFonts w:ascii="宋体" w:hAnsi="宋体" w:hint="eastAsia"/>
          <w:sz w:val="24"/>
          <w:szCs w:val="16"/>
        </w:rPr>
        <w:t>/</w:t>
      </w:r>
      <w:r>
        <w:rPr>
          <w:rFonts w:ascii="宋体" w:hAnsi="宋体" w:hint="eastAsia"/>
          <w:sz w:val="24"/>
          <w:szCs w:val="16"/>
        </w:rPr>
        <w:t>社科处）</w:t>
      </w:r>
      <w:bookmarkEnd w:id="49"/>
    </w:p>
    <w:p w:rsidR="003060D5" w:rsidRDefault="00AC1A39">
      <w:pPr>
        <w:ind w:firstLine="420"/>
        <w:rPr>
          <w:rFonts w:ascii="新宋体" w:eastAsia="新宋体" w:hAnsi="新宋体"/>
          <w:szCs w:val="24"/>
        </w:rPr>
      </w:pPr>
      <w:r>
        <w:rPr>
          <w:rFonts w:ascii="新宋体" w:eastAsia="新宋体" w:hAnsi="新宋体" w:hint="eastAsia"/>
          <w:szCs w:val="24"/>
        </w:rPr>
        <w:t>点击【成</w:t>
      </w:r>
      <w:r>
        <w:rPr>
          <w:rFonts w:ascii="新宋体" w:eastAsia="新宋体" w:hAnsi="新宋体" w:hint="eastAsia"/>
          <w:szCs w:val="24"/>
        </w:rPr>
        <w:t>果管理】→【论文】→【论文登记（科技处</w:t>
      </w:r>
      <w:r>
        <w:rPr>
          <w:rFonts w:ascii="新宋体" w:eastAsia="新宋体" w:hAnsi="新宋体" w:hint="eastAsia"/>
          <w:szCs w:val="24"/>
        </w:rPr>
        <w:t>/</w:t>
      </w:r>
      <w:r>
        <w:rPr>
          <w:rFonts w:ascii="新宋体" w:eastAsia="新宋体" w:hAnsi="新宋体" w:hint="eastAsia"/>
          <w:szCs w:val="24"/>
        </w:rPr>
        <w:t>社科处）】，进入论文登记（科技处</w:t>
      </w:r>
      <w:r>
        <w:rPr>
          <w:rFonts w:ascii="新宋体" w:eastAsia="新宋体" w:hAnsi="新宋体" w:hint="eastAsia"/>
          <w:szCs w:val="24"/>
        </w:rPr>
        <w:t>/</w:t>
      </w:r>
      <w:r>
        <w:rPr>
          <w:rFonts w:ascii="新宋体" w:eastAsia="新宋体" w:hAnsi="新宋体" w:hint="eastAsia"/>
          <w:szCs w:val="24"/>
        </w:rPr>
        <w:t>社科处）界面，页面显示登录人员已经录入的论文信息，如图</w:t>
      </w:r>
      <w:r>
        <w:rPr>
          <w:rFonts w:ascii="新宋体" w:eastAsia="新宋体" w:hAnsi="新宋体"/>
          <w:szCs w:val="24"/>
        </w:rPr>
        <w:t>3-39</w:t>
      </w:r>
      <w:r>
        <w:rPr>
          <w:rFonts w:ascii="新宋体" w:eastAsia="新宋体" w:hAnsi="新宋体" w:hint="eastAsia"/>
          <w:szCs w:val="24"/>
        </w:rPr>
        <w:t>所示。</w:t>
      </w:r>
    </w:p>
    <w:p w:rsidR="003060D5" w:rsidRDefault="00AC1A39">
      <w:pPr>
        <w:jc w:val="center"/>
      </w:pPr>
      <w:r>
        <w:rPr>
          <w:noProof/>
        </w:rPr>
        <w:drawing>
          <wp:inline distT="0" distB="0" distL="0" distR="0">
            <wp:extent cx="5702300" cy="2160270"/>
            <wp:effectExtent l="0" t="0" r="8255" b="952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66"/>
                    <a:stretch>
                      <a:fillRect/>
                    </a:stretch>
                  </pic:blipFill>
                  <pic:spPr>
                    <a:xfrm>
                      <a:off x="0" y="0"/>
                      <a:ext cx="5702300" cy="216027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 xml:space="preserve">3-39 </w:t>
      </w:r>
      <w:r>
        <w:rPr>
          <w:rFonts w:ascii="黑体" w:eastAsia="黑体" w:hAnsi="黑体" w:hint="eastAsia"/>
          <w:szCs w:val="21"/>
        </w:rPr>
        <w:t>论文登记列表</w:t>
      </w:r>
    </w:p>
    <w:p w:rsidR="003060D5" w:rsidRDefault="00AC1A39">
      <w:pPr>
        <w:ind w:firstLine="420"/>
        <w:rPr>
          <w:rFonts w:ascii="新宋体" w:eastAsia="新宋体" w:hAnsi="新宋体"/>
          <w:szCs w:val="24"/>
        </w:rPr>
      </w:pPr>
      <w:r>
        <w:rPr>
          <w:rFonts w:ascii="新宋体" w:eastAsia="新宋体" w:hAnsi="新宋体" w:hint="eastAsia"/>
          <w:szCs w:val="24"/>
        </w:rPr>
        <w:t>科技处</w:t>
      </w:r>
      <w:r>
        <w:rPr>
          <w:rFonts w:ascii="新宋体" w:eastAsia="新宋体" w:hAnsi="新宋体" w:hint="eastAsia"/>
          <w:szCs w:val="24"/>
        </w:rPr>
        <w:t>/</w:t>
      </w:r>
      <w:r>
        <w:rPr>
          <w:rFonts w:ascii="新宋体" w:eastAsia="新宋体" w:hAnsi="新宋体" w:hint="eastAsia"/>
          <w:szCs w:val="24"/>
        </w:rPr>
        <w:t>社科处管理人员录入论文，不需要提交审核，填写论文信息，如图</w:t>
      </w:r>
      <w:r>
        <w:rPr>
          <w:rFonts w:ascii="新宋体" w:eastAsia="新宋体" w:hAnsi="新宋体"/>
          <w:szCs w:val="24"/>
        </w:rPr>
        <w:t>3-40</w:t>
      </w:r>
      <w:r>
        <w:rPr>
          <w:rFonts w:ascii="新宋体" w:eastAsia="新宋体" w:hAnsi="新宋体" w:hint="eastAsia"/>
          <w:szCs w:val="24"/>
        </w:rPr>
        <w:t>所示。</w:t>
      </w:r>
    </w:p>
    <w:p w:rsidR="003060D5" w:rsidRDefault="00AC1A39">
      <w:pPr>
        <w:jc w:val="center"/>
      </w:pPr>
      <w:r>
        <w:rPr>
          <w:noProof/>
        </w:rPr>
        <w:drawing>
          <wp:inline distT="0" distB="0" distL="0" distR="0">
            <wp:extent cx="5181600" cy="2672715"/>
            <wp:effectExtent l="0" t="0" r="0" b="4445"/>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492"/>
                    <pic:cNvPicPr>
                      <a:picLocks noChangeAspect="1"/>
                    </pic:cNvPicPr>
                  </pic:nvPicPr>
                  <pic:blipFill>
                    <a:blip r:embed="rId67"/>
                    <a:stretch>
                      <a:fillRect/>
                    </a:stretch>
                  </pic:blipFill>
                  <pic:spPr>
                    <a:xfrm>
                      <a:off x="0" y="0"/>
                      <a:ext cx="5188128" cy="2676681"/>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 xml:space="preserve">3-40 </w:t>
      </w:r>
      <w:r>
        <w:rPr>
          <w:rFonts w:ascii="黑体" w:eastAsia="黑体" w:hAnsi="黑体" w:hint="eastAsia"/>
          <w:szCs w:val="21"/>
        </w:rPr>
        <w:t>论文登记列表</w:t>
      </w:r>
    </w:p>
    <w:p w:rsidR="003060D5" w:rsidRDefault="00AC1A39">
      <w:pPr>
        <w:pStyle w:val="3"/>
        <w:rPr>
          <w:rFonts w:ascii="宋体" w:hAnsi="宋体"/>
          <w:sz w:val="24"/>
          <w:szCs w:val="16"/>
        </w:rPr>
      </w:pPr>
      <w:bookmarkStart w:id="50" w:name="_Toc107261164"/>
      <w:r>
        <w:rPr>
          <w:rFonts w:ascii="宋体" w:hAnsi="宋体"/>
          <w:sz w:val="24"/>
          <w:szCs w:val="16"/>
        </w:rPr>
        <w:t xml:space="preserve">3.1.4 </w:t>
      </w:r>
      <w:r>
        <w:rPr>
          <w:rFonts w:ascii="宋体" w:hAnsi="宋体" w:hint="eastAsia"/>
          <w:sz w:val="24"/>
          <w:szCs w:val="16"/>
        </w:rPr>
        <w:t>论文审核（学院）</w:t>
      </w:r>
      <w:bookmarkEnd w:id="50"/>
    </w:p>
    <w:p w:rsidR="003060D5" w:rsidRDefault="00AC1A39">
      <w:pPr>
        <w:ind w:firstLine="420"/>
        <w:rPr>
          <w:rFonts w:ascii="新宋体" w:eastAsia="新宋体" w:hAnsi="新宋体"/>
          <w:szCs w:val="24"/>
        </w:rPr>
      </w:pPr>
      <w:r>
        <w:rPr>
          <w:rFonts w:ascii="新宋体" w:eastAsia="新宋体" w:hAnsi="新宋体" w:hint="eastAsia"/>
          <w:szCs w:val="24"/>
        </w:rPr>
        <w:t>教师认领或者登记的论文，需要提交学院的科研秘书审核。</w:t>
      </w:r>
    </w:p>
    <w:p w:rsidR="003060D5" w:rsidRDefault="00AC1A39">
      <w:pPr>
        <w:ind w:firstLine="420"/>
        <w:rPr>
          <w:rFonts w:ascii="新宋体" w:eastAsia="新宋体" w:hAnsi="新宋体"/>
          <w:szCs w:val="24"/>
        </w:rPr>
      </w:pPr>
      <w:r>
        <w:rPr>
          <w:rFonts w:ascii="新宋体" w:eastAsia="新宋体" w:hAnsi="新宋体" w:hint="eastAsia"/>
          <w:szCs w:val="24"/>
        </w:rPr>
        <w:t>以学院科研秘书的角色登录到系统中，点击【成果管理】→【论文】→【论文审核（学院）】，进入论文审核页面，页面显示待审核的论文，包括统计年度、篇名</w:t>
      </w:r>
      <w:r>
        <w:rPr>
          <w:rFonts w:ascii="新宋体" w:eastAsia="新宋体" w:hAnsi="新宋体" w:hint="eastAsia"/>
          <w:szCs w:val="24"/>
        </w:rPr>
        <w:t>、发表刊物</w:t>
      </w:r>
      <w:r>
        <w:rPr>
          <w:rFonts w:ascii="新宋体" w:eastAsia="新宋体" w:hAnsi="新宋体" w:hint="eastAsia"/>
          <w:szCs w:val="24"/>
        </w:rPr>
        <w:t>/</w:t>
      </w:r>
      <w:r>
        <w:rPr>
          <w:rFonts w:ascii="新宋体" w:eastAsia="新宋体" w:hAnsi="新宋体" w:hint="eastAsia"/>
          <w:szCs w:val="24"/>
        </w:rPr>
        <w:t>论文集、作者等信息列表，如图</w:t>
      </w:r>
      <w:r>
        <w:rPr>
          <w:rFonts w:ascii="新宋体" w:eastAsia="新宋体" w:hAnsi="新宋体"/>
          <w:szCs w:val="24"/>
        </w:rPr>
        <w:t>3-41</w:t>
      </w:r>
      <w:r>
        <w:rPr>
          <w:rFonts w:ascii="新宋体" w:eastAsia="新宋体" w:hAnsi="新宋体" w:hint="eastAsia"/>
          <w:szCs w:val="24"/>
        </w:rPr>
        <w:t>所示。</w:t>
      </w:r>
    </w:p>
    <w:p w:rsidR="003060D5" w:rsidRDefault="00AC1A39">
      <w:pPr>
        <w:jc w:val="center"/>
      </w:pPr>
      <w:r>
        <w:rPr>
          <w:noProof/>
        </w:rPr>
        <w:lastRenderedPageBreak/>
        <w:drawing>
          <wp:inline distT="0" distB="0" distL="0" distR="0">
            <wp:extent cx="5405120" cy="2316480"/>
            <wp:effectExtent l="0" t="0" r="3175" b="444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68"/>
                    <a:stretch>
                      <a:fillRect/>
                    </a:stretch>
                  </pic:blipFill>
                  <pic:spPr>
                    <a:xfrm>
                      <a:off x="0" y="0"/>
                      <a:ext cx="5409037" cy="2318417"/>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 xml:space="preserve">3-41 </w:t>
      </w:r>
      <w:r>
        <w:rPr>
          <w:rFonts w:ascii="黑体" w:eastAsia="黑体" w:hAnsi="黑体" w:hint="eastAsia"/>
          <w:szCs w:val="21"/>
        </w:rPr>
        <w:t>论文学院审核清单</w:t>
      </w:r>
    </w:p>
    <w:p w:rsidR="003060D5" w:rsidRDefault="00AC1A39">
      <w:pPr>
        <w:ind w:firstLine="420"/>
        <w:rPr>
          <w:rFonts w:ascii="新宋体" w:eastAsia="新宋体" w:hAnsi="新宋体"/>
          <w:szCs w:val="24"/>
        </w:rPr>
      </w:pPr>
      <w:r>
        <w:rPr>
          <w:rFonts w:ascii="新宋体" w:eastAsia="新宋体" w:hAnsi="新宋体" w:hint="eastAsia"/>
          <w:szCs w:val="24"/>
        </w:rPr>
        <w:t>选择并点击操作列为“处理”的数据行，弹出论文学院审核页面，如图</w:t>
      </w:r>
      <w:r>
        <w:rPr>
          <w:rFonts w:ascii="新宋体" w:eastAsia="新宋体" w:hAnsi="新宋体"/>
          <w:szCs w:val="24"/>
        </w:rPr>
        <w:t>3-42</w:t>
      </w:r>
      <w:r>
        <w:rPr>
          <w:rFonts w:ascii="新宋体" w:eastAsia="新宋体" w:hAnsi="新宋体" w:hint="eastAsia"/>
          <w:szCs w:val="24"/>
        </w:rPr>
        <w:t>所示。</w:t>
      </w:r>
    </w:p>
    <w:p w:rsidR="003060D5" w:rsidRDefault="00AC1A39">
      <w:pPr>
        <w:jc w:val="center"/>
      </w:pPr>
      <w:r>
        <w:rPr>
          <w:noProof/>
        </w:rPr>
        <w:drawing>
          <wp:inline distT="0" distB="0" distL="0" distR="0">
            <wp:extent cx="5105400" cy="2446655"/>
            <wp:effectExtent l="0" t="0" r="635" b="3810"/>
            <wp:docPr id="496" name="图片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图片 496"/>
                    <pic:cNvPicPr>
                      <a:picLocks noChangeAspect="1"/>
                    </pic:cNvPicPr>
                  </pic:nvPicPr>
                  <pic:blipFill>
                    <a:blip r:embed="rId69"/>
                    <a:stretch>
                      <a:fillRect/>
                    </a:stretch>
                  </pic:blipFill>
                  <pic:spPr>
                    <a:xfrm>
                      <a:off x="0" y="0"/>
                      <a:ext cx="5126069" cy="2456859"/>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 xml:space="preserve">3-42 </w:t>
      </w:r>
      <w:r>
        <w:rPr>
          <w:rFonts w:ascii="黑体" w:eastAsia="黑体" w:hAnsi="黑体" w:hint="eastAsia"/>
          <w:szCs w:val="21"/>
        </w:rPr>
        <w:t>论文学院审核明细</w:t>
      </w:r>
    </w:p>
    <w:p w:rsidR="003060D5" w:rsidRDefault="00AC1A39">
      <w:pPr>
        <w:ind w:firstLine="420"/>
        <w:rPr>
          <w:rFonts w:ascii="新宋体" w:eastAsia="新宋体" w:hAnsi="新宋体"/>
          <w:szCs w:val="24"/>
        </w:rPr>
      </w:pPr>
      <w:r>
        <w:rPr>
          <w:rFonts w:ascii="新宋体" w:eastAsia="新宋体" w:hAnsi="新宋体" w:hint="eastAsia"/>
          <w:szCs w:val="24"/>
        </w:rPr>
        <w:t>科研秘书可以对论文信息进行修改，如果确认信息无误后，点击“提交审核”按钮，弹出流转确认页面，如图</w:t>
      </w:r>
      <w:r>
        <w:rPr>
          <w:rFonts w:ascii="新宋体" w:eastAsia="新宋体" w:hAnsi="新宋体"/>
          <w:szCs w:val="24"/>
        </w:rPr>
        <w:t>3-43</w:t>
      </w:r>
      <w:r>
        <w:rPr>
          <w:rFonts w:ascii="新宋体" w:eastAsia="新宋体" w:hAnsi="新宋体" w:hint="eastAsia"/>
          <w:szCs w:val="24"/>
        </w:rPr>
        <w:t>所示。</w:t>
      </w:r>
    </w:p>
    <w:p w:rsidR="003060D5" w:rsidRDefault="00AC1A39">
      <w:pPr>
        <w:ind w:firstLine="420"/>
        <w:rPr>
          <w:rFonts w:ascii="新宋体" w:eastAsia="新宋体" w:hAnsi="新宋体"/>
          <w:szCs w:val="24"/>
        </w:rPr>
      </w:pPr>
      <w:r>
        <w:rPr>
          <w:rFonts w:ascii="新宋体" w:eastAsia="新宋体" w:hAnsi="新宋体" w:hint="eastAsia"/>
          <w:szCs w:val="24"/>
        </w:rPr>
        <w:t>科研秘书输入附言之后点击“确认”按钮，论文将流转到科技处环节。</w:t>
      </w:r>
    </w:p>
    <w:p w:rsidR="003060D5" w:rsidRDefault="00AC1A39">
      <w:pPr>
        <w:jc w:val="center"/>
      </w:pPr>
      <w:r>
        <w:rPr>
          <w:noProof/>
        </w:rPr>
        <w:drawing>
          <wp:inline distT="0" distB="0" distL="0" distR="0">
            <wp:extent cx="4904740" cy="2327910"/>
            <wp:effectExtent l="0" t="0" r="6985" b="3810"/>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499"/>
                    <pic:cNvPicPr>
                      <a:picLocks noChangeAspect="1"/>
                    </pic:cNvPicPr>
                  </pic:nvPicPr>
                  <pic:blipFill>
                    <a:blip r:embed="rId70"/>
                    <a:stretch>
                      <a:fillRect/>
                    </a:stretch>
                  </pic:blipFill>
                  <pic:spPr>
                    <a:xfrm>
                      <a:off x="0" y="0"/>
                      <a:ext cx="4923689" cy="2336833"/>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 xml:space="preserve">3-43 </w:t>
      </w:r>
      <w:r>
        <w:rPr>
          <w:rFonts w:ascii="黑体" w:eastAsia="黑体" w:hAnsi="黑体" w:hint="eastAsia"/>
          <w:szCs w:val="21"/>
        </w:rPr>
        <w:t>论文学院审核流转</w:t>
      </w:r>
    </w:p>
    <w:p w:rsidR="003060D5" w:rsidRDefault="00AC1A39">
      <w:pPr>
        <w:pStyle w:val="3"/>
        <w:rPr>
          <w:rFonts w:ascii="宋体" w:hAnsi="宋体"/>
          <w:sz w:val="24"/>
          <w:szCs w:val="16"/>
        </w:rPr>
      </w:pPr>
      <w:bookmarkStart w:id="51" w:name="_Toc107261165"/>
      <w:r>
        <w:rPr>
          <w:rFonts w:ascii="宋体" w:hAnsi="宋体"/>
          <w:sz w:val="24"/>
          <w:szCs w:val="16"/>
        </w:rPr>
        <w:lastRenderedPageBreak/>
        <w:t xml:space="preserve">3.1.5 </w:t>
      </w:r>
      <w:r>
        <w:rPr>
          <w:rFonts w:ascii="宋体" w:hAnsi="宋体" w:hint="eastAsia"/>
          <w:sz w:val="24"/>
          <w:szCs w:val="16"/>
        </w:rPr>
        <w:t>论文审核（科技处</w:t>
      </w:r>
      <w:r>
        <w:rPr>
          <w:rFonts w:ascii="宋体" w:hAnsi="宋体" w:hint="eastAsia"/>
          <w:sz w:val="24"/>
          <w:szCs w:val="16"/>
        </w:rPr>
        <w:t>/</w:t>
      </w:r>
      <w:r>
        <w:rPr>
          <w:rFonts w:ascii="宋体" w:hAnsi="宋体" w:hint="eastAsia"/>
          <w:sz w:val="24"/>
          <w:szCs w:val="16"/>
        </w:rPr>
        <w:t>社科处）</w:t>
      </w:r>
      <w:bookmarkEnd w:id="51"/>
    </w:p>
    <w:p w:rsidR="003060D5" w:rsidRDefault="00AC1A39">
      <w:pPr>
        <w:ind w:firstLine="420"/>
        <w:rPr>
          <w:rFonts w:ascii="新宋体" w:eastAsia="新宋体" w:hAnsi="新宋体"/>
          <w:szCs w:val="24"/>
        </w:rPr>
      </w:pPr>
      <w:r>
        <w:rPr>
          <w:rFonts w:ascii="新宋体" w:eastAsia="新宋体" w:hAnsi="新宋体" w:hint="eastAsia"/>
          <w:szCs w:val="24"/>
        </w:rPr>
        <w:t>学院科研秘书审核论文后，需要提交科技处审核。</w:t>
      </w:r>
    </w:p>
    <w:p w:rsidR="003060D5" w:rsidRDefault="00AC1A39">
      <w:pPr>
        <w:ind w:firstLine="420"/>
        <w:rPr>
          <w:rFonts w:ascii="新宋体" w:eastAsia="新宋体" w:hAnsi="新宋体"/>
          <w:szCs w:val="24"/>
        </w:rPr>
      </w:pPr>
      <w:r>
        <w:rPr>
          <w:rFonts w:ascii="新宋体" w:eastAsia="新宋体" w:hAnsi="新宋体" w:hint="eastAsia"/>
          <w:szCs w:val="24"/>
        </w:rPr>
        <w:t>以科技处的角色登录到系统中，点击【成果管理】→【论文】→【论文审核（科技处</w:t>
      </w:r>
      <w:r>
        <w:rPr>
          <w:rFonts w:ascii="新宋体" w:eastAsia="新宋体" w:hAnsi="新宋体" w:hint="eastAsia"/>
          <w:szCs w:val="24"/>
        </w:rPr>
        <w:t>/</w:t>
      </w:r>
      <w:r>
        <w:rPr>
          <w:rFonts w:ascii="新宋体" w:eastAsia="新宋体" w:hAnsi="新宋体" w:hint="eastAsia"/>
          <w:szCs w:val="24"/>
        </w:rPr>
        <w:t>社科处）】，进入论文审核页面，页面显示待审核的论文，包括统计年度、篇名、发表刊物</w:t>
      </w:r>
      <w:r>
        <w:rPr>
          <w:rFonts w:ascii="新宋体" w:eastAsia="新宋体" w:hAnsi="新宋体" w:hint="eastAsia"/>
          <w:szCs w:val="24"/>
        </w:rPr>
        <w:t>/</w:t>
      </w:r>
      <w:r>
        <w:rPr>
          <w:rFonts w:ascii="新宋体" w:eastAsia="新宋体" w:hAnsi="新宋体" w:hint="eastAsia"/>
          <w:szCs w:val="24"/>
        </w:rPr>
        <w:t>论文集信息列表，如图</w:t>
      </w:r>
      <w:r>
        <w:rPr>
          <w:rFonts w:ascii="新宋体" w:eastAsia="新宋体" w:hAnsi="新宋体"/>
          <w:szCs w:val="24"/>
        </w:rPr>
        <w:t>3-44</w:t>
      </w:r>
      <w:r>
        <w:rPr>
          <w:rFonts w:ascii="新宋体" w:eastAsia="新宋体" w:hAnsi="新宋体" w:hint="eastAsia"/>
          <w:szCs w:val="24"/>
        </w:rPr>
        <w:t>所示。</w:t>
      </w:r>
    </w:p>
    <w:p w:rsidR="003060D5" w:rsidRDefault="00AC1A39">
      <w:pPr>
        <w:jc w:val="center"/>
      </w:pPr>
      <w:r>
        <w:rPr>
          <w:noProof/>
        </w:rPr>
        <w:drawing>
          <wp:inline distT="0" distB="0" distL="0" distR="0">
            <wp:extent cx="5383530" cy="1741170"/>
            <wp:effectExtent l="0" t="0" r="3175" b="762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71"/>
                    <a:stretch>
                      <a:fillRect/>
                    </a:stretch>
                  </pic:blipFill>
                  <pic:spPr>
                    <a:xfrm>
                      <a:off x="0" y="0"/>
                      <a:ext cx="5396624" cy="174579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 xml:space="preserve">3-44 </w:t>
      </w:r>
      <w:r>
        <w:rPr>
          <w:rFonts w:ascii="黑体" w:eastAsia="黑体" w:hAnsi="黑体" w:hint="eastAsia"/>
          <w:szCs w:val="21"/>
        </w:rPr>
        <w:t>论文科技处</w:t>
      </w:r>
      <w:r>
        <w:rPr>
          <w:rFonts w:ascii="黑体" w:eastAsia="黑体" w:hAnsi="黑体" w:hint="eastAsia"/>
          <w:szCs w:val="21"/>
        </w:rPr>
        <w:t>/</w:t>
      </w:r>
      <w:r>
        <w:rPr>
          <w:rFonts w:ascii="黑体" w:eastAsia="黑体" w:hAnsi="黑体" w:hint="eastAsia"/>
          <w:szCs w:val="21"/>
        </w:rPr>
        <w:t>社科处审核清单</w:t>
      </w:r>
    </w:p>
    <w:p w:rsidR="003060D5" w:rsidRDefault="00AC1A39">
      <w:pPr>
        <w:ind w:firstLine="420"/>
        <w:rPr>
          <w:rFonts w:ascii="新宋体" w:eastAsia="新宋体" w:hAnsi="新宋体"/>
          <w:szCs w:val="24"/>
        </w:rPr>
      </w:pPr>
      <w:r>
        <w:rPr>
          <w:rFonts w:ascii="新宋体" w:eastAsia="新宋体" w:hAnsi="新宋体" w:hint="eastAsia"/>
          <w:szCs w:val="24"/>
        </w:rPr>
        <w:t>选择并点击操作列为“处理”的数据行，弹出科技处</w:t>
      </w:r>
      <w:r>
        <w:rPr>
          <w:rFonts w:ascii="新宋体" w:eastAsia="新宋体" w:hAnsi="新宋体" w:hint="eastAsia"/>
          <w:szCs w:val="24"/>
        </w:rPr>
        <w:t>/</w:t>
      </w:r>
      <w:r>
        <w:rPr>
          <w:rFonts w:ascii="新宋体" w:eastAsia="新宋体" w:hAnsi="新宋体" w:hint="eastAsia"/>
          <w:szCs w:val="24"/>
        </w:rPr>
        <w:t>科技处审核论文页面，如图</w:t>
      </w:r>
      <w:r>
        <w:rPr>
          <w:rFonts w:ascii="新宋体" w:eastAsia="新宋体" w:hAnsi="新宋体"/>
          <w:szCs w:val="24"/>
        </w:rPr>
        <w:t>3-45</w:t>
      </w:r>
      <w:r>
        <w:rPr>
          <w:rFonts w:ascii="新宋体" w:eastAsia="新宋体" w:hAnsi="新宋体" w:hint="eastAsia"/>
          <w:szCs w:val="24"/>
        </w:rPr>
        <w:t>所示。</w:t>
      </w:r>
    </w:p>
    <w:p w:rsidR="003060D5" w:rsidRDefault="00AC1A39">
      <w:pPr>
        <w:jc w:val="center"/>
      </w:pPr>
      <w:r>
        <w:rPr>
          <w:noProof/>
        </w:rPr>
        <w:drawing>
          <wp:inline distT="0" distB="0" distL="0" distR="0">
            <wp:extent cx="4709795" cy="2339340"/>
            <wp:effectExtent l="0" t="0" r="7620" b="3175"/>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502"/>
                    <pic:cNvPicPr>
                      <a:picLocks noChangeAspect="1"/>
                    </pic:cNvPicPr>
                  </pic:nvPicPr>
                  <pic:blipFill>
                    <a:blip r:embed="rId72"/>
                    <a:stretch>
                      <a:fillRect/>
                    </a:stretch>
                  </pic:blipFill>
                  <pic:spPr>
                    <a:xfrm>
                      <a:off x="0" y="0"/>
                      <a:ext cx="4719054" cy="2344287"/>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 xml:space="preserve">3-45 </w:t>
      </w:r>
      <w:r>
        <w:rPr>
          <w:rFonts w:ascii="黑体" w:eastAsia="黑体" w:hAnsi="黑体" w:hint="eastAsia"/>
          <w:szCs w:val="21"/>
        </w:rPr>
        <w:t>论文科技处审核明细</w:t>
      </w:r>
    </w:p>
    <w:p w:rsidR="003060D5" w:rsidRDefault="00AC1A39">
      <w:pPr>
        <w:ind w:firstLine="420"/>
        <w:rPr>
          <w:rFonts w:ascii="新宋体" w:eastAsia="新宋体" w:hAnsi="新宋体"/>
          <w:szCs w:val="24"/>
        </w:rPr>
      </w:pPr>
      <w:r>
        <w:rPr>
          <w:rFonts w:ascii="新宋体" w:eastAsia="新宋体" w:hAnsi="新宋体" w:hint="eastAsia"/>
          <w:szCs w:val="24"/>
        </w:rPr>
        <w:t>科技处人员可以对论文信息进行修改，如果确认信息无误后，点击“提交审核”按钮，弹出流转确认页面，如图</w:t>
      </w:r>
      <w:r>
        <w:rPr>
          <w:rFonts w:ascii="新宋体" w:eastAsia="新宋体" w:hAnsi="新宋体"/>
          <w:szCs w:val="24"/>
        </w:rPr>
        <w:t>3-46</w:t>
      </w:r>
      <w:r>
        <w:rPr>
          <w:rFonts w:ascii="新宋体" w:eastAsia="新宋体" w:hAnsi="新宋体" w:hint="eastAsia"/>
          <w:szCs w:val="24"/>
        </w:rPr>
        <w:t>所示。</w:t>
      </w:r>
    </w:p>
    <w:p w:rsidR="003060D5" w:rsidRDefault="00AC1A39">
      <w:pPr>
        <w:ind w:firstLine="420"/>
        <w:rPr>
          <w:rFonts w:ascii="新宋体" w:eastAsia="新宋体" w:hAnsi="新宋体"/>
          <w:szCs w:val="24"/>
        </w:rPr>
      </w:pPr>
      <w:r>
        <w:rPr>
          <w:rFonts w:ascii="新宋体" w:eastAsia="新宋体" w:hAnsi="新宋体" w:hint="eastAsia"/>
          <w:szCs w:val="24"/>
        </w:rPr>
        <w:t>科技处人员输入附言之后点击“确认”按</w:t>
      </w:r>
      <w:r>
        <w:rPr>
          <w:rFonts w:ascii="新宋体" w:eastAsia="新宋体" w:hAnsi="新宋体" w:hint="eastAsia"/>
          <w:szCs w:val="24"/>
        </w:rPr>
        <w:t>钮，论文审核通过，流程结束，如图</w:t>
      </w:r>
      <w:r>
        <w:rPr>
          <w:rFonts w:ascii="新宋体" w:eastAsia="新宋体" w:hAnsi="新宋体"/>
          <w:szCs w:val="24"/>
        </w:rPr>
        <w:t>3-46</w:t>
      </w:r>
      <w:r>
        <w:rPr>
          <w:rFonts w:ascii="新宋体" w:eastAsia="新宋体" w:hAnsi="新宋体" w:hint="eastAsia"/>
          <w:szCs w:val="24"/>
        </w:rPr>
        <w:t>所示。</w:t>
      </w:r>
    </w:p>
    <w:p w:rsidR="003060D5" w:rsidRDefault="00AC1A39">
      <w:pPr>
        <w:jc w:val="center"/>
      </w:pPr>
      <w:r>
        <w:rPr>
          <w:noProof/>
        </w:rPr>
        <w:lastRenderedPageBreak/>
        <w:drawing>
          <wp:inline distT="0" distB="0" distL="114300" distR="114300">
            <wp:extent cx="5267960" cy="2575560"/>
            <wp:effectExtent l="0" t="0" r="0" b="4445"/>
            <wp:docPr id="23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18"/>
                    <pic:cNvPicPr>
                      <a:picLocks noChangeAspect="1"/>
                    </pic:cNvPicPr>
                  </pic:nvPicPr>
                  <pic:blipFill>
                    <a:blip r:embed="rId73"/>
                    <a:stretch>
                      <a:fillRect/>
                    </a:stretch>
                  </pic:blipFill>
                  <pic:spPr>
                    <a:xfrm>
                      <a:off x="0" y="0"/>
                      <a:ext cx="5267960" cy="2575560"/>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 xml:space="preserve">3-46 </w:t>
      </w:r>
      <w:r>
        <w:rPr>
          <w:rFonts w:ascii="黑体" w:eastAsia="黑体" w:hAnsi="黑体" w:hint="eastAsia"/>
          <w:szCs w:val="21"/>
        </w:rPr>
        <w:t>论文科技处审核流转</w:t>
      </w:r>
    </w:p>
    <w:p w:rsidR="003060D5" w:rsidRDefault="00AC1A39">
      <w:pPr>
        <w:pStyle w:val="3"/>
        <w:rPr>
          <w:rFonts w:ascii="宋体" w:hAnsi="宋体"/>
          <w:sz w:val="24"/>
          <w:szCs w:val="16"/>
        </w:rPr>
      </w:pPr>
      <w:bookmarkStart w:id="52" w:name="_Toc54810003"/>
      <w:bookmarkStart w:id="53" w:name="_Toc107261166"/>
      <w:r>
        <w:rPr>
          <w:rFonts w:ascii="宋体" w:hAnsi="宋体"/>
          <w:sz w:val="24"/>
          <w:szCs w:val="16"/>
        </w:rPr>
        <w:t xml:space="preserve">3.1.6 </w:t>
      </w:r>
      <w:r>
        <w:rPr>
          <w:rFonts w:ascii="宋体" w:hAnsi="宋体" w:hint="eastAsia"/>
          <w:sz w:val="24"/>
          <w:szCs w:val="16"/>
        </w:rPr>
        <w:t>论文查询</w:t>
      </w:r>
      <w:bookmarkEnd w:id="52"/>
      <w:bookmarkEnd w:id="53"/>
    </w:p>
    <w:p w:rsidR="003060D5" w:rsidRDefault="00AC1A39">
      <w:pPr>
        <w:ind w:firstLine="420"/>
        <w:rPr>
          <w:rFonts w:ascii="新宋体" w:eastAsia="新宋体" w:hAnsi="新宋体"/>
          <w:szCs w:val="24"/>
        </w:rPr>
      </w:pPr>
      <w:r>
        <w:rPr>
          <w:rFonts w:ascii="新宋体" w:eastAsia="新宋体" w:hAnsi="新宋体" w:hint="eastAsia"/>
          <w:szCs w:val="24"/>
        </w:rPr>
        <w:t>查询论文历史数据信息。点击【成果管理】→【论文】→【论文查询】，进入论文信息查询列表页面，页面显示篇名、所属部门名称、作者、发表刊物</w:t>
      </w:r>
      <w:r>
        <w:rPr>
          <w:rFonts w:ascii="新宋体" w:eastAsia="新宋体" w:hAnsi="新宋体" w:hint="eastAsia"/>
          <w:szCs w:val="24"/>
        </w:rPr>
        <w:t>/</w:t>
      </w:r>
      <w:r>
        <w:rPr>
          <w:rFonts w:ascii="新宋体" w:eastAsia="新宋体" w:hAnsi="新宋体" w:hint="eastAsia"/>
          <w:szCs w:val="24"/>
        </w:rPr>
        <w:t>论文集、发表</w:t>
      </w:r>
      <w:r>
        <w:rPr>
          <w:rFonts w:ascii="新宋体" w:eastAsia="新宋体" w:hAnsi="新宋体" w:hint="eastAsia"/>
          <w:szCs w:val="24"/>
        </w:rPr>
        <w:t>/</w:t>
      </w:r>
      <w:r>
        <w:rPr>
          <w:rFonts w:ascii="新宋体" w:eastAsia="新宋体" w:hAnsi="新宋体" w:hint="eastAsia"/>
          <w:szCs w:val="24"/>
        </w:rPr>
        <w:t>出版时间、刊物类别等论文信息列表，如图</w:t>
      </w:r>
      <w:r>
        <w:rPr>
          <w:rFonts w:ascii="新宋体" w:eastAsia="新宋体" w:hAnsi="新宋体"/>
          <w:szCs w:val="24"/>
        </w:rPr>
        <w:t>3</w:t>
      </w:r>
      <w:r>
        <w:rPr>
          <w:rFonts w:ascii="新宋体" w:eastAsia="新宋体" w:hAnsi="新宋体" w:hint="eastAsia"/>
          <w:szCs w:val="24"/>
        </w:rPr>
        <w:t>-</w:t>
      </w:r>
      <w:r>
        <w:rPr>
          <w:rFonts w:ascii="新宋体" w:eastAsia="新宋体" w:hAnsi="新宋体"/>
          <w:szCs w:val="24"/>
        </w:rPr>
        <w:t>47</w:t>
      </w:r>
      <w:r>
        <w:rPr>
          <w:rFonts w:ascii="新宋体" w:eastAsia="新宋体" w:hAnsi="新宋体" w:hint="eastAsia"/>
          <w:szCs w:val="24"/>
        </w:rPr>
        <w:t>所示。</w:t>
      </w:r>
    </w:p>
    <w:p w:rsidR="003060D5" w:rsidRDefault="00AC1A39">
      <w:pPr>
        <w:jc w:val="center"/>
      </w:pPr>
      <w:r>
        <w:rPr>
          <w:noProof/>
        </w:rPr>
        <w:drawing>
          <wp:inline distT="0" distB="0" distL="0" distR="0">
            <wp:extent cx="5629275" cy="2251075"/>
            <wp:effectExtent l="0" t="0" r="9525" b="0"/>
            <wp:docPr id="450" name="图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图片 450"/>
                    <pic:cNvPicPr>
                      <a:picLocks noChangeAspect="1"/>
                    </pic:cNvPicPr>
                  </pic:nvPicPr>
                  <pic:blipFill>
                    <a:blip r:embed="rId74"/>
                    <a:srcRect r="1274"/>
                    <a:stretch>
                      <a:fillRect/>
                    </a:stretch>
                  </pic:blipFill>
                  <pic:spPr>
                    <a:xfrm>
                      <a:off x="0" y="0"/>
                      <a:ext cx="5629701" cy="2251075"/>
                    </a:xfrm>
                    <a:prstGeom prst="rect">
                      <a:avLst/>
                    </a:prstGeom>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3</w:t>
      </w:r>
      <w:r>
        <w:rPr>
          <w:rFonts w:ascii="黑体" w:eastAsia="黑体" w:hAnsi="黑体" w:hint="eastAsia"/>
          <w:szCs w:val="21"/>
        </w:rPr>
        <w:t>-</w:t>
      </w:r>
      <w:r>
        <w:rPr>
          <w:rFonts w:ascii="黑体" w:eastAsia="黑体" w:hAnsi="黑体"/>
          <w:szCs w:val="21"/>
        </w:rPr>
        <w:t>47</w:t>
      </w:r>
      <w:r>
        <w:rPr>
          <w:rFonts w:ascii="黑体" w:eastAsia="黑体" w:hAnsi="黑体" w:hint="eastAsia"/>
          <w:szCs w:val="21"/>
        </w:rPr>
        <w:t>论文列表</w:t>
      </w:r>
    </w:p>
    <w:p w:rsidR="003060D5" w:rsidRDefault="00AC1A39">
      <w:pPr>
        <w:ind w:firstLine="420"/>
        <w:rPr>
          <w:rFonts w:ascii="新宋体" w:eastAsia="新宋体" w:hAnsi="新宋体"/>
          <w:szCs w:val="24"/>
        </w:rPr>
      </w:pPr>
      <w:r>
        <w:rPr>
          <w:rFonts w:ascii="新宋体" w:eastAsia="新宋体" w:hAnsi="新宋体" w:hint="eastAsia"/>
          <w:szCs w:val="24"/>
        </w:rPr>
        <w:t>点击“高级筛选”弹出筛选框，选择筛选信息后点击“搜索”按钮。</w:t>
      </w:r>
    </w:p>
    <w:p w:rsidR="003060D5" w:rsidRDefault="00AC1A39">
      <w:pPr>
        <w:ind w:firstLine="420"/>
        <w:rPr>
          <w:rFonts w:ascii="新宋体" w:eastAsia="新宋体" w:hAnsi="新宋体"/>
          <w:szCs w:val="24"/>
        </w:rPr>
      </w:pPr>
      <w:r>
        <w:rPr>
          <w:rFonts w:ascii="新宋体" w:eastAsia="新宋体" w:hAnsi="新宋体" w:hint="eastAsia"/>
          <w:szCs w:val="24"/>
        </w:rPr>
        <w:t>1</w:t>
      </w:r>
      <w:r>
        <w:rPr>
          <w:rFonts w:ascii="新宋体" w:eastAsia="新宋体" w:hAnsi="新宋体" w:hint="eastAsia"/>
          <w:szCs w:val="24"/>
        </w:rPr>
        <w:t>）选择需要查询的论文项，点击“详细”页框，可以查询论文基本信息，如图</w:t>
      </w:r>
      <w:r>
        <w:rPr>
          <w:rFonts w:ascii="新宋体" w:eastAsia="新宋体" w:hAnsi="新宋体"/>
          <w:szCs w:val="24"/>
        </w:rPr>
        <w:t>3</w:t>
      </w:r>
      <w:r>
        <w:rPr>
          <w:rFonts w:ascii="新宋体" w:eastAsia="新宋体" w:hAnsi="新宋体" w:hint="eastAsia"/>
          <w:szCs w:val="24"/>
        </w:rPr>
        <w:t>-</w:t>
      </w:r>
      <w:r>
        <w:rPr>
          <w:rFonts w:ascii="新宋体" w:eastAsia="新宋体" w:hAnsi="新宋体"/>
          <w:szCs w:val="24"/>
        </w:rPr>
        <w:t>48</w:t>
      </w:r>
      <w:r>
        <w:rPr>
          <w:rFonts w:ascii="新宋体" w:eastAsia="新宋体" w:hAnsi="新宋体" w:hint="eastAsia"/>
          <w:szCs w:val="24"/>
        </w:rPr>
        <w:t>所示。</w:t>
      </w:r>
    </w:p>
    <w:p w:rsidR="003060D5" w:rsidRDefault="00AC1A39">
      <w:pPr>
        <w:jc w:val="center"/>
        <w:rPr>
          <w:szCs w:val="24"/>
        </w:rPr>
      </w:pPr>
      <w:r>
        <w:rPr>
          <w:noProof/>
        </w:rPr>
        <w:lastRenderedPageBreak/>
        <w:drawing>
          <wp:inline distT="0" distB="0" distL="0" distR="0">
            <wp:extent cx="5702300" cy="2566035"/>
            <wp:effectExtent l="0" t="0" r="0" b="5715"/>
            <wp:docPr id="451" name="图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图片 451"/>
                    <pic:cNvPicPr>
                      <a:picLocks noChangeAspect="1"/>
                    </pic:cNvPicPr>
                  </pic:nvPicPr>
                  <pic:blipFill>
                    <a:blip r:embed="rId75"/>
                    <a:stretch>
                      <a:fillRect/>
                    </a:stretch>
                  </pic:blipFill>
                  <pic:spPr>
                    <a:xfrm>
                      <a:off x="0" y="0"/>
                      <a:ext cx="5702300" cy="256603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3</w:t>
      </w:r>
      <w:r>
        <w:rPr>
          <w:rFonts w:ascii="黑体" w:eastAsia="黑体" w:hAnsi="黑体" w:hint="eastAsia"/>
          <w:szCs w:val="21"/>
        </w:rPr>
        <w:t>-</w:t>
      </w:r>
      <w:r>
        <w:rPr>
          <w:rFonts w:ascii="黑体" w:eastAsia="黑体" w:hAnsi="黑体"/>
          <w:szCs w:val="21"/>
        </w:rPr>
        <w:t>48</w:t>
      </w:r>
      <w:r>
        <w:rPr>
          <w:rFonts w:ascii="黑体" w:eastAsia="黑体" w:hAnsi="黑体" w:hint="eastAsia"/>
          <w:szCs w:val="21"/>
        </w:rPr>
        <w:t xml:space="preserve"> </w:t>
      </w:r>
      <w:r>
        <w:rPr>
          <w:rFonts w:ascii="黑体" w:eastAsia="黑体" w:hAnsi="黑体" w:hint="eastAsia"/>
          <w:szCs w:val="21"/>
        </w:rPr>
        <w:t>论文基本信息</w:t>
      </w:r>
    </w:p>
    <w:p w:rsidR="003060D5" w:rsidRDefault="00AC1A39">
      <w:pPr>
        <w:ind w:firstLine="420"/>
        <w:rPr>
          <w:rFonts w:ascii="新宋体" w:eastAsia="新宋体" w:hAnsi="新宋体"/>
          <w:szCs w:val="24"/>
        </w:rPr>
      </w:pPr>
      <w:r>
        <w:rPr>
          <w:rFonts w:ascii="新宋体" w:eastAsia="新宋体" w:hAnsi="新宋体" w:hint="eastAsia"/>
          <w:szCs w:val="24"/>
        </w:rPr>
        <w:t>2</w:t>
      </w:r>
      <w:r>
        <w:rPr>
          <w:rFonts w:ascii="新宋体" w:eastAsia="新宋体" w:hAnsi="新宋体" w:hint="eastAsia"/>
          <w:szCs w:val="24"/>
        </w:rPr>
        <w:t>）下拉页面可以查询论文详细信息和作者详情以及上传附件，如图</w:t>
      </w:r>
      <w:r>
        <w:rPr>
          <w:rFonts w:ascii="新宋体" w:eastAsia="新宋体" w:hAnsi="新宋体"/>
          <w:szCs w:val="24"/>
        </w:rPr>
        <w:t>3</w:t>
      </w:r>
      <w:r>
        <w:rPr>
          <w:rFonts w:ascii="新宋体" w:eastAsia="新宋体" w:hAnsi="新宋体" w:hint="eastAsia"/>
          <w:szCs w:val="24"/>
        </w:rPr>
        <w:t>-</w:t>
      </w:r>
      <w:r>
        <w:rPr>
          <w:rFonts w:ascii="新宋体" w:eastAsia="新宋体" w:hAnsi="新宋体"/>
          <w:szCs w:val="24"/>
        </w:rPr>
        <w:t>49</w:t>
      </w:r>
      <w:r>
        <w:rPr>
          <w:rFonts w:ascii="新宋体" w:eastAsia="新宋体" w:hAnsi="新宋体" w:hint="eastAsia"/>
          <w:szCs w:val="24"/>
        </w:rPr>
        <w:t>、图</w:t>
      </w:r>
      <w:r>
        <w:rPr>
          <w:rFonts w:ascii="新宋体" w:eastAsia="新宋体" w:hAnsi="新宋体"/>
          <w:szCs w:val="24"/>
        </w:rPr>
        <w:t>3</w:t>
      </w:r>
      <w:r>
        <w:rPr>
          <w:rFonts w:ascii="新宋体" w:eastAsia="新宋体" w:hAnsi="新宋体" w:hint="eastAsia"/>
          <w:szCs w:val="24"/>
        </w:rPr>
        <w:t>-</w:t>
      </w:r>
      <w:r>
        <w:rPr>
          <w:rFonts w:ascii="新宋体" w:eastAsia="新宋体" w:hAnsi="新宋体"/>
          <w:szCs w:val="24"/>
        </w:rPr>
        <w:t>50</w:t>
      </w:r>
      <w:r>
        <w:rPr>
          <w:rFonts w:ascii="新宋体" w:eastAsia="新宋体" w:hAnsi="新宋体" w:hint="eastAsia"/>
          <w:szCs w:val="24"/>
        </w:rPr>
        <w:t>、图</w:t>
      </w:r>
      <w:r>
        <w:rPr>
          <w:rFonts w:ascii="新宋体" w:eastAsia="新宋体" w:hAnsi="新宋体"/>
          <w:szCs w:val="24"/>
        </w:rPr>
        <w:t>3</w:t>
      </w:r>
      <w:r>
        <w:rPr>
          <w:rFonts w:ascii="新宋体" w:eastAsia="新宋体" w:hAnsi="新宋体" w:hint="eastAsia"/>
          <w:szCs w:val="24"/>
        </w:rPr>
        <w:t>-</w:t>
      </w:r>
      <w:r>
        <w:rPr>
          <w:rFonts w:ascii="新宋体" w:eastAsia="新宋体" w:hAnsi="新宋体"/>
          <w:szCs w:val="24"/>
        </w:rPr>
        <w:t>51</w:t>
      </w:r>
      <w:r>
        <w:rPr>
          <w:rFonts w:ascii="新宋体" w:eastAsia="新宋体" w:hAnsi="新宋体" w:hint="eastAsia"/>
          <w:szCs w:val="24"/>
        </w:rPr>
        <w:t>所示。</w:t>
      </w:r>
    </w:p>
    <w:p w:rsidR="003060D5" w:rsidRDefault="00AC1A39">
      <w:pPr>
        <w:jc w:val="center"/>
      </w:pPr>
      <w:r>
        <w:rPr>
          <w:noProof/>
        </w:rPr>
        <w:drawing>
          <wp:inline distT="0" distB="0" distL="0" distR="0">
            <wp:extent cx="5278120" cy="2790825"/>
            <wp:effectExtent l="0" t="0" r="0" b="9525"/>
            <wp:docPr id="344" name="图片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图片 344"/>
                    <pic:cNvPicPr>
                      <a:picLocks noChangeAspect="1"/>
                    </pic:cNvPicPr>
                  </pic:nvPicPr>
                  <pic:blipFill>
                    <a:blip r:embed="rId76"/>
                    <a:stretch>
                      <a:fillRect/>
                    </a:stretch>
                  </pic:blipFill>
                  <pic:spPr>
                    <a:xfrm>
                      <a:off x="0" y="0"/>
                      <a:ext cx="5278120" cy="279082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3</w:t>
      </w:r>
      <w:r>
        <w:rPr>
          <w:rFonts w:ascii="黑体" w:eastAsia="黑体" w:hAnsi="黑体" w:hint="eastAsia"/>
          <w:szCs w:val="21"/>
        </w:rPr>
        <w:t>-</w:t>
      </w:r>
      <w:r>
        <w:rPr>
          <w:rFonts w:ascii="黑体" w:eastAsia="黑体" w:hAnsi="黑体"/>
          <w:szCs w:val="21"/>
        </w:rPr>
        <w:t>49</w:t>
      </w:r>
      <w:r>
        <w:rPr>
          <w:rFonts w:ascii="黑体" w:eastAsia="黑体" w:hAnsi="黑体" w:hint="eastAsia"/>
          <w:szCs w:val="21"/>
        </w:rPr>
        <w:t xml:space="preserve"> </w:t>
      </w:r>
      <w:r>
        <w:rPr>
          <w:rFonts w:ascii="黑体" w:eastAsia="黑体" w:hAnsi="黑体" w:hint="eastAsia"/>
          <w:szCs w:val="21"/>
        </w:rPr>
        <w:t>论文详细信息</w:t>
      </w:r>
    </w:p>
    <w:p w:rsidR="003060D5" w:rsidRDefault="00AC1A39">
      <w:pPr>
        <w:jc w:val="center"/>
        <w:rPr>
          <w:rFonts w:ascii="黑体" w:eastAsia="黑体" w:hAnsi="黑体"/>
          <w:szCs w:val="21"/>
        </w:rPr>
      </w:pPr>
      <w:r>
        <w:rPr>
          <w:noProof/>
        </w:rPr>
        <w:drawing>
          <wp:inline distT="0" distB="0" distL="0" distR="0">
            <wp:extent cx="5278120" cy="708025"/>
            <wp:effectExtent l="0" t="0" r="0" b="0"/>
            <wp:docPr id="345" name="图片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图片 345"/>
                    <pic:cNvPicPr>
                      <a:picLocks noChangeAspect="1"/>
                    </pic:cNvPicPr>
                  </pic:nvPicPr>
                  <pic:blipFill>
                    <a:blip r:embed="rId77"/>
                    <a:stretch>
                      <a:fillRect/>
                    </a:stretch>
                  </pic:blipFill>
                  <pic:spPr>
                    <a:xfrm>
                      <a:off x="0" y="0"/>
                      <a:ext cx="5278120" cy="70802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3</w:t>
      </w:r>
      <w:r>
        <w:rPr>
          <w:rFonts w:ascii="黑体" w:eastAsia="黑体" w:hAnsi="黑体" w:hint="eastAsia"/>
          <w:szCs w:val="21"/>
        </w:rPr>
        <w:t>-</w:t>
      </w:r>
      <w:r>
        <w:rPr>
          <w:rFonts w:ascii="黑体" w:eastAsia="黑体" w:hAnsi="黑体"/>
          <w:szCs w:val="21"/>
        </w:rPr>
        <w:t>50</w:t>
      </w:r>
      <w:r>
        <w:rPr>
          <w:rFonts w:ascii="黑体" w:eastAsia="黑体" w:hAnsi="黑体" w:hint="eastAsia"/>
          <w:szCs w:val="21"/>
        </w:rPr>
        <w:t xml:space="preserve"> </w:t>
      </w:r>
      <w:r>
        <w:rPr>
          <w:rFonts w:ascii="黑体" w:eastAsia="黑体" w:hAnsi="黑体" w:hint="eastAsia"/>
          <w:szCs w:val="21"/>
        </w:rPr>
        <w:t>论文作者信息</w:t>
      </w:r>
    </w:p>
    <w:p w:rsidR="003060D5" w:rsidRDefault="00AC1A39">
      <w:pPr>
        <w:jc w:val="center"/>
        <w:rPr>
          <w:rFonts w:ascii="黑体" w:eastAsia="黑体" w:hAnsi="黑体"/>
          <w:szCs w:val="21"/>
        </w:rPr>
      </w:pPr>
      <w:r>
        <w:rPr>
          <w:noProof/>
        </w:rPr>
        <w:drawing>
          <wp:inline distT="0" distB="0" distL="0" distR="0">
            <wp:extent cx="5278120" cy="789940"/>
            <wp:effectExtent l="0" t="0" r="0" b="0"/>
            <wp:docPr id="346" name="图片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pic:cNvPicPr>
                      <a:picLocks noChangeAspect="1"/>
                    </pic:cNvPicPr>
                  </pic:nvPicPr>
                  <pic:blipFill>
                    <a:blip r:embed="rId78"/>
                    <a:stretch>
                      <a:fillRect/>
                    </a:stretch>
                  </pic:blipFill>
                  <pic:spPr>
                    <a:xfrm>
                      <a:off x="0" y="0"/>
                      <a:ext cx="5278120" cy="78994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3</w:t>
      </w:r>
      <w:r>
        <w:rPr>
          <w:rFonts w:ascii="黑体" w:eastAsia="黑体" w:hAnsi="黑体" w:hint="eastAsia"/>
          <w:szCs w:val="21"/>
        </w:rPr>
        <w:t>-</w:t>
      </w:r>
      <w:r>
        <w:rPr>
          <w:rFonts w:ascii="黑体" w:eastAsia="黑体" w:hAnsi="黑体"/>
          <w:szCs w:val="21"/>
        </w:rPr>
        <w:t>51</w:t>
      </w:r>
      <w:r>
        <w:rPr>
          <w:rFonts w:ascii="黑体" w:eastAsia="黑体" w:hAnsi="黑体" w:hint="eastAsia"/>
          <w:szCs w:val="21"/>
        </w:rPr>
        <w:t xml:space="preserve"> </w:t>
      </w:r>
      <w:r>
        <w:rPr>
          <w:rFonts w:ascii="黑体" w:eastAsia="黑体" w:hAnsi="黑体" w:hint="eastAsia"/>
          <w:szCs w:val="21"/>
        </w:rPr>
        <w:t>附件上传</w:t>
      </w:r>
    </w:p>
    <w:p w:rsidR="003060D5" w:rsidRDefault="003060D5">
      <w:pPr>
        <w:spacing w:line="360" w:lineRule="auto"/>
        <w:jc w:val="center"/>
        <w:rPr>
          <w:rFonts w:ascii="黑体" w:eastAsia="黑体" w:hAnsi="黑体"/>
          <w:szCs w:val="21"/>
        </w:rPr>
      </w:pPr>
    </w:p>
    <w:p w:rsidR="003060D5" w:rsidRDefault="00AC1A39">
      <w:pPr>
        <w:pStyle w:val="2"/>
        <w:spacing w:before="0" w:afterLines="50" w:after="156" w:line="360" w:lineRule="auto"/>
        <w:ind w:leftChars="200" w:left="420"/>
        <w:rPr>
          <w:rFonts w:ascii="宋体" w:hAnsi="宋体"/>
        </w:rPr>
      </w:pPr>
      <w:bookmarkStart w:id="54" w:name="_Toc107261167"/>
      <w:r>
        <w:rPr>
          <w:rFonts w:ascii="宋体" w:hAnsi="宋体" w:hint="eastAsia"/>
        </w:rPr>
        <w:lastRenderedPageBreak/>
        <w:t xml:space="preserve">3.2 </w:t>
      </w:r>
      <w:r>
        <w:rPr>
          <w:rFonts w:ascii="宋体" w:hAnsi="宋体" w:hint="eastAsia"/>
        </w:rPr>
        <w:t>团队项目</w:t>
      </w:r>
      <w:bookmarkEnd w:id="54"/>
      <w:r>
        <w:rPr>
          <w:rFonts w:ascii="宋体" w:hAnsi="宋体" w:hint="eastAsia"/>
        </w:rPr>
        <w:tab/>
      </w:r>
    </w:p>
    <w:p w:rsidR="003060D5" w:rsidRDefault="00AC1A39">
      <w:pPr>
        <w:pStyle w:val="3"/>
        <w:rPr>
          <w:rFonts w:ascii="宋体" w:hAnsi="宋体"/>
          <w:sz w:val="24"/>
          <w:szCs w:val="16"/>
        </w:rPr>
      </w:pPr>
      <w:bookmarkStart w:id="55" w:name="_Toc107261168"/>
      <w:r>
        <w:rPr>
          <w:rFonts w:ascii="宋体" w:hAnsi="宋体" w:hint="eastAsia"/>
          <w:sz w:val="24"/>
          <w:szCs w:val="16"/>
        </w:rPr>
        <w:t xml:space="preserve">3.2.1 </w:t>
      </w:r>
      <w:r>
        <w:rPr>
          <w:rFonts w:ascii="宋体" w:hAnsi="宋体" w:hint="eastAsia"/>
          <w:sz w:val="24"/>
          <w:szCs w:val="16"/>
        </w:rPr>
        <w:t>团队项目维护（科技处）</w:t>
      </w:r>
      <w:bookmarkEnd w:id="55"/>
    </w:p>
    <w:p w:rsidR="003060D5" w:rsidRDefault="00AC1A39">
      <w:pPr>
        <w:ind w:firstLine="420"/>
        <w:rPr>
          <w:rFonts w:ascii="新宋体" w:eastAsia="新宋体" w:hAnsi="新宋体"/>
          <w:szCs w:val="24"/>
        </w:rPr>
      </w:pPr>
      <w:r>
        <w:rPr>
          <w:rFonts w:ascii="新宋体" w:eastAsia="新宋体" w:hAnsi="新宋体" w:hint="eastAsia"/>
          <w:szCs w:val="24"/>
        </w:rPr>
        <w:t>科研人员进行立项登记，提交科研管理人员审核后进入项目库管理。</w:t>
      </w:r>
    </w:p>
    <w:p w:rsidR="003060D5" w:rsidRDefault="00AC1A39">
      <w:pPr>
        <w:ind w:firstLine="420"/>
        <w:rPr>
          <w:rFonts w:ascii="新宋体" w:eastAsia="新宋体" w:hAnsi="新宋体"/>
          <w:szCs w:val="24"/>
        </w:rPr>
      </w:pPr>
      <w:r>
        <w:rPr>
          <w:rFonts w:ascii="新宋体" w:eastAsia="新宋体" w:hAnsi="新宋体" w:hint="eastAsia"/>
          <w:szCs w:val="24"/>
        </w:rPr>
        <w:t>点击【项目管理】→【团队项目】→【团队项目维护（科技处）】，进入团队项目维护（科技处）界面，页面显示管理编号、项目名称、项目属性、项目来源、项目级别、开始日期、</w:t>
      </w:r>
      <w:proofErr w:type="gramStart"/>
      <w:r>
        <w:rPr>
          <w:rFonts w:ascii="新宋体" w:eastAsia="新宋体" w:hAnsi="新宋体" w:hint="eastAsia"/>
          <w:szCs w:val="24"/>
        </w:rPr>
        <w:t>计划结项时间</w:t>
      </w:r>
      <w:proofErr w:type="gramEnd"/>
      <w:r>
        <w:rPr>
          <w:rFonts w:ascii="新宋体" w:eastAsia="新宋体" w:hAnsi="新宋体" w:hint="eastAsia"/>
          <w:szCs w:val="24"/>
        </w:rPr>
        <w:t>、批准经费、所属系部、负责人、统计年度相关明细信息列表，如图</w:t>
      </w:r>
      <w:r>
        <w:rPr>
          <w:rFonts w:ascii="新宋体" w:eastAsia="新宋体" w:hAnsi="新宋体"/>
          <w:szCs w:val="24"/>
        </w:rPr>
        <w:t>3</w:t>
      </w:r>
      <w:r>
        <w:rPr>
          <w:rFonts w:ascii="新宋体" w:eastAsia="新宋体" w:hAnsi="新宋体" w:hint="eastAsia"/>
          <w:szCs w:val="24"/>
        </w:rPr>
        <w:t>-</w:t>
      </w:r>
      <w:r>
        <w:rPr>
          <w:rFonts w:ascii="新宋体" w:eastAsia="新宋体" w:hAnsi="新宋体"/>
          <w:szCs w:val="24"/>
        </w:rPr>
        <w:t>52</w:t>
      </w:r>
      <w:r>
        <w:rPr>
          <w:rFonts w:ascii="新宋体" w:eastAsia="新宋体" w:hAnsi="新宋体" w:hint="eastAsia"/>
          <w:szCs w:val="24"/>
        </w:rPr>
        <w:t>所示。</w:t>
      </w:r>
    </w:p>
    <w:p w:rsidR="003060D5" w:rsidRDefault="00AC1A39">
      <w:pPr>
        <w:spacing w:afterLines="50" w:after="156" w:line="360" w:lineRule="auto"/>
        <w:jc w:val="center"/>
        <w:rPr>
          <w:rFonts w:ascii="宋体" w:hAnsi="宋体"/>
          <w:szCs w:val="21"/>
        </w:rPr>
      </w:pPr>
      <w:r>
        <w:rPr>
          <w:noProof/>
        </w:rPr>
        <w:drawing>
          <wp:inline distT="0" distB="0" distL="0" distR="0">
            <wp:extent cx="4636770" cy="1649730"/>
            <wp:effectExtent l="0" t="0" r="5080" b="1905"/>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pic:cNvPicPr>
                      <a:picLocks noChangeAspect="1"/>
                    </pic:cNvPicPr>
                  </pic:nvPicPr>
                  <pic:blipFill>
                    <a:blip r:embed="rId79"/>
                    <a:stretch>
                      <a:fillRect/>
                    </a:stretch>
                  </pic:blipFill>
                  <pic:spPr>
                    <a:xfrm>
                      <a:off x="0" y="0"/>
                      <a:ext cx="4658695" cy="165752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3</w:t>
      </w:r>
      <w:r>
        <w:rPr>
          <w:rFonts w:ascii="黑体" w:eastAsia="黑体" w:hAnsi="黑体" w:hint="eastAsia"/>
          <w:szCs w:val="21"/>
        </w:rPr>
        <w:t>-</w:t>
      </w:r>
      <w:r>
        <w:rPr>
          <w:rFonts w:ascii="黑体" w:eastAsia="黑体" w:hAnsi="黑体"/>
          <w:szCs w:val="21"/>
        </w:rPr>
        <w:t xml:space="preserve">52 </w:t>
      </w:r>
      <w:r>
        <w:rPr>
          <w:rFonts w:ascii="黑体" w:eastAsia="黑体" w:hAnsi="黑体" w:hint="eastAsia"/>
          <w:szCs w:val="21"/>
        </w:rPr>
        <w:t>团队项目维护（科技处）列表</w:t>
      </w:r>
    </w:p>
    <w:p w:rsidR="003060D5" w:rsidRDefault="00AC1A39">
      <w:pPr>
        <w:ind w:firstLine="420"/>
        <w:rPr>
          <w:rFonts w:ascii="新宋体" w:eastAsia="新宋体" w:hAnsi="新宋体"/>
          <w:szCs w:val="24"/>
        </w:rPr>
      </w:pPr>
      <w:r>
        <w:rPr>
          <w:rFonts w:ascii="新宋体" w:eastAsia="新宋体" w:hAnsi="新宋体" w:hint="eastAsia"/>
          <w:szCs w:val="24"/>
        </w:rPr>
        <w:t>点击工具栏“新增”按钮，弹出新增团队项目界面，如图</w:t>
      </w:r>
      <w:r>
        <w:rPr>
          <w:rFonts w:ascii="新宋体" w:eastAsia="新宋体" w:hAnsi="新宋体"/>
          <w:szCs w:val="24"/>
        </w:rPr>
        <w:t>3</w:t>
      </w:r>
      <w:r>
        <w:rPr>
          <w:rFonts w:ascii="新宋体" w:eastAsia="新宋体" w:hAnsi="新宋体" w:hint="eastAsia"/>
          <w:szCs w:val="24"/>
        </w:rPr>
        <w:t>-</w:t>
      </w:r>
      <w:r>
        <w:rPr>
          <w:rFonts w:ascii="新宋体" w:eastAsia="新宋体" w:hAnsi="新宋体"/>
          <w:szCs w:val="24"/>
        </w:rPr>
        <w:t>53</w:t>
      </w:r>
      <w:r>
        <w:rPr>
          <w:rFonts w:ascii="新宋体" w:eastAsia="新宋体" w:hAnsi="新宋体" w:hint="eastAsia"/>
          <w:szCs w:val="24"/>
        </w:rPr>
        <w:t>所示。依次输入基本信息，增加项目成员后点击确定按钮，项目名称后标注红色“</w:t>
      </w:r>
      <w:r>
        <w:rPr>
          <w:rFonts w:ascii="新宋体" w:eastAsia="新宋体" w:hAnsi="新宋体" w:hint="eastAsia"/>
          <w:szCs w:val="24"/>
        </w:rPr>
        <w:t>*</w:t>
      </w:r>
      <w:r>
        <w:rPr>
          <w:rFonts w:ascii="新宋体" w:eastAsia="新宋体" w:hAnsi="新宋体" w:hint="eastAsia"/>
          <w:szCs w:val="24"/>
        </w:rPr>
        <w:t>”星号，对应显示当前项目内容为必填项。</w:t>
      </w:r>
    </w:p>
    <w:p w:rsidR="003060D5" w:rsidRDefault="00AC1A39">
      <w:pPr>
        <w:spacing w:afterLines="50" w:after="156" w:line="360" w:lineRule="auto"/>
        <w:jc w:val="center"/>
        <w:rPr>
          <w:rFonts w:ascii="黑体" w:eastAsia="黑体" w:hAnsi="黑体"/>
          <w:szCs w:val="21"/>
        </w:rPr>
      </w:pPr>
      <w:r>
        <w:rPr>
          <w:noProof/>
        </w:rPr>
        <w:drawing>
          <wp:inline distT="0" distB="0" distL="0" distR="0">
            <wp:extent cx="4784090" cy="3218815"/>
            <wp:effectExtent l="0" t="0" r="8890" b="889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80"/>
                    <a:stretch>
                      <a:fillRect/>
                    </a:stretch>
                  </pic:blipFill>
                  <pic:spPr>
                    <a:xfrm>
                      <a:off x="0" y="0"/>
                      <a:ext cx="4805132" cy="323303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3</w:t>
      </w:r>
      <w:r>
        <w:rPr>
          <w:rFonts w:ascii="黑体" w:eastAsia="黑体" w:hAnsi="黑体" w:hint="eastAsia"/>
          <w:szCs w:val="21"/>
        </w:rPr>
        <w:t>-</w:t>
      </w:r>
      <w:r>
        <w:rPr>
          <w:rFonts w:ascii="黑体" w:eastAsia="黑体" w:hAnsi="黑体"/>
          <w:szCs w:val="21"/>
        </w:rPr>
        <w:t>53</w:t>
      </w:r>
      <w:r>
        <w:rPr>
          <w:rFonts w:ascii="黑体" w:eastAsia="黑体" w:hAnsi="黑体" w:hint="eastAsia"/>
          <w:szCs w:val="21"/>
        </w:rPr>
        <w:t xml:space="preserve"> </w:t>
      </w:r>
      <w:r>
        <w:rPr>
          <w:rFonts w:ascii="黑体" w:eastAsia="黑体" w:hAnsi="黑体" w:hint="eastAsia"/>
          <w:szCs w:val="21"/>
        </w:rPr>
        <w:t>项目详细信息</w:t>
      </w:r>
    </w:p>
    <w:p w:rsidR="003060D5" w:rsidRDefault="00AC1A39">
      <w:pPr>
        <w:pStyle w:val="3"/>
        <w:rPr>
          <w:rFonts w:ascii="宋体" w:hAnsi="宋体"/>
          <w:sz w:val="24"/>
          <w:szCs w:val="16"/>
        </w:rPr>
      </w:pPr>
      <w:bookmarkStart w:id="56" w:name="_Toc107261169"/>
      <w:r>
        <w:rPr>
          <w:rFonts w:ascii="宋体" w:hAnsi="宋体"/>
          <w:sz w:val="24"/>
          <w:szCs w:val="16"/>
        </w:rPr>
        <w:t>3</w:t>
      </w:r>
      <w:r>
        <w:rPr>
          <w:rFonts w:ascii="宋体" w:hAnsi="宋体" w:hint="eastAsia"/>
          <w:sz w:val="24"/>
          <w:szCs w:val="16"/>
        </w:rPr>
        <w:t>.</w:t>
      </w:r>
      <w:r>
        <w:rPr>
          <w:rFonts w:ascii="宋体" w:hAnsi="宋体"/>
          <w:sz w:val="24"/>
          <w:szCs w:val="16"/>
        </w:rPr>
        <w:t>2.2</w:t>
      </w:r>
      <w:r>
        <w:rPr>
          <w:rFonts w:ascii="宋体" w:hAnsi="宋体" w:hint="eastAsia"/>
          <w:sz w:val="24"/>
          <w:szCs w:val="16"/>
        </w:rPr>
        <w:t xml:space="preserve"> </w:t>
      </w:r>
      <w:r>
        <w:rPr>
          <w:rFonts w:ascii="宋体" w:hAnsi="宋体" w:hint="eastAsia"/>
          <w:sz w:val="24"/>
          <w:szCs w:val="16"/>
        </w:rPr>
        <w:t>团队入账（科技处）</w:t>
      </w:r>
      <w:bookmarkEnd w:id="56"/>
    </w:p>
    <w:p w:rsidR="003060D5" w:rsidRDefault="00AC1A39">
      <w:pPr>
        <w:ind w:firstLine="420"/>
        <w:rPr>
          <w:rFonts w:ascii="新宋体" w:eastAsia="新宋体" w:hAnsi="新宋体"/>
          <w:szCs w:val="24"/>
        </w:rPr>
      </w:pPr>
      <w:r>
        <w:rPr>
          <w:rFonts w:ascii="新宋体" w:eastAsia="新宋体" w:hAnsi="新宋体" w:hint="eastAsia"/>
          <w:szCs w:val="24"/>
        </w:rPr>
        <w:t>科研人员进行立项登记，提交科研管理人员审核后进入项目库管理。</w:t>
      </w:r>
    </w:p>
    <w:p w:rsidR="003060D5" w:rsidRDefault="00AC1A39">
      <w:pPr>
        <w:ind w:firstLine="420"/>
        <w:rPr>
          <w:rFonts w:ascii="新宋体" w:eastAsia="新宋体" w:hAnsi="新宋体"/>
          <w:szCs w:val="24"/>
        </w:rPr>
      </w:pPr>
      <w:r>
        <w:rPr>
          <w:rFonts w:ascii="新宋体" w:eastAsia="新宋体" w:hAnsi="新宋体" w:hint="eastAsia"/>
          <w:szCs w:val="24"/>
        </w:rPr>
        <w:t>点击【项目管理】→【团队项目】→【团队入账（科技处）】，进入团队入账（科技处）界面，页面显示管理编号、项目名称、项目级别、项目来源、批准经费、累计到款、本次到账、项目所</w:t>
      </w:r>
      <w:r>
        <w:rPr>
          <w:rFonts w:ascii="新宋体" w:eastAsia="新宋体" w:hAnsi="新宋体" w:hint="eastAsia"/>
          <w:szCs w:val="24"/>
        </w:rPr>
        <w:lastRenderedPageBreak/>
        <w:t>属学院相关明细信息列表，如图</w:t>
      </w:r>
      <w:r>
        <w:rPr>
          <w:rFonts w:ascii="新宋体" w:eastAsia="新宋体" w:hAnsi="新宋体"/>
          <w:szCs w:val="24"/>
        </w:rPr>
        <w:t>3</w:t>
      </w:r>
      <w:r>
        <w:rPr>
          <w:rFonts w:ascii="新宋体" w:eastAsia="新宋体" w:hAnsi="新宋体" w:hint="eastAsia"/>
          <w:szCs w:val="24"/>
        </w:rPr>
        <w:t>-</w:t>
      </w:r>
      <w:r>
        <w:rPr>
          <w:rFonts w:ascii="新宋体" w:eastAsia="新宋体" w:hAnsi="新宋体"/>
          <w:szCs w:val="24"/>
        </w:rPr>
        <w:t>54</w:t>
      </w:r>
      <w:r>
        <w:rPr>
          <w:rFonts w:ascii="新宋体" w:eastAsia="新宋体" w:hAnsi="新宋体" w:hint="eastAsia"/>
          <w:szCs w:val="24"/>
        </w:rPr>
        <w:t>所示。</w:t>
      </w:r>
    </w:p>
    <w:p w:rsidR="003060D5" w:rsidRDefault="00AC1A39">
      <w:pPr>
        <w:widowControl/>
        <w:jc w:val="center"/>
        <w:rPr>
          <w:rFonts w:asciiTheme="minorHAnsi" w:eastAsiaTheme="minorEastAsia" w:hAnsiTheme="minorHAnsi" w:cstheme="minorBidi"/>
          <w:szCs w:val="22"/>
        </w:rPr>
      </w:pPr>
      <w:r>
        <w:rPr>
          <w:noProof/>
        </w:rPr>
        <w:drawing>
          <wp:inline distT="0" distB="0" distL="0" distR="0">
            <wp:extent cx="5100320" cy="1633855"/>
            <wp:effectExtent l="0" t="0" r="5715" b="698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81"/>
                    <a:stretch>
                      <a:fillRect/>
                    </a:stretch>
                  </pic:blipFill>
                  <pic:spPr>
                    <a:xfrm>
                      <a:off x="0" y="0"/>
                      <a:ext cx="5119355" cy="1640132"/>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3</w:t>
      </w:r>
      <w:r>
        <w:rPr>
          <w:rFonts w:ascii="黑体" w:eastAsia="黑体" w:hAnsi="黑体" w:hint="eastAsia"/>
          <w:szCs w:val="21"/>
        </w:rPr>
        <w:t>-</w:t>
      </w:r>
      <w:r>
        <w:rPr>
          <w:rFonts w:ascii="黑体" w:eastAsia="黑体" w:hAnsi="黑体"/>
          <w:szCs w:val="21"/>
        </w:rPr>
        <w:t>54</w:t>
      </w:r>
      <w:r>
        <w:rPr>
          <w:rFonts w:ascii="黑体" w:eastAsia="黑体" w:hAnsi="黑体" w:hint="eastAsia"/>
          <w:szCs w:val="21"/>
        </w:rPr>
        <w:t xml:space="preserve"> </w:t>
      </w:r>
      <w:r>
        <w:rPr>
          <w:rFonts w:ascii="黑体" w:eastAsia="黑体" w:hAnsi="黑体" w:hint="eastAsia"/>
          <w:szCs w:val="21"/>
        </w:rPr>
        <w:t>团队入账（科技处）列表</w:t>
      </w:r>
    </w:p>
    <w:p w:rsidR="003060D5" w:rsidRDefault="00AC1A39">
      <w:pPr>
        <w:ind w:firstLine="420"/>
        <w:rPr>
          <w:rFonts w:ascii="新宋体" w:eastAsia="新宋体" w:hAnsi="新宋体"/>
          <w:szCs w:val="24"/>
        </w:rPr>
      </w:pPr>
      <w:r>
        <w:rPr>
          <w:rFonts w:ascii="新宋体" w:eastAsia="新宋体" w:hAnsi="新宋体" w:hint="eastAsia"/>
          <w:szCs w:val="24"/>
        </w:rPr>
        <w:t>点击工具栏“新建”按钮，弹出选择团队窗口，如图</w:t>
      </w:r>
      <w:r>
        <w:rPr>
          <w:rFonts w:ascii="新宋体" w:eastAsia="新宋体" w:hAnsi="新宋体"/>
          <w:szCs w:val="24"/>
        </w:rPr>
        <w:t>3</w:t>
      </w:r>
      <w:r>
        <w:rPr>
          <w:rFonts w:ascii="新宋体" w:eastAsia="新宋体" w:hAnsi="新宋体" w:hint="eastAsia"/>
          <w:szCs w:val="24"/>
        </w:rPr>
        <w:t>-</w:t>
      </w:r>
      <w:r>
        <w:rPr>
          <w:rFonts w:ascii="新宋体" w:eastAsia="新宋体" w:hAnsi="新宋体"/>
          <w:szCs w:val="24"/>
        </w:rPr>
        <w:t>55</w:t>
      </w:r>
      <w:r>
        <w:rPr>
          <w:rFonts w:ascii="新宋体" w:eastAsia="新宋体" w:hAnsi="新宋体" w:hint="eastAsia"/>
          <w:szCs w:val="24"/>
        </w:rPr>
        <w:t>所示。选择项目后点击确定。</w:t>
      </w:r>
    </w:p>
    <w:p w:rsidR="003060D5" w:rsidRDefault="00AC1A39">
      <w:pPr>
        <w:widowControl/>
        <w:jc w:val="center"/>
        <w:rPr>
          <w:rFonts w:asciiTheme="minorHAnsi" w:eastAsiaTheme="minorEastAsia" w:hAnsiTheme="minorHAnsi" w:cstheme="minorBidi"/>
          <w:szCs w:val="22"/>
        </w:rPr>
      </w:pPr>
      <w:r>
        <w:rPr>
          <w:noProof/>
        </w:rPr>
        <w:drawing>
          <wp:inline distT="0" distB="0" distL="0" distR="0">
            <wp:extent cx="4610735" cy="2221230"/>
            <wp:effectExtent l="0" t="0" r="9525" b="254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82"/>
                    <a:stretch>
                      <a:fillRect/>
                    </a:stretch>
                  </pic:blipFill>
                  <pic:spPr>
                    <a:xfrm>
                      <a:off x="0" y="0"/>
                      <a:ext cx="4624876" cy="222849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3</w:t>
      </w:r>
      <w:r>
        <w:rPr>
          <w:rFonts w:ascii="黑体" w:eastAsia="黑体" w:hAnsi="黑体" w:hint="eastAsia"/>
          <w:szCs w:val="21"/>
        </w:rPr>
        <w:t>-</w:t>
      </w:r>
      <w:r>
        <w:rPr>
          <w:rFonts w:ascii="黑体" w:eastAsia="黑体" w:hAnsi="黑体"/>
          <w:szCs w:val="21"/>
        </w:rPr>
        <w:t>55</w:t>
      </w:r>
      <w:r>
        <w:rPr>
          <w:rFonts w:ascii="黑体" w:eastAsia="黑体" w:hAnsi="黑体" w:hint="eastAsia"/>
          <w:szCs w:val="21"/>
        </w:rPr>
        <w:t xml:space="preserve"> </w:t>
      </w:r>
      <w:r>
        <w:rPr>
          <w:rFonts w:ascii="黑体" w:eastAsia="黑体" w:hAnsi="黑体" w:hint="eastAsia"/>
          <w:szCs w:val="21"/>
        </w:rPr>
        <w:t>选择团队</w:t>
      </w:r>
    </w:p>
    <w:p w:rsidR="003060D5" w:rsidRDefault="00AC1A39">
      <w:pPr>
        <w:ind w:firstLine="420"/>
        <w:rPr>
          <w:rFonts w:ascii="新宋体" w:eastAsia="新宋体" w:hAnsi="新宋体"/>
          <w:szCs w:val="24"/>
        </w:rPr>
      </w:pPr>
      <w:r>
        <w:rPr>
          <w:rFonts w:ascii="新宋体" w:eastAsia="新宋体" w:hAnsi="新宋体" w:hint="eastAsia"/>
          <w:szCs w:val="24"/>
        </w:rPr>
        <w:t>选中团队项目后点击确定，弹出窗口，界面显示项目信息、到款信息，如图</w:t>
      </w:r>
      <w:r>
        <w:rPr>
          <w:rFonts w:ascii="新宋体" w:eastAsia="新宋体" w:hAnsi="新宋体"/>
          <w:szCs w:val="24"/>
        </w:rPr>
        <w:t>3</w:t>
      </w:r>
      <w:r>
        <w:rPr>
          <w:rFonts w:ascii="新宋体" w:eastAsia="新宋体" w:hAnsi="新宋体"/>
          <w:szCs w:val="24"/>
        </w:rPr>
        <w:t>-56</w:t>
      </w:r>
      <w:r>
        <w:rPr>
          <w:rFonts w:ascii="新宋体" w:eastAsia="新宋体" w:hAnsi="新宋体" w:hint="eastAsia"/>
          <w:szCs w:val="24"/>
        </w:rPr>
        <w:t>所示。系统自动带入项目信息，输入信息后点击确定。</w:t>
      </w:r>
    </w:p>
    <w:p w:rsidR="003060D5" w:rsidRDefault="00AC1A39">
      <w:pPr>
        <w:spacing w:afterLines="50" w:after="156" w:line="360" w:lineRule="auto"/>
        <w:jc w:val="center"/>
        <w:rPr>
          <w:rFonts w:ascii="黑体" w:eastAsia="黑体" w:hAnsi="黑体"/>
          <w:szCs w:val="21"/>
        </w:rPr>
      </w:pPr>
      <w:r>
        <w:rPr>
          <w:noProof/>
        </w:rPr>
        <w:drawing>
          <wp:inline distT="0" distB="0" distL="0" distR="0">
            <wp:extent cx="4438650" cy="2059940"/>
            <wp:effectExtent l="0" t="0" r="8890" b="1905"/>
            <wp:docPr id="460" name="图片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图片 460"/>
                    <pic:cNvPicPr>
                      <a:picLocks noChangeAspect="1"/>
                    </pic:cNvPicPr>
                  </pic:nvPicPr>
                  <pic:blipFill>
                    <a:blip r:embed="rId83"/>
                    <a:stretch>
                      <a:fillRect/>
                    </a:stretch>
                  </pic:blipFill>
                  <pic:spPr>
                    <a:xfrm>
                      <a:off x="0" y="0"/>
                      <a:ext cx="4451145" cy="2065966"/>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3</w:t>
      </w:r>
      <w:r>
        <w:rPr>
          <w:rFonts w:ascii="黑体" w:eastAsia="黑体" w:hAnsi="黑体" w:hint="eastAsia"/>
          <w:szCs w:val="21"/>
        </w:rPr>
        <w:t>-</w:t>
      </w:r>
      <w:r>
        <w:rPr>
          <w:rFonts w:ascii="黑体" w:eastAsia="黑体" w:hAnsi="黑体"/>
          <w:szCs w:val="21"/>
        </w:rPr>
        <w:t>56</w:t>
      </w:r>
      <w:r>
        <w:rPr>
          <w:rFonts w:ascii="黑体" w:eastAsia="黑体" w:hAnsi="黑体" w:hint="eastAsia"/>
          <w:szCs w:val="21"/>
        </w:rPr>
        <w:t xml:space="preserve"> </w:t>
      </w:r>
      <w:r>
        <w:rPr>
          <w:rFonts w:ascii="黑体" w:eastAsia="黑体" w:hAnsi="黑体" w:hint="eastAsia"/>
          <w:szCs w:val="21"/>
        </w:rPr>
        <w:t>新增入账详细信息</w:t>
      </w:r>
    </w:p>
    <w:p w:rsidR="003060D5" w:rsidRDefault="003060D5">
      <w:pPr>
        <w:spacing w:line="360" w:lineRule="auto"/>
        <w:jc w:val="center"/>
        <w:rPr>
          <w:rFonts w:ascii="黑体" w:eastAsia="黑体" w:hAnsi="黑体"/>
          <w:szCs w:val="21"/>
        </w:rPr>
      </w:pPr>
    </w:p>
    <w:p w:rsidR="003060D5" w:rsidRDefault="00AC1A39">
      <w:pPr>
        <w:pStyle w:val="2"/>
        <w:spacing w:before="0" w:afterLines="50" w:after="156" w:line="360" w:lineRule="auto"/>
        <w:ind w:leftChars="200" w:left="420"/>
        <w:rPr>
          <w:rFonts w:ascii="宋体" w:hAnsi="宋体"/>
        </w:rPr>
      </w:pPr>
      <w:bookmarkStart w:id="57" w:name="_Toc54810009"/>
      <w:bookmarkStart w:id="58" w:name="_Toc107261170"/>
      <w:r>
        <w:rPr>
          <w:rFonts w:ascii="宋体" w:hAnsi="宋体"/>
        </w:rPr>
        <w:lastRenderedPageBreak/>
        <w:t xml:space="preserve">3.3 </w:t>
      </w:r>
      <w:r>
        <w:rPr>
          <w:rFonts w:ascii="宋体" w:hAnsi="宋体" w:hint="eastAsia"/>
        </w:rPr>
        <w:t>学术会议</w:t>
      </w:r>
      <w:bookmarkEnd w:id="57"/>
      <w:bookmarkEnd w:id="58"/>
    </w:p>
    <w:p w:rsidR="003060D5" w:rsidRDefault="00AC1A39">
      <w:pPr>
        <w:pStyle w:val="3"/>
        <w:rPr>
          <w:rFonts w:ascii="宋体" w:hAnsi="宋体"/>
          <w:sz w:val="24"/>
          <w:szCs w:val="16"/>
        </w:rPr>
      </w:pPr>
      <w:bookmarkStart w:id="59" w:name="_Toc54810010"/>
      <w:bookmarkStart w:id="60" w:name="_Toc107261171"/>
      <w:r>
        <w:rPr>
          <w:rFonts w:ascii="宋体" w:hAnsi="宋体"/>
          <w:sz w:val="24"/>
          <w:szCs w:val="16"/>
        </w:rPr>
        <w:t xml:space="preserve">3.3.1 </w:t>
      </w:r>
      <w:r>
        <w:rPr>
          <w:rFonts w:ascii="宋体" w:hAnsi="宋体" w:hint="eastAsia"/>
          <w:sz w:val="24"/>
          <w:szCs w:val="16"/>
        </w:rPr>
        <w:t>学术会议录入</w:t>
      </w:r>
      <w:bookmarkEnd w:id="59"/>
      <w:bookmarkEnd w:id="60"/>
    </w:p>
    <w:p w:rsidR="003060D5" w:rsidRDefault="00AC1A39">
      <w:pPr>
        <w:ind w:firstLine="420"/>
        <w:rPr>
          <w:rFonts w:ascii="新宋体" w:eastAsia="新宋体" w:hAnsi="新宋体"/>
          <w:szCs w:val="24"/>
        </w:rPr>
      </w:pPr>
      <w:r>
        <w:rPr>
          <w:rFonts w:ascii="新宋体" w:eastAsia="新宋体" w:hAnsi="新宋体" w:hint="eastAsia"/>
          <w:szCs w:val="24"/>
        </w:rPr>
        <w:t>教师或者学院</w:t>
      </w:r>
      <w:proofErr w:type="gramStart"/>
      <w:r>
        <w:rPr>
          <w:rFonts w:ascii="新宋体" w:eastAsia="新宋体" w:hAnsi="新宋体" w:hint="eastAsia"/>
          <w:szCs w:val="24"/>
        </w:rPr>
        <w:t>维护主办</w:t>
      </w:r>
      <w:proofErr w:type="gramEnd"/>
      <w:r>
        <w:rPr>
          <w:rFonts w:ascii="新宋体" w:eastAsia="新宋体" w:hAnsi="新宋体" w:hint="eastAsia"/>
          <w:szCs w:val="24"/>
        </w:rPr>
        <w:t>或者承办学术会议信息。</w:t>
      </w:r>
    </w:p>
    <w:p w:rsidR="003060D5" w:rsidRDefault="00AC1A39">
      <w:pPr>
        <w:ind w:firstLine="420"/>
        <w:rPr>
          <w:rFonts w:ascii="新宋体" w:eastAsia="新宋体" w:hAnsi="新宋体"/>
          <w:szCs w:val="24"/>
        </w:rPr>
      </w:pPr>
      <w:r>
        <w:rPr>
          <w:rFonts w:ascii="新宋体" w:eastAsia="新宋体" w:hAnsi="新宋体" w:hint="eastAsia"/>
          <w:szCs w:val="24"/>
        </w:rPr>
        <w:t>点击【成果管理】→【学术会议】→【学术会议录入】，进入学术会议登记界面，页面显示登录人员已经录入的学术会议信息，包括会议名称、会议类别等，如图</w:t>
      </w:r>
      <w:r>
        <w:rPr>
          <w:rFonts w:ascii="新宋体" w:eastAsia="新宋体" w:hAnsi="新宋体"/>
          <w:szCs w:val="24"/>
        </w:rPr>
        <w:t>3</w:t>
      </w:r>
      <w:r>
        <w:rPr>
          <w:rFonts w:ascii="新宋体" w:eastAsia="新宋体" w:hAnsi="新宋体" w:hint="eastAsia"/>
          <w:szCs w:val="24"/>
        </w:rPr>
        <w:t>-</w:t>
      </w:r>
      <w:r>
        <w:rPr>
          <w:rFonts w:ascii="新宋体" w:eastAsia="新宋体" w:hAnsi="新宋体"/>
          <w:szCs w:val="24"/>
        </w:rPr>
        <w:t>57</w:t>
      </w:r>
      <w:r>
        <w:rPr>
          <w:rFonts w:ascii="新宋体" w:eastAsia="新宋体" w:hAnsi="新宋体" w:hint="eastAsia"/>
          <w:szCs w:val="24"/>
        </w:rPr>
        <w:t>所示。</w:t>
      </w:r>
    </w:p>
    <w:p w:rsidR="003060D5" w:rsidRDefault="00AC1A39">
      <w:pPr>
        <w:jc w:val="center"/>
      </w:pPr>
      <w:r>
        <w:rPr>
          <w:noProof/>
        </w:rPr>
        <w:drawing>
          <wp:inline distT="0" distB="0" distL="114300" distR="114300">
            <wp:extent cx="5263515" cy="2653030"/>
            <wp:effectExtent l="0" t="0" r="4445" b="2540"/>
            <wp:docPr id="24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5"/>
                    <pic:cNvPicPr>
                      <a:picLocks noChangeAspect="1"/>
                    </pic:cNvPicPr>
                  </pic:nvPicPr>
                  <pic:blipFill>
                    <a:blip r:embed="rId84"/>
                    <a:stretch>
                      <a:fillRect/>
                    </a:stretch>
                  </pic:blipFill>
                  <pic:spPr>
                    <a:xfrm>
                      <a:off x="0" y="0"/>
                      <a:ext cx="5263515" cy="2653030"/>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3</w:t>
      </w:r>
      <w:r>
        <w:rPr>
          <w:rFonts w:ascii="黑体" w:eastAsia="黑体" w:hAnsi="黑体" w:hint="eastAsia"/>
          <w:szCs w:val="21"/>
        </w:rPr>
        <w:t>-</w:t>
      </w:r>
      <w:r>
        <w:rPr>
          <w:rFonts w:ascii="黑体" w:eastAsia="黑体" w:hAnsi="黑体"/>
          <w:szCs w:val="21"/>
        </w:rPr>
        <w:t>57</w:t>
      </w:r>
      <w:r>
        <w:rPr>
          <w:rFonts w:ascii="黑体" w:eastAsia="黑体" w:hAnsi="黑体" w:hint="eastAsia"/>
          <w:szCs w:val="21"/>
        </w:rPr>
        <w:t xml:space="preserve"> </w:t>
      </w:r>
      <w:r>
        <w:rPr>
          <w:rFonts w:ascii="黑体" w:eastAsia="黑体" w:hAnsi="黑体" w:hint="eastAsia"/>
          <w:szCs w:val="21"/>
        </w:rPr>
        <w:t>学术会议列表</w:t>
      </w:r>
    </w:p>
    <w:p w:rsidR="003060D5" w:rsidRDefault="00AC1A39">
      <w:pPr>
        <w:ind w:firstLine="420"/>
        <w:rPr>
          <w:rFonts w:ascii="新宋体" w:eastAsia="新宋体" w:hAnsi="新宋体"/>
          <w:szCs w:val="24"/>
        </w:rPr>
      </w:pPr>
      <w:r>
        <w:rPr>
          <w:rFonts w:ascii="新宋体" w:eastAsia="新宋体" w:hAnsi="新宋体" w:hint="eastAsia"/>
          <w:szCs w:val="24"/>
        </w:rPr>
        <w:t>点击工具栏的“新建”按钮，用户输入学术会议的基本信息，其中的管理部门、统计年度、主办部门、会议名称、会议类别、开始和结束日期等信息为必输项，如图</w:t>
      </w:r>
      <w:r>
        <w:rPr>
          <w:rFonts w:ascii="新宋体" w:eastAsia="新宋体" w:hAnsi="新宋体"/>
          <w:szCs w:val="24"/>
        </w:rPr>
        <w:t>3</w:t>
      </w:r>
      <w:r>
        <w:rPr>
          <w:rFonts w:ascii="新宋体" w:eastAsia="新宋体" w:hAnsi="新宋体" w:hint="eastAsia"/>
          <w:szCs w:val="24"/>
        </w:rPr>
        <w:t>-</w:t>
      </w:r>
      <w:r>
        <w:rPr>
          <w:rFonts w:ascii="新宋体" w:eastAsia="新宋体" w:hAnsi="新宋体"/>
          <w:szCs w:val="24"/>
        </w:rPr>
        <w:t>58</w:t>
      </w:r>
      <w:r>
        <w:rPr>
          <w:rFonts w:ascii="新宋体" w:eastAsia="新宋体" w:hAnsi="新宋体" w:hint="eastAsia"/>
          <w:szCs w:val="24"/>
        </w:rPr>
        <w:t>所示。</w:t>
      </w:r>
    </w:p>
    <w:p w:rsidR="003060D5" w:rsidRDefault="00AC1A39">
      <w:pPr>
        <w:jc w:val="center"/>
      </w:pPr>
      <w:r>
        <w:rPr>
          <w:noProof/>
        </w:rPr>
        <w:drawing>
          <wp:inline distT="0" distB="0" distL="0" distR="0">
            <wp:extent cx="5278120" cy="2821305"/>
            <wp:effectExtent l="0" t="0" r="635" b="6985"/>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85"/>
                    <a:stretch>
                      <a:fillRect/>
                    </a:stretch>
                  </pic:blipFill>
                  <pic:spPr>
                    <a:xfrm>
                      <a:off x="0" y="0"/>
                      <a:ext cx="5278120" cy="282130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3</w:t>
      </w:r>
      <w:r>
        <w:rPr>
          <w:rFonts w:ascii="黑体" w:eastAsia="黑体" w:hAnsi="黑体" w:hint="eastAsia"/>
          <w:szCs w:val="21"/>
        </w:rPr>
        <w:t>-</w:t>
      </w:r>
      <w:r>
        <w:rPr>
          <w:rFonts w:ascii="黑体" w:eastAsia="黑体" w:hAnsi="黑体"/>
          <w:szCs w:val="21"/>
        </w:rPr>
        <w:t>58</w:t>
      </w:r>
      <w:r>
        <w:rPr>
          <w:rFonts w:ascii="黑体" w:eastAsia="黑体" w:hAnsi="黑体" w:hint="eastAsia"/>
          <w:szCs w:val="21"/>
        </w:rPr>
        <w:t xml:space="preserve"> </w:t>
      </w:r>
      <w:r>
        <w:rPr>
          <w:rFonts w:ascii="黑体" w:eastAsia="黑体" w:hAnsi="黑体" w:hint="eastAsia"/>
          <w:szCs w:val="21"/>
        </w:rPr>
        <w:t>学术会议信息录入</w:t>
      </w:r>
    </w:p>
    <w:p w:rsidR="003060D5" w:rsidRDefault="00AC1A39">
      <w:pPr>
        <w:ind w:firstLine="420"/>
        <w:rPr>
          <w:rFonts w:ascii="新宋体" w:eastAsia="新宋体" w:hAnsi="新宋体"/>
          <w:szCs w:val="24"/>
        </w:rPr>
      </w:pPr>
      <w:r>
        <w:rPr>
          <w:rFonts w:ascii="新宋体" w:eastAsia="新宋体" w:hAnsi="新宋体" w:hint="eastAsia"/>
          <w:szCs w:val="24"/>
        </w:rPr>
        <w:t>完成学术会议信息录入之后，点击工具栏的保存按钮即可保存已输入的数据。</w:t>
      </w:r>
    </w:p>
    <w:p w:rsidR="003060D5" w:rsidRDefault="00AC1A39">
      <w:pPr>
        <w:pStyle w:val="3"/>
        <w:rPr>
          <w:rFonts w:ascii="宋体" w:hAnsi="宋体"/>
          <w:sz w:val="24"/>
          <w:szCs w:val="16"/>
        </w:rPr>
      </w:pPr>
      <w:bookmarkStart w:id="61" w:name="_Toc54810011"/>
      <w:bookmarkStart w:id="62" w:name="_Toc107261172"/>
      <w:r>
        <w:rPr>
          <w:rFonts w:ascii="宋体" w:hAnsi="宋体"/>
          <w:sz w:val="24"/>
          <w:szCs w:val="16"/>
        </w:rPr>
        <w:t xml:space="preserve">3.3.2 </w:t>
      </w:r>
      <w:r>
        <w:rPr>
          <w:rFonts w:ascii="宋体" w:hAnsi="宋体" w:hint="eastAsia"/>
          <w:sz w:val="24"/>
          <w:szCs w:val="16"/>
        </w:rPr>
        <w:t>学术会议审核</w:t>
      </w:r>
      <w:bookmarkEnd w:id="61"/>
      <w:bookmarkEnd w:id="62"/>
    </w:p>
    <w:p w:rsidR="003060D5" w:rsidRDefault="00AC1A39">
      <w:pPr>
        <w:ind w:firstLine="420"/>
        <w:rPr>
          <w:rFonts w:ascii="新宋体" w:eastAsia="新宋体" w:hAnsi="新宋体"/>
          <w:szCs w:val="24"/>
        </w:rPr>
      </w:pPr>
      <w:r>
        <w:rPr>
          <w:rFonts w:ascii="新宋体" w:eastAsia="新宋体" w:hAnsi="新宋体" w:hint="eastAsia"/>
          <w:szCs w:val="24"/>
        </w:rPr>
        <w:t>科技处科研管理人员对学术会议信息进行审核。</w:t>
      </w:r>
    </w:p>
    <w:p w:rsidR="003060D5" w:rsidRDefault="00AC1A39">
      <w:pPr>
        <w:ind w:firstLine="420"/>
        <w:rPr>
          <w:rFonts w:ascii="新宋体" w:eastAsia="新宋体" w:hAnsi="新宋体"/>
          <w:szCs w:val="24"/>
        </w:rPr>
      </w:pPr>
      <w:r>
        <w:rPr>
          <w:rFonts w:ascii="新宋体" w:eastAsia="新宋体" w:hAnsi="新宋体" w:hint="eastAsia"/>
          <w:szCs w:val="24"/>
        </w:rPr>
        <w:lastRenderedPageBreak/>
        <w:t>点击【成果管理】→【学术会议】→【学术会议审核】，进入学术会议审核界面，页面显示登录人员已经录入的学术会议信息，包括会议名称、会议类别等，如图</w:t>
      </w:r>
      <w:r>
        <w:rPr>
          <w:rFonts w:ascii="新宋体" w:eastAsia="新宋体" w:hAnsi="新宋体"/>
          <w:szCs w:val="24"/>
        </w:rPr>
        <w:t>3</w:t>
      </w:r>
      <w:r>
        <w:rPr>
          <w:rFonts w:ascii="新宋体" w:eastAsia="新宋体" w:hAnsi="新宋体" w:hint="eastAsia"/>
          <w:szCs w:val="24"/>
        </w:rPr>
        <w:t>-</w:t>
      </w:r>
      <w:r>
        <w:rPr>
          <w:rFonts w:ascii="新宋体" w:eastAsia="新宋体" w:hAnsi="新宋体"/>
          <w:szCs w:val="24"/>
        </w:rPr>
        <w:t>59</w:t>
      </w:r>
      <w:r>
        <w:rPr>
          <w:rFonts w:ascii="新宋体" w:eastAsia="新宋体" w:hAnsi="新宋体" w:hint="eastAsia"/>
          <w:szCs w:val="24"/>
        </w:rPr>
        <w:t>所示。</w:t>
      </w:r>
    </w:p>
    <w:p w:rsidR="003060D5" w:rsidRDefault="00AC1A39">
      <w:pPr>
        <w:jc w:val="center"/>
      </w:pPr>
      <w:r>
        <w:rPr>
          <w:noProof/>
        </w:rPr>
        <w:drawing>
          <wp:inline distT="0" distB="0" distL="114300" distR="114300">
            <wp:extent cx="5272405" cy="1398905"/>
            <wp:effectExtent l="0" t="0" r="6350" b="4445"/>
            <wp:docPr id="25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7"/>
                    <pic:cNvPicPr>
                      <a:picLocks noChangeAspect="1"/>
                    </pic:cNvPicPr>
                  </pic:nvPicPr>
                  <pic:blipFill>
                    <a:blip r:embed="rId86"/>
                    <a:stretch>
                      <a:fillRect/>
                    </a:stretch>
                  </pic:blipFill>
                  <pic:spPr>
                    <a:xfrm>
                      <a:off x="0" y="0"/>
                      <a:ext cx="5272405" cy="1398905"/>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3</w:t>
      </w:r>
      <w:r>
        <w:rPr>
          <w:rFonts w:ascii="黑体" w:eastAsia="黑体" w:hAnsi="黑体" w:hint="eastAsia"/>
          <w:szCs w:val="21"/>
        </w:rPr>
        <w:t>-</w:t>
      </w:r>
      <w:r>
        <w:rPr>
          <w:rFonts w:ascii="黑体" w:eastAsia="黑体" w:hAnsi="黑体"/>
          <w:szCs w:val="21"/>
        </w:rPr>
        <w:t>59</w:t>
      </w:r>
      <w:r>
        <w:rPr>
          <w:rFonts w:ascii="黑体" w:eastAsia="黑体" w:hAnsi="黑体" w:hint="eastAsia"/>
          <w:szCs w:val="21"/>
        </w:rPr>
        <w:t xml:space="preserve"> </w:t>
      </w:r>
      <w:r>
        <w:rPr>
          <w:rFonts w:ascii="黑体" w:eastAsia="黑体" w:hAnsi="黑体" w:hint="eastAsia"/>
          <w:szCs w:val="21"/>
        </w:rPr>
        <w:t>学术会议审核列表</w:t>
      </w:r>
    </w:p>
    <w:p w:rsidR="003060D5" w:rsidRDefault="00AC1A39">
      <w:pPr>
        <w:ind w:firstLine="420"/>
        <w:rPr>
          <w:rFonts w:ascii="新宋体" w:eastAsia="新宋体" w:hAnsi="新宋体"/>
          <w:szCs w:val="24"/>
        </w:rPr>
      </w:pPr>
      <w:r>
        <w:rPr>
          <w:rFonts w:ascii="新宋体" w:eastAsia="新宋体" w:hAnsi="新宋体" w:hint="eastAsia"/>
          <w:szCs w:val="24"/>
        </w:rPr>
        <w:t>点击工具栏的“未审核”按钮过滤未审核的信息，选中待审核的会议查看会议详细信息，如图</w:t>
      </w:r>
      <w:r>
        <w:rPr>
          <w:rFonts w:ascii="新宋体" w:eastAsia="新宋体" w:hAnsi="新宋体"/>
          <w:szCs w:val="24"/>
        </w:rPr>
        <w:t>3</w:t>
      </w:r>
      <w:r>
        <w:rPr>
          <w:rFonts w:ascii="新宋体" w:eastAsia="新宋体" w:hAnsi="新宋体" w:hint="eastAsia"/>
          <w:szCs w:val="24"/>
        </w:rPr>
        <w:t>-</w:t>
      </w:r>
      <w:r>
        <w:rPr>
          <w:rFonts w:ascii="新宋体" w:eastAsia="新宋体" w:hAnsi="新宋体"/>
          <w:szCs w:val="24"/>
        </w:rPr>
        <w:t>60</w:t>
      </w:r>
      <w:r>
        <w:rPr>
          <w:rFonts w:ascii="新宋体" w:eastAsia="新宋体" w:hAnsi="新宋体" w:hint="eastAsia"/>
          <w:szCs w:val="24"/>
        </w:rPr>
        <w:t>所示。</w:t>
      </w:r>
    </w:p>
    <w:p w:rsidR="003060D5" w:rsidRDefault="00AC1A39">
      <w:pPr>
        <w:jc w:val="center"/>
      </w:pPr>
      <w:r>
        <w:rPr>
          <w:noProof/>
        </w:rPr>
        <w:drawing>
          <wp:inline distT="0" distB="0" distL="0" distR="0">
            <wp:extent cx="5278120" cy="2545080"/>
            <wp:effectExtent l="0" t="0" r="635" b="254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87"/>
                    <a:stretch>
                      <a:fillRect/>
                    </a:stretch>
                  </pic:blipFill>
                  <pic:spPr>
                    <a:xfrm>
                      <a:off x="0" y="0"/>
                      <a:ext cx="5278120" cy="254508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3</w:t>
      </w:r>
      <w:r>
        <w:rPr>
          <w:rFonts w:ascii="黑体" w:eastAsia="黑体" w:hAnsi="黑体" w:hint="eastAsia"/>
          <w:szCs w:val="21"/>
        </w:rPr>
        <w:t>-</w:t>
      </w:r>
      <w:r>
        <w:rPr>
          <w:rFonts w:ascii="黑体" w:eastAsia="黑体" w:hAnsi="黑体"/>
          <w:szCs w:val="21"/>
        </w:rPr>
        <w:t xml:space="preserve">60 </w:t>
      </w:r>
      <w:r>
        <w:rPr>
          <w:rFonts w:ascii="黑体" w:eastAsia="黑体" w:hAnsi="黑体" w:hint="eastAsia"/>
          <w:szCs w:val="21"/>
        </w:rPr>
        <w:t>学术会议详细信息审核</w:t>
      </w:r>
    </w:p>
    <w:p w:rsidR="003060D5" w:rsidRDefault="00AC1A39">
      <w:pPr>
        <w:ind w:firstLine="420"/>
        <w:rPr>
          <w:rFonts w:ascii="新宋体" w:eastAsia="新宋体" w:hAnsi="新宋体"/>
          <w:szCs w:val="24"/>
        </w:rPr>
      </w:pPr>
      <w:r>
        <w:rPr>
          <w:rFonts w:ascii="新宋体" w:eastAsia="新宋体" w:hAnsi="新宋体" w:hint="eastAsia"/>
          <w:szCs w:val="24"/>
        </w:rPr>
        <w:t>点击选中待审核的会议的操作栏目下的“审核”按钮，对会议信息进行审核，审核之后的会议信息如图</w:t>
      </w:r>
      <w:r>
        <w:rPr>
          <w:rFonts w:ascii="新宋体" w:eastAsia="新宋体" w:hAnsi="新宋体"/>
          <w:szCs w:val="24"/>
        </w:rPr>
        <w:t>3</w:t>
      </w:r>
      <w:r>
        <w:rPr>
          <w:rFonts w:ascii="新宋体" w:eastAsia="新宋体" w:hAnsi="新宋体" w:hint="eastAsia"/>
          <w:szCs w:val="24"/>
        </w:rPr>
        <w:t>-</w:t>
      </w:r>
      <w:r>
        <w:rPr>
          <w:rFonts w:ascii="新宋体" w:eastAsia="新宋体" w:hAnsi="新宋体"/>
          <w:szCs w:val="24"/>
        </w:rPr>
        <w:t>61</w:t>
      </w:r>
      <w:r>
        <w:rPr>
          <w:rFonts w:ascii="新宋体" w:eastAsia="新宋体" w:hAnsi="新宋体" w:hint="eastAsia"/>
          <w:szCs w:val="24"/>
        </w:rPr>
        <w:t>所示。</w:t>
      </w:r>
    </w:p>
    <w:p w:rsidR="003060D5" w:rsidRDefault="00AC1A39">
      <w:pPr>
        <w:jc w:val="center"/>
      </w:pPr>
      <w:r>
        <w:rPr>
          <w:noProof/>
        </w:rPr>
        <w:drawing>
          <wp:inline distT="0" distB="0" distL="114300" distR="114300">
            <wp:extent cx="5263515" cy="1488440"/>
            <wp:effectExtent l="0" t="0" r="4445" b="1270"/>
            <wp:docPr id="25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8"/>
                    <pic:cNvPicPr>
                      <a:picLocks noChangeAspect="1"/>
                    </pic:cNvPicPr>
                  </pic:nvPicPr>
                  <pic:blipFill>
                    <a:blip r:embed="rId88"/>
                    <a:stretch>
                      <a:fillRect/>
                    </a:stretch>
                  </pic:blipFill>
                  <pic:spPr>
                    <a:xfrm>
                      <a:off x="0" y="0"/>
                      <a:ext cx="5263515" cy="1488440"/>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3</w:t>
      </w:r>
      <w:r>
        <w:rPr>
          <w:rFonts w:ascii="黑体" w:eastAsia="黑体" w:hAnsi="黑体" w:hint="eastAsia"/>
          <w:szCs w:val="21"/>
        </w:rPr>
        <w:t>-</w:t>
      </w:r>
      <w:r>
        <w:rPr>
          <w:rFonts w:ascii="黑体" w:eastAsia="黑体" w:hAnsi="黑体"/>
          <w:szCs w:val="21"/>
        </w:rPr>
        <w:t>61</w:t>
      </w:r>
      <w:r>
        <w:rPr>
          <w:rFonts w:ascii="黑体" w:eastAsia="黑体" w:hAnsi="黑体" w:hint="eastAsia"/>
          <w:szCs w:val="21"/>
        </w:rPr>
        <w:t xml:space="preserve"> </w:t>
      </w:r>
      <w:r>
        <w:rPr>
          <w:rFonts w:ascii="黑体" w:eastAsia="黑体" w:hAnsi="黑体" w:hint="eastAsia"/>
          <w:szCs w:val="21"/>
        </w:rPr>
        <w:t>已审核学术会议信息</w:t>
      </w:r>
    </w:p>
    <w:p w:rsidR="003060D5" w:rsidRDefault="00AC1A39">
      <w:pPr>
        <w:pStyle w:val="3"/>
        <w:rPr>
          <w:rFonts w:ascii="宋体" w:hAnsi="宋体"/>
          <w:sz w:val="24"/>
          <w:szCs w:val="16"/>
        </w:rPr>
      </w:pPr>
      <w:bookmarkStart w:id="63" w:name="_Toc54810012"/>
      <w:bookmarkStart w:id="64" w:name="_Toc107261173"/>
      <w:r>
        <w:rPr>
          <w:rFonts w:ascii="宋体" w:hAnsi="宋体"/>
          <w:sz w:val="24"/>
          <w:szCs w:val="16"/>
        </w:rPr>
        <w:t xml:space="preserve">3.3.3 </w:t>
      </w:r>
      <w:r>
        <w:rPr>
          <w:rFonts w:ascii="宋体" w:hAnsi="宋体" w:hint="eastAsia"/>
          <w:sz w:val="24"/>
          <w:szCs w:val="16"/>
        </w:rPr>
        <w:t>学术会议查询</w:t>
      </w:r>
      <w:bookmarkEnd w:id="63"/>
      <w:bookmarkEnd w:id="64"/>
    </w:p>
    <w:p w:rsidR="003060D5" w:rsidRDefault="00AC1A39">
      <w:pPr>
        <w:ind w:firstLine="420"/>
        <w:rPr>
          <w:rFonts w:ascii="新宋体" w:eastAsia="新宋体" w:hAnsi="新宋体"/>
          <w:szCs w:val="24"/>
        </w:rPr>
      </w:pPr>
      <w:r>
        <w:rPr>
          <w:rFonts w:ascii="新宋体" w:eastAsia="新宋体" w:hAnsi="新宋体" w:hint="eastAsia"/>
          <w:szCs w:val="24"/>
        </w:rPr>
        <w:t>查询录入的学术会议数据信息。</w:t>
      </w:r>
    </w:p>
    <w:p w:rsidR="003060D5" w:rsidRDefault="00AC1A39">
      <w:pPr>
        <w:ind w:firstLine="420"/>
        <w:rPr>
          <w:rFonts w:ascii="新宋体" w:eastAsia="新宋体" w:hAnsi="新宋体"/>
          <w:szCs w:val="24"/>
        </w:rPr>
      </w:pPr>
      <w:r>
        <w:rPr>
          <w:rFonts w:ascii="新宋体" w:eastAsia="新宋体" w:hAnsi="新宋体" w:hint="eastAsia"/>
          <w:szCs w:val="24"/>
        </w:rPr>
        <w:t>点击【成果管理】→【学术会议】→【学术会议查询】，进入学术会议查询列表页面，页面显示统计年度、主办部门、会议名称、会议类别等会议信息列表，如图</w:t>
      </w:r>
      <w:r>
        <w:rPr>
          <w:rFonts w:ascii="新宋体" w:eastAsia="新宋体" w:hAnsi="新宋体"/>
          <w:szCs w:val="24"/>
        </w:rPr>
        <w:t>3</w:t>
      </w:r>
      <w:r>
        <w:rPr>
          <w:rFonts w:ascii="新宋体" w:eastAsia="新宋体" w:hAnsi="新宋体" w:hint="eastAsia"/>
          <w:szCs w:val="24"/>
        </w:rPr>
        <w:t>-</w:t>
      </w:r>
      <w:r>
        <w:rPr>
          <w:rFonts w:ascii="新宋体" w:eastAsia="新宋体" w:hAnsi="新宋体"/>
          <w:szCs w:val="24"/>
        </w:rPr>
        <w:t>62</w:t>
      </w:r>
      <w:r>
        <w:rPr>
          <w:rFonts w:ascii="新宋体" w:eastAsia="新宋体" w:hAnsi="新宋体" w:hint="eastAsia"/>
          <w:szCs w:val="24"/>
        </w:rPr>
        <w:t>所示。</w:t>
      </w:r>
    </w:p>
    <w:p w:rsidR="003060D5" w:rsidRDefault="00AC1A39">
      <w:pPr>
        <w:jc w:val="center"/>
      </w:pPr>
      <w:r>
        <w:rPr>
          <w:noProof/>
        </w:rPr>
        <w:lastRenderedPageBreak/>
        <w:drawing>
          <wp:inline distT="0" distB="0" distL="0" distR="0">
            <wp:extent cx="5278120" cy="1360805"/>
            <wp:effectExtent l="0" t="0" r="635" b="10160"/>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icPr>
                  <pic:blipFill>
                    <a:blip r:embed="rId89"/>
                    <a:stretch>
                      <a:fillRect/>
                    </a:stretch>
                  </pic:blipFill>
                  <pic:spPr>
                    <a:xfrm>
                      <a:off x="0" y="0"/>
                      <a:ext cx="5278120" cy="136080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3</w:t>
      </w:r>
      <w:r>
        <w:rPr>
          <w:rFonts w:ascii="黑体" w:eastAsia="黑体" w:hAnsi="黑体" w:hint="eastAsia"/>
          <w:szCs w:val="21"/>
        </w:rPr>
        <w:t>-</w:t>
      </w:r>
      <w:r>
        <w:rPr>
          <w:rFonts w:ascii="黑体" w:eastAsia="黑体" w:hAnsi="黑体"/>
          <w:szCs w:val="21"/>
        </w:rPr>
        <w:t>62</w:t>
      </w:r>
      <w:r>
        <w:rPr>
          <w:rFonts w:ascii="黑体" w:eastAsia="黑体" w:hAnsi="黑体" w:hint="eastAsia"/>
          <w:szCs w:val="21"/>
        </w:rPr>
        <w:t xml:space="preserve"> </w:t>
      </w:r>
      <w:r>
        <w:rPr>
          <w:rFonts w:ascii="黑体" w:eastAsia="黑体" w:hAnsi="黑体" w:hint="eastAsia"/>
          <w:szCs w:val="21"/>
        </w:rPr>
        <w:t>学术会议列表</w:t>
      </w:r>
    </w:p>
    <w:p w:rsidR="003060D5" w:rsidRDefault="00AC1A39">
      <w:pPr>
        <w:ind w:firstLine="420"/>
        <w:rPr>
          <w:rFonts w:ascii="新宋体" w:eastAsia="新宋体" w:hAnsi="新宋体"/>
          <w:szCs w:val="24"/>
        </w:rPr>
      </w:pPr>
      <w:r>
        <w:rPr>
          <w:rFonts w:hint="eastAsia"/>
        </w:rPr>
        <w:t>点</w:t>
      </w:r>
      <w:r>
        <w:rPr>
          <w:rFonts w:ascii="新宋体" w:eastAsia="新宋体" w:hAnsi="新宋体" w:hint="eastAsia"/>
          <w:szCs w:val="24"/>
        </w:rPr>
        <w:t>击“详细”页框，可以查阅会议详细信息，如图</w:t>
      </w:r>
      <w:r>
        <w:rPr>
          <w:rFonts w:ascii="新宋体" w:eastAsia="新宋体" w:hAnsi="新宋体"/>
          <w:szCs w:val="24"/>
        </w:rPr>
        <w:t>3</w:t>
      </w:r>
      <w:r>
        <w:rPr>
          <w:rFonts w:ascii="新宋体" w:eastAsia="新宋体" w:hAnsi="新宋体" w:hint="eastAsia"/>
          <w:szCs w:val="24"/>
        </w:rPr>
        <w:t>-</w:t>
      </w:r>
      <w:r>
        <w:rPr>
          <w:rFonts w:ascii="新宋体" w:eastAsia="新宋体" w:hAnsi="新宋体"/>
          <w:szCs w:val="24"/>
        </w:rPr>
        <w:t>63</w:t>
      </w:r>
      <w:r>
        <w:rPr>
          <w:rFonts w:ascii="新宋体" w:eastAsia="新宋体" w:hAnsi="新宋体" w:hint="eastAsia"/>
          <w:szCs w:val="24"/>
        </w:rPr>
        <w:t>所示。</w:t>
      </w:r>
    </w:p>
    <w:p w:rsidR="003060D5" w:rsidRDefault="00AC1A39">
      <w:pPr>
        <w:jc w:val="center"/>
      </w:pPr>
      <w:r>
        <w:rPr>
          <w:noProof/>
        </w:rPr>
        <w:drawing>
          <wp:inline distT="0" distB="0" distL="0" distR="0">
            <wp:extent cx="5278120" cy="2783205"/>
            <wp:effectExtent l="0" t="0" r="635" b="1905"/>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90"/>
                    <a:stretch>
                      <a:fillRect/>
                    </a:stretch>
                  </pic:blipFill>
                  <pic:spPr>
                    <a:xfrm>
                      <a:off x="0" y="0"/>
                      <a:ext cx="5278120" cy="278320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3</w:t>
      </w:r>
      <w:r>
        <w:rPr>
          <w:rFonts w:ascii="黑体" w:eastAsia="黑体" w:hAnsi="黑体" w:hint="eastAsia"/>
          <w:szCs w:val="21"/>
        </w:rPr>
        <w:t>-</w:t>
      </w:r>
      <w:r>
        <w:rPr>
          <w:rFonts w:ascii="黑体" w:eastAsia="黑体" w:hAnsi="黑体"/>
          <w:szCs w:val="21"/>
        </w:rPr>
        <w:t>63</w:t>
      </w:r>
      <w:r>
        <w:rPr>
          <w:rFonts w:ascii="黑体" w:eastAsia="黑体" w:hAnsi="黑体" w:hint="eastAsia"/>
          <w:szCs w:val="21"/>
        </w:rPr>
        <w:t xml:space="preserve"> </w:t>
      </w:r>
      <w:r>
        <w:rPr>
          <w:rFonts w:ascii="黑体" w:eastAsia="黑体" w:hAnsi="黑体" w:hint="eastAsia"/>
          <w:szCs w:val="21"/>
        </w:rPr>
        <w:t>学术会议详细信息</w:t>
      </w:r>
    </w:p>
    <w:p w:rsidR="003060D5" w:rsidRDefault="003060D5">
      <w:pPr>
        <w:spacing w:line="360" w:lineRule="auto"/>
        <w:jc w:val="center"/>
        <w:rPr>
          <w:rFonts w:ascii="黑体" w:eastAsia="黑体" w:hAnsi="黑体"/>
          <w:szCs w:val="21"/>
        </w:rPr>
      </w:pPr>
    </w:p>
    <w:p w:rsidR="003060D5" w:rsidRDefault="00AC1A39">
      <w:pPr>
        <w:pStyle w:val="2"/>
        <w:spacing w:before="0" w:afterLines="50" w:after="156" w:line="360" w:lineRule="auto"/>
        <w:ind w:leftChars="200" w:left="420"/>
        <w:rPr>
          <w:rFonts w:ascii="宋体" w:hAnsi="宋体"/>
        </w:rPr>
      </w:pPr>
      <w:bookmarkStart w:id="65" w:name="_Toc107261174"/>
      <w:r>
        <w:rPr>
          <w:rFonts w:ascii="宋体" w:hAnsi="宋体"/>
        </w:rPr>
        <w:t>3</w:t>
      </w:r>
      <w:r>
        <w:rPr>
          <w:rFonts w:ascii="宋体" w:hAnsi="宋体" w:hint="eastAsia"/>
        </w:rPr>
        <w:t>.</w:t>
      </w:r>
      <w:r>
        <w:rPr>
          <w:rFonts w:ascii="宋体" w:hAnsi="宋体"/>
        </w:rPr>
        <w:t>4</w:t>
      </w:r>
      <w:r>
        <w:rPr>
          <w:rFonts w:ascii="宋体" w:hAnsi="宋体" w:hint="eastAsia"/>
        </w:rPr>
        <w:t xml:space="preserve"> </w:t>
      </w:r>
      <w:r>
        <w:rPr>
          <w:rFonts w:ascii="宋体" w:hAnsi="宋体" w:hint="eastAsia"/>
        </w:rPr>
        <w:t>平台基地</w:t>
      </w:r>
      <w:bookmarkEnd w:id="65"/>
      <w:r>
        <w:rPr>
          <w:rFonts w:ascii="宋体" w:hAnsi="宋体" w:hint="eastAsia"/>
        </w:rPr>
        <w:tab/>
      </w:r>
    </w:p>
    <w:p w:rsidR="003060D5" w:rsidRDefault="00AC1A39">
      <w:pPr>
        <w:pStyle w:val="3"/>
        <w:rPr>
          <w:rFonts w:ascii="宋体" w:hAnsi="宋体"/>
          <w:sz w:val="24"/>
          <w:szCs w:val="16"/>
        </w:rPr>
      </w:pPr>
      <w:bookmarkStart w:id="66" w:name="_Toc107261175"/>
      <w:r>
        <w:rPr>
          <w:rFonts w:ascii="宋体" w:hAnsi="宋体"/>
          <w:sz w:val="24"/>
          <w:szCs w:val="16"/>
        </w:rPr>
        <w:t>3</w:t>
      </w:r>
      <w:r>
        <w:rPr>
          <w:rFonts w:ascii="宋体" w:hAnsi="宋体" w:hint="eastAsia"/>
          <w:sz w:val="24"/>
          <w:szCs w:val="16"/>
        </w:rPr>
        <w:t>.</w:t>
      </w:r>
      <w:r>
        <w:rPr>
          <w:rFonts w:ascii="宋体" w:hAnsi="宋体"/>
          <w:sz w:val="24"/>
          <w:szCs w:val="16"/>
        </w:rPr>
        <w:t>4.</w:t>
      </w:r>
      <w:r>
        <w:rPr>
          <w:rFonts w:ascii="宋体" w:hAnsi="宋体" w:hint="eastAsia"/>
          <w:sz w:val="24"/>
          <w:szCs w:val="16"/>
        </w:rPr>
        <w:t xml:space="preserve">1 </w:t>
      </w:r>
      <w:r>
        <w:rPr>
          <w:rFonts w:ascii="宋体" w:hAnsi="宋体" w:hint="eastAsia"/>
          <w:sz w:val="24"/>
          <w:szCs w:val="16"/>
        </w:rPr>
        <w:t>平台基地维护（科技处）</w:t>
      </w:r>
      <w:bookmarkEnd w:id="66"/>
    </w:p>
    <w:p w:rsidR="003060D5" w:rsidRDefault="00AC1A39">
      <w:pPr>
        <w:ind w:firstLine="420"/>
        <w:rPr>
          <w:rFonts w:ascii="新宋体" w:eastAsia="新宋体" w:hAnsi="新宋体"/>
          <w:szCs w:val="24"/>
        </w:rPr>
      </w:pPr>
      <w:r>
        <w:rPr>
          <w:rFonts w:ascii="新宋体" w:eastAsia="新宋体" w:hAnsi="新宋体" w:hint="eastAsia"/>
          <w:szCs w:val="24"/>
        </w:rPr>
        <w:t>科技处对平台基地信息进行维护。</w:t>
      </w:r>
    </w:p>
    <w:p w:rsidR="003060D5" w:rsidRDefault="00AC1A39">
      <w:pPr>
        <w:ind w:firstLine="420"/>
        <w:rPr>
          <w:rFonts w:ascii="新宋体" w:eastAsia="新宋体" w:hAnsi="新宋体"/>
          <w:szCs w:val="24"/>
        </w:rPr>
      </w:pPr>
      <w:r>
        <w:rPr>
          <w:rFonts w:ascii="新宋体" w:eastAsia="新宋体" w:hAnsi="新宋体" w:hint="eastAsia"/>
          <w:szCs w:val="24"/>
        </w:rPr>
        <w:t>点击【项目管理】→【平台基地】→【平台基地维护（科技处）】，进入平台基地维护（科技处）界面，页面显示管理编号、项目名称、项目级别、平台分类、主管部门</w:t>
      </w:r>
      <w:r>
        <w:rPr>
          <w:rFonts w:ascii="新宋体" w:eastAsia="新宋体" w:hAnsi="新宋体" w:hint="eastAsia"/>
          <w:szCs w:val="24"/>
        </w:rPr>
        <w:t>/</w:t>
      </w:r>
      <w:r>
        <w:rPr>
          <w:rFonts w:ascii="新宋体" w:eastAsia="新宋体" w:hAnsi="新宋体" w:hint="eastAsia"/>
          <w:szCs w:val="24"/>
        </w:rPr>
        <w:t>机关名称、项目所属学院、负责人、批准经费等相关明细信息列表，如图</w:t>
      </w:r>
      <w:r>
        <w:rPr>
          <w:rFonts w:ascii="新宋体" w:eastAsia="新宋体" w:hAnsi="新宋体"/>
          <w:szCs w:val="24"/>
        </w:rPr>
        <w:t>3</w:t>
      </w:r>
      <w:r>
        <w:rPr>
          <w:rFonts w:ascii="新宋体" w:eastAsia="新宋体" w:hAnsi="新宋体" w:hint="eastAsia"/>
          <w:szCs w:val="24"/>
        </w:rPr>
        <w:t>-</w:t>
      </w:r>
      <w:r>
        <w:rPr>
          <w:rFonts w:ascii="新宋体" w:eastAsia="新宋体" w:hAnsi="新宋体"/>
          <w:szCs w:val="24"/>
        </w:rPr>
        <w:t>64</w:t>
      </w:r>
      <w:r>
        <w:rPr>
          <w:rFonts w:ascii="新宋体" w:eastAsia="新宋体" w:hAnsi="新宋体" w:hint="eastAsia"/>
          <w:szCs w:val="24"/>
        </w:rPr>
        <w:t>所示。</w:t>
      </w:r>
    </w:p>
    <w:p w:rsidR="003060D5" w:rsidRDefault="00AC1A39">
      <w:pPr>
        <w:spacing w:afterLines="50" w:after="156" w:line="360" w:lineRule="auto"/>
        <w:jc w:val="center"/>
        <w:rPr>
          <w:rFonts w:ascii="宋体" w:hAnsi="宋体"/>
          <w:szCs w:val="21"/>
        </w:rPr>
      </w:pPr>
      <w:r>
        <w:rPr>
          <w:noProof/>
        </w:rPr>
        <w:drawing>
          <wp:inline distT="0" distB="0" distL="0" distR="0">
            <wp:extent cx="5335905" cy="1768475"/>
            <wp:effectExtent l="0" t="0" r="0" b="3175"/>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91"/>
                    <a:stretch>
                      <a:fillRect/>
                    </a:stretch>
                  </pic:blipFill>
                  <pic:spPr>
                    <a:xfrm>
                      <a:off x="0" y="0"/>
                      <a:ext cx="5349493" cy="1773434"/>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3</w:t>
      </w:r>
      <w:r>
        <w:rPr>
          <w:rFonts w:ascii="黑体" w:eastAsia="黑体" w:hAnsi="黑体" w:hint="eastAsia"/>
          <w:szCs w:val="21"/>
        </w:rPr>
        <w:t>-</w:t>
      </w:r>
      <w:r>
        <w:rPr>
          <w:rFonts w:ascii="黑体" w:eastAsia="黑体" w:hAnsi="黑体"/>
          <w:szCs w:val="21"/>
        </w:rPr>
        <w:t>64</w:t>
      </w:r>
      <w:r>
        <w:rPr>
          <w:rFonts w:ascii="黑体" w:eastAsia="黑体" w:hAnsi="黑体" w:hint="eastAsia"/>
          <w:szCs w:val="21"/>
        </w:rPr>
        <w:t xml:space="preserve"> </w:t>
      </w:r>
      <w:r>
        <w:rPr>
          <w:rFonts w:ascii="黑体" w:eastAsia="黑体" w:hAnsi="黑体" w:hint="eastAsia"/>
          <w:szCs w:val="21"/>
        </w:rPr>
        <w:t>平台基地维护（科技处）列表</w:t>
      </w:r>
    </w:p>
    <w:p w:rsidR="003060D5" w:rsidRDefault="00AC1A39">
      <w:pPr>
        <w:ind w:firstLine="420"/>
        <w:rPr>
          <w:rFonts w:ascii="新宋体" w:eastAsia="新宋体" w:hAnsi="新宋体"/>
          <w:szCs w:val="24"/>
        </w:rPr>
      </w:pPr>
      <w:r>
        <w:rPr>
          <w:rFonts w:ascii="新宋体" w:eastAsia="新宋体" w:hAnsi="新宋体" w:hint="eastAsia"/>
          <w:szCs w:val="24"/>
        </w:rPr>
        <w:lastRenderedPageBreak/>
        <w:t>点击工具栏“新建”按钮，弹出项目详细信息窗口，如图</w:t>
      </w:r>
      <w:r>
        <w:rPr>
          <w:rFonts w:ascii="新宋体" w:eastAsia="新宋体" w:hAnsi="新宋体"/>
          <w:szCs w:val="24"/>
        </w:rPr>
        <w:t>3</w:t>
      </w:r>
      <w:r>
        <w:rPr>
          <w:rFonts w:ascii="新宋体" w:eastAsia="新宋体" w:hAnsi="新宋体" w:hint="eastAsia"/>
          <w:szCs w:val="24"/>
        </w:rPr>
        <w:t>-</w:t>
      </w:r>
      <w:r>
        <w:rPr>
          <w:rFonts w:ascii="新宋体" w:eastAsia="新宋体" w:hAnsi="新宋体"/>
          <w:szCs w:val="24"/>
        </w:rPr>
        <w:t>65</w:t>
      </w:r>
      <w:r>
        <w:rPr>
          <w:rFonts w:ascii="新宋体" w:eastAsia="新宋体" w:hAnsi="新宋体" w:hint="eastAsia"/>
          <w:szCs w:val="24"/>
        </w:rPr>
        <w:t>所示。依次输入基本信息，增加项目成员后点击确定按钮，项目名称后标注红色“</w:t>
      </w:r>
      <w:r>
        <w:rPr>
          <w:rFonts w:ascii="新宋体" w:eastAsia="新宋体" w:hAnsi="新宋体" w:hint="eastAsia"/>
          <w:szCs w:val="24"/>
        </w:rPr>
        <w:t>*</w:t>
      </w:r>
      <w:r>
        <w:rPr>
          <w:rFonts w:ascii="新宋体" w:eastAsia="新宋体" w:hAnsi="新宋体" w:hint="eastAsia"/>
          <w:szCs w:val="24"/>
        </w:rPr>
        <w:t>”星号，对应显示当前项目</w:t>
      </w:r>
      <w:r>
        <w:rPr>
          <w:rFonts w:ascii="新宋体" w:eastAsia="新宋体" w:hAnsi="新宋体" w:hint="eastAsia"/>
          <w:szCs w:val="24"/>
        </w:rPr>
        <w:t>内容为必填项。</w:t>
      </w:r>
    </w:p>
    <w:p w:rsidR="003060D5" w:rsidRDefault="00AC1A39">
      <w:pPr>
        <w:spacing w:afterLines="50" w:after="156" w:line="360" w:lineRule="auto"/>
        <w:jc w:val="center"/>
        <w:rPr>
          <w:rFonts w:ascii="宋体" w:hAnsi="宋体"/>
          <w:szCs w:val="21"/>
        </w:rPr>
      </w:pPr>
      <w:r>
        <w:rPr>
          <w:noProof/>
        </w:rPr>
        <w:drawing>
          <wp:inline distT="0" distB="0" distL="0" distR="0">
            <wp:extent cx="5317490" cy="3369945"/>
            <wp:effectExtent l="0" t="0" r="4445" b="889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92"/>
                    <a:stretch>
                      <a:fillRect/>
                    </a:stretch>
                  </pic:blipFill>
                  <pic:spPr>
                    <a:xfrm>
                      <a:off x="0" y="0"/>
                      <a:ext cx="5326616" cy="3375699"/>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3</w:t>
      </w:r>
      <w:r>
        <w:rPr>
          <w:rFonts w:ascii="黑体" w:eastAsia="黑体" w:hAnsi="黑体" w:hint="eastAsia"/>
          <w:szCs w:val="21"/>
        </w:rPr>
        <w:t>-</w:t>
      </w:r>
      <w:r>
        <w:rPr>
          <w:rFonts w:ascii="黑体" w:eastAsia="黑体" w:hAnsi="黑体"/>
          <w:szCs w:val="21"/>
        </w:rPr>
        <w:t>65</w:t>
      </w:r>
      <w:r>
        <w:rPr>
          <w:rFonts w:ascii="黑体" w:eastAsia="黑体" w:hAnsi="黑体" w:hint="eastAsia"/>
          <w:szCs w:val="21"/>
        </w:rPr>
        <w:t>项目详细信息</w:t>
      </w:r>
    </w:p>
    <w:p w:rsidR="003060D5" w:rsidRDefault="00AC1A39">
      <w:pPr>
        <w:pStyle w:val="3"/>
        <w:rPr>
          <w:rFonts w:ascii="宋体" w:hAnsi="宋体"/>
          <w:sz w:val="24"/>
          <w:szCs w:val="16"/>
        </w:rPr>
      </w:pPr>
      <w:bookmarkStart w:id="67" w:name="_Toc107261176"/>
      <w:r>
        <w:rPr>
          <w:rFonts w:ascii="宋体" w:hAnsi="宋体"/>
          <w:sz w:val="24"/>
          <w:szCs w:val="16"/>
        </w:rPr>
        <w:t>3</w:t>
      </w:r>
      <w:r>
        <w:rPr>
          <w:rFonts w:ascii="宋体" w:hAnsi="宋体" w:hint="eastAsia"/>
          <w:sz w:val="24"/>
          <w:szCs w:val="16"/>
        </w:rPr>
        <w:t>.</w:t>
      </w:r>
      <w:r>
        <w:rPr>
          <w:rFonts w:ascii="宋体" w:hAnsi="宋体"/>
          <w:sz w:val="24"/>
          <w:szCs w:val="16"/>
        </w:rPr>
        <w:t>4.2</w:t>
      </w:r>
      <w:r>
        <w:rPr>
          <w:rFonts w:ascii="宋体" w:hAnsi="宋体" w:hint="eastAsia"/>
          <w:sz w:val="24"/>
          <w:szCs w:val="16"/>
        </w:rPr>
        <w:t xml:space="preserve"> </w:t>
      </w:r>
      <w:r>
        <w:rPr>
          <w:rFonts w:ascii="宋体" w:hAnsi="宋体" w:hint="eastAsia"/>
          <w:sz w:val="24"/>
          <w:szCs w:val="16"/>
        </w:rPr>
        <w:t>平台基地入账（科技处）</w:t>
      </w:r>
      <w:bookmarkEnd w:id="67"/>
    </w:p>
    <w:p w:rsidR="003060D5" w:rsidRDefault="00AC1A39">
      <w:pPr>
        <w:ind w:firstLine="420"/>
        <w:rPr>
          <w:rFonts w:ascii="新宋体" w:eastAsia="新宋体" w:hAnsi="新宋体"/>
          <w:szCs w:val="24"/>
        </w:rPr>
      </w:pPr>
      <w:r>
        <w:rPr>
          <w:rFonts w:ascii="新宋体" w:eastAsia="新宋体" w:hAnsi="新宋体" w:hint="eastAsia"/>
          <w:szCs w:val="24"/>
        </w:rPr>
        <w:t>科技处对平台基地入账信息进行维护。</w:t>
      </w:r>
    </w:p>
    <w:p w:rsidR="003060D5" w:rsidRDefault="00AC1A39">
      <w:pPr>
        <w:ind w:firstLine="420"/>
        <w:rPr>
          <w:rFonts w:ascii="新宋体" w:eastAsia="新宋体" w:hAnsi="新宋体"/>
          <w:szCs w:val="24"/>
        </w:rPr>
      </w:pPr>
      <w:r>
        <w:rPr>
          <w:rFonts w:ascii="新宋体" w:eastAsia="新宋体" w:hAnsi="新宋体" w:hint="eastAsia"/>
          <w:szCs w:val="24"/>
        </w:rPr>
        <w:t>点击【项目管理】→【平台基地】→【平台基地入账（科技处）】，进入平台基地入账（科技处）界面，页面显示管理编号、项目名称、项目级别、项目来源、批准经费、累计到款、本次到账、负责人、项目所属学院相关明细信息列表，如图</w:t>
      </w:r>
      <w:r>
        <w:rPr>
          <w:rFonts w:ascii="新宋体" w:eastAsia="新宋体" w:hAnsi="新宋体"/>
          <w:szCs w:val="24"/>
        </w:rPr>
        <w:t>3</w:t>
      </w:r>
      <w:r>
        <w:rPr>
          <w:rFonts w:ascii="新宋体" w:eastAsia="新宋体" w:hAnsi="新宋体" w:hint="eastAsia"/>
          <w:szCs w:val="24"/>
        </w:rPr>
        <w:t>-</w:t>
      </w:r>
      <w:r>
        <w:rPr>
          <w:rFonts w:ascii="新宋体" w:eastAsia="新宋体" w:hAnsi="新宋体"/>
          <w:szCs w:val="24"/>
        </w:rPr>
        <w:t>66</w:t>
      </w:r>
      <w:r>
        <w:rPr>
          <w:rFonts w:ascii="新宋体" w:eastAsia="新宋体" w:hAnsi="新宋体" w:hint="eastAsia"/>
          <w:szCs w:val="24"/>
        </w:rPr>
        <w:t>所示。</w:t>
      </w:r>
    </w:p>
    <w:p w:rsidR="003060D5" w:rsidRDefault="00AC1A39">
      <w:pPr>
        <w:spacing w:afterLines="50" w:after="156" w:line="360" w:lineRule="auto"/>
        <w:jc w:val="center"/>
        <w:rPr>
          <w:rFonts w:ascii="宋体" w:hAnsi="宋体"/>
          <w:szCs w:val="21"/>
        </w:rPr>
      </w:pPr>
      <w:r>
        <w:rPr>
          <w:noProof/>
        </w:rPr>
        <w:drawing>
          <wp:inline distT="0" distB="0" distL="0" distR="0">
            <wp:extent cx="4906010" cy="2565400"/>
            <wp:effectExtent l="0" t="0" r="5715" b="381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93"/>
                    <a:stretch>
                      <a:fillRect/>
                    </a:stretch>
                  </pic:blipFill>
                  <pic:spPr>
                    <a:xfrm>
                      <a:off x="0" y="0"/>
                      <a:ext cx="4913312" cy="2569366"/>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3</w:t>
      </w:r>
      <w:r>
        <w:rPr>
          <w:rFonts w:ascii="黑体" w:eastAsia="黑体" w:hAnsi="黑体" w:hint="eastAsia"/>
          <w:szCs w:val="21"/>
        </w:rPr>
        <w:t>-</w:t>
      </w:r>
      <w:r>
        <w:rPr>
          <w:rFonts w:ascii="黑体" w:eastAsia="黑体" w:hAnsi="黑体"/>
          <w:szCs w:val="21"/>
        </w:rPr>
        <w:t>66</w:t>
      </w:r>
      <w:r>
        <w:rPr>
          <w:rFonts w:ascii="黑体" w:eastAsia="黑体" w:hAnsi="黑体" w:hint="eastAsia"/>
          <w:szCs w:val="21"/>
        </w:rPr>
        <w:t>平台基地入账（科技处）列表</w:t>
      </w:r>
    </w:p>
    <w:p w:rsidR="003060D5" w:rsidRDefault="00AC1A39">
      <w:pPr>
        <w:ind w:firstLine="420"/>
        <w:rPr>
          <w:rFonts w:ascii="新宋体" w:eastAsia="新宋体" w:hAnsi="新宋体"/>
          <w:szCs w:val="24"/>
        </w:rPr>
      </w:pPr>
      <w:r>
        <w:rPr>
          <w:rFonts w:ascii="新宋体" w:eastAsia="新宋体" w:hAnsi="新宋体" w:hint="eastAsia"/>
          <w:szCs w:val="24"/>
        </w:rPr>
        <w:t>点击工具栏“新建”按钮，弹出选择平台基地窗口，如图</w:t>
      </w:r>
      <w:r>
        <w:rPr>
          <w:rFonts w:ascii="新宋体" w:eastAsia="新宋体" w:hAnsi="新宋体"/>
          <w:szCs w:val="24"/>
        </w:rPr>
        <w:t>3</w:t>
      </w:r>
      <w:r>
        <w:rPr>
          <w:rFonts w:ascii="新宋体" w:eastAsia="新宋体" w:hAnsi="新宋体" w:hint="eastAsia"/>
          <w:szCs w:val="24"/>
        </w:rPr>
        <w:t>-</w:t>
      </w:r>
      <w:r>
        <w:rPr>
          <w:rFonts w:ascii="新宋体" w:eastAsia="新宋体" w:hAnsi="新宋体"/>
          <w:szCs w:val="24"/>
        </w:rPr>
        <w:t>67</w:t>
      </w:r>
      <w:r>
        <w:rPr>
          <w:rFonts w:ascii="新宋体" w:eastAsia="新宋体" w:hAnsi="新宋体" w:hint="eastAsia"/>
          <w:szCs w:val="24"/>
        </w:rPr>
        <w:t>所示。</w:t>
      </w:r>
    </w:p>
    <w:p w:rsidR="003060D5" w:rsidRDefault="00AC1A39">
      <w:pPr>
        <w:spacing w:afterLines="50" w:after="156" w:line="360" w:lineRule="auto"/>
        <w:jc w:val="center"/>
        <w:rPr>
          <w:rFonts w:ascii="黑体" w:eastAsia="黑体" w:hAnsi="黑体"/>
          <w:szCs w:val="21"/>
        </w:rPr>
      </w:pPr>
      <w:r>
        <w:rPr>
          <w:noProof/>
        </w:rPr>
        <w:lastRenderedPageBreak/>
        <w:drawing>
          <wp:inline distT="0" distB="0" distL="0" distR="0">
            <wp:extent cx="4606290" cy="2182495"/>
            <wp:effectExtent l="0" t="0" r="3175" b="889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pic:cNvPicPr>
                      <a:picLocks noChangeAspect="1"/>
                    </pic:cNvPicPr>
                  </pic:nvPicPr>
                  <pic:blipFill>
                    <a:blip r:embed="rId94"/>
                    <a:stretch>
                      <a:fillRect/>
                    </a:stretch>
                  </pic:blipFill>
                  <pic:spPr>
                    <a:xfrm>
                      <a:off x="0" y="0"/>
                      <a:ext cx="4619977" cy="2189087"/>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3</w:t>
      </w:r>
      <w:r>
        <w:rPr>
          <w:rFonts w:ascii="黑体" w:eastAsia="黑体" w:hAnsi="黑体" w:hint="eastAsia"/>
          <w:szCs w:val="21"/>
        </w:rPr>
        <w:t>-</w:t>
      </w:r>
      <w:r>
        <w:rPr>
          <w:rFonts w:ascii="黑体" w:eastAsia="黑体" w:hAnsi="黑体"/>
          <w:szCs w:val="21"/>
        </w:rPr>
        <w:t>67</w:t>
      </w:r>
      <w:r>
        <w:rPr>
          <w:rFonts w:ascii="黑体" w:eastAsia="黑体" w:hAnsi="黑体" w:hint="eastAsia"/>
          <w:szCs w:val="21"/>
        </w:rPr>
        <w:t xml:space="preserve"> </w:t>
      </w:r>
      <w:r>
        <w:rPr>
          <w:rFonts w:ascii="黑体" w:eastAsia="黑体" w:hAnsi="黑体" w:hint="eastAsia"/>
          <w:szCs w:val="21"/>
        </w:rPr>
        <w:t>选择平台基地</w:t>
      </w:r>
    </w:p>
    <w:p w:rsidR="003060D5" w:rsidRDefault="00AC1A39">
      <w:pPr>
        <w:ind w:firstLine="420"/>
        <w:rPr>
          <w:rFonts w:ascii="新宋体" w:eastAsia="新宋体" w:hAnsi="新宋体"/>
          <w:szCs w:val="24"/>
        </w:rPr>
      </w:pPr>
      <w:r>
        <w:rPr>
          <w:rFonts w:ascii="新宋体" w:eastAsia="新宋体" w:hAnsi="新宋体" w:hint="eastAsia"/>
          <w:szCs w:val="24"/>
        </w:rPr>
        <w:t>选中平台基地项目后点击确定，弹出窗口，界面显示项目信息、到款信息，如图</w:t>
      </w:r>
      <w:r>
        <w:rPr>
          <w:rFonts w:ascii="新宋体" w:eastAsia="新宋体" w:hAnsi="新宋体"/>
          <w:szCs w:val="24"/>
        </w:rPr>
        <w:t>3-68</w:t>
      </w:r>
      <w:r>
        <w:rPr>
          <w:rFonts w:ascii="新宋体" w:eastAsia="新宋体" w:hAnsi="新宋体" w:hint="eastAsia"/>
          <w:szCs w:val="24"/>
        </w:rPr>
        <w:t>所示。系统自动带入项目信息，输入信息后点击确定。</w:t>
      </w:r>
    </w:p>
    <w:p w:rsidR="003060D5" w:rsidRDefault="00AC1A39">
      <w:pPr>
        <w:spacing w:afterLines="50" w:after="156" w:line="360" w:lineRule="auto"/>
        <w:jc w:val="center"/>
        <w:rPr>
          <w:rFonts w:ascii="黑体" w:eastAsia="黑体" w:hAnsi="黑体"/>
          <w:szCs w:val="21"/>
        </w:rPr>
      </w:pPr>
      <w:r>
        <w:rPr>
          <w:noProof/>
        </w:rPr>
        <w:drawing>
          <wp:inline distT="0" distB="0" distL="0" distR="0">
            <wp:extent cx="4700270" cy="2223770"/>
            <wp:effectExtent l="0" t="0" r="635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95"/>
                    <a:stretch>
                      <a:fillRect/>
                    </a:stretch>
                  </pic:blipFill>
                  <pic:spPr>
                    <a:xfrm>
                      <a:off x="0" y="0"/>
                      <a:ext cx="4714840" cy="2230886"/>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3</w:t>
      </w:r>
      <w:r>
        <w:rPr>
          <w:rFonts w:ascii="黑体" w:eastAsia="黑体" w:hAnsi="黑体" w:hint="eastAsia"/>
          <w:szCs w:val="21"/>
        </w:rPr>
        <w:t>-</w:t>
      </w:r>
      <w:r>
        <w:rPr>
          <w:rFonts w:ascii="黑体" w:eastAsia="黑体" w:hAnsi="黑体"/>
          <w:szCs w:val="21"/>
        </w:rPr>
        <w:t>68</w:t>
      </w:r>
      <w:r>
        <w:rPr>
          <w:rFonts w:ascii="黑体" w:eastAsia="黑体" w:hAnsi="黑体" w:hint="eastAsia"/>
          <w:szCs w:val="21"/>
        </w:rPr>
        <w:t xml:space="preserve"> </w:t>
      </w:r>
      <w:r>
        <w:rPr>
          <w:rFonts w:ascii="黑体" w:eastAsia="黑体" w:hAnsi="黑体" w:hint="eastAsia"/>
          <w:szCs w:val="21"/>
        </w:rPr>
        <w:t>新增入账详细信息</w:t>
      </w:r>
    </w:p>
    <w:p w:rsidR="003060D5" w:rsidRDefault="00AC1A39">
      <w:pPr>
        <w:widowControl/>
        <w:jc w:val="left"/>
        <w:rPr>
          <w:rFonts w:ascii="黑体" w:eastAsia="黑体" w:hAnsi="黑体"/>
          <w:szCs w:val="21"/>
        </w:rPr>
      </w:pPr>
      <w:r>
        <w:rPr>
          <w:rFonts w:ascii="黑体" w:eastAsia="黑体" w:hAnsi="黑体"/>
          <w:szCs w:val="21"/>
        </w:rPr>
        <w:br w:type="page"/>
      </w:r>
    </w:p>
    <w:p w:rsidR="003060D5" w:rsidRDefault="00AC1A39">
      <w:pPr>
        <w:pStyle w:val="1"/>
        <w:tabs>
          <w:tab w:val="left" w:pos="2880"/>
          <w:tab w:val="center" w:pos="4490"/>
        </w:tabs>
        <w:jc w:val="center"/>
        <w:rPr>
          <w:rFonts w:ascii="宋体" w:hAnsi="宋体"/>
        </w:rPr>
      </w:pPr>
      <w:bookmarkStart w:id="68" w:name="_Toc107261177"/>
      <w:r>
        <w:rPr>
          <w:rFonts w:ascii="宋体" w:hAnsi="宋体" w:hint="eastAsia"/>
        </w:rPr>
        <w:lastRenderedPageBreak/>
        <w:t>四、</w:t>
      </w:r>
      <w:r>
        <w:rPr>
          <w:rFonts w:ascii="宋体" w:hAnsi="宋体" w:hint="eastAsia"/>
        </w:rPr>
        <w:t>JG</w:t>
      </w:r>
      <w:r>
        <w:rPr>
          <w:rFonts w:ascii="宋体" w:hAnsi="宋体" w:hint="eastAsia"/>
        </w:rPr>
        <w:t>项目</w:t>
      </w:r>
      <w:bookmarkEnd w:id="29"/>
      <w:bookmarkEnd w:id="30"/>
      <w:r>
        <w:rPr>
          <w:rFonts w:ascii="宋体" w:hAnsi="宋体" w:hint="eastAsia"/>
        </w:rPr>
        <w:t>管理</w:t>
      </w:r>
      <w:bookmarkEnd w:id="68"/>
    </w:p>
    <w:p w:rsidR="003060D5" w:rsidRDefault="00AC1A39">
      <w:pPr>
        <w:pStyle w:val="2"/>
        <w:spacing w:before="0" w:afterLines="50" w:after="156" w:line="360" w:lineRule="auto"/>
        <w:ind w:leftChars="200" w:left="420"/>
        <w:rPr>
          <w:rFonts w:ascii="宋体" w:hAnsi="宋体"/>
        </w:rPr>
      </w:pPr>
      <w:bookmarkStart w:id="69" w:name="_Toc107261178"/>
      <w:r>
        <w:rPr>
          <w:rFonts w:ascii="宋体" w:hAnsi="宋体"/>
        </w:rPr>
        <w:t>4</w:t>
      </w:r>
      <w:r>
        <w:rPr>
          <w:rFonts w:ascii="宋体" w:hAnsi="宋体" w:hint="eastAsia"/>
        </w:rPr>
        <w:t>.</w:t>
      </w:r>
      <w:r>
        <w:rPr>
          <w:rFonts w:ascii="宋体" w:hAnsi="宋体"/>
        </w:rPr>
        <w:t>1</w:t>
      </w:r>
      <w:r>
        <w:rPr>
          <w:rFonts w:ascii="宋体" w:hAnsi="宋体" w:hint="eastAsia"/>
        </w:rPr>
        <w:t xml:space="preserve"> J</w:t>
      </w:r>
      <w:r>
        <w:rPr>
          <w:rFonts w:ascii="宋体" w:hAnsi="宋体"/>
        </w:rPr>
        <w:t>G</w:t>
      </w:r>
      <w:r>
        <w:rPr>
          <w:rFonts w:ascii="宋体" w:hAnsi="宋体" w:hint="eastAsia"/>
        </w:rPr>
        <w:t>横向项目</w:t>
      </w:r>
      <w:bookmarkEnd w:id="69"/>
    </w:p>
    <w:p w:rsidR="003060D5" w:rsidRDefault="00AC1A39">
      <w:pPr>
        <w:pStyle w:val="3"/>
        <w:rPr>
          <w:rFonts w:ascii="宋体" w:hAnsi="宋体"/>
          <w:sz w:val="24"/>
          <w:szCs w:val="16"/>
        </w:rPr>
      </w:pPr>
      <w:bookmarkStart w:id="70" w:name="_Toc107261179"/>
      <w:r>
        <w:rPr>
          <w:rFonts w:ascii="宋体" w:hAnsi="宋体"/>
          <w:sz w:val="24"/>
          <w:szCs w:val="16"/>
        </w:rPr>
        <w:t>4</w:t>
      </w:r>
      <w:r>
        <w:rPr>
          <w:rFonts w:ascii="宋体" w:hAnsi="宋体" w:hint="eastAsia"/>
          <w:sz w:val="24"/>
          <w:szCs w:val="16"/>
        </w:rPr>
        <w:t>.</w:t>
      </w:r>
      <w:r>
        <w:rPr>
          <w:rFonts w:ascii="宋体" w:hAnsi="宋体"/>
          <w:sz w:val="24"/>
          <w:szCs w:val="16"/>
        </w:rPr>
        <w:t>1</w:t>
      </w:r>
      <w:r>
        <w:rPr>
          <w:rFonts w:ascii="宋体" w:hAnsi="宋体" w:hint="eastAsia"/>
          <w:sz w:val="24"/>
          <w:szCs w:val="16"/>
        </w:rPr>
        <w:t>.1 J</w:t>
      </w:r>
      <w:r>
        <w:rPr>
          <w:rFonts w:ascii="宋体" w:hAnsi="宋体"/>
          <w:sz w:val="24"/>
          <w:szCs w:val="16"/>
        </w:rPr>
        <w:t>G</w:t>
      </w:r>
      <w:r>
        <w:rPr>
          <w:rFonts w:ascii="宋体" w:hAnsi="宋体" w:hint="eastAsia"/>
          <w:sz w:val="24"/>
          <w:szCs w:val="16"/>
        </w:rPr>
        <w:t>横向备案审核</w:t>
      </w:r>
      <w:bookmarkEnd w:id="70"/>
    </w:p>
    <w:p w:rsidR="003060D5" w:rsidRDefault="00AC1A39">
      <w:pPr>
        <w:ind w:firstLine="420"/>
        <w:rPr>
          <w:rFonts w:ascii="新宋体" w:eastAsia="新宋体" w:hAnsi="新宋体"/>
          <w:szCs w:val="24"/>
        </w:rPr>
      </w:pPr>
      <w:r>
        <w:rPr>
          <w:rFonts w:ascii="新宋体" w:eastAsia="新宋体" w:hAnsi="新宋体" w:hint="eastAsia"/>
          <w:szCs w:val="24"/>
        </w:rPr>
        <w:t>科研人员进行横向合同备案登记和审核。</w:t>
      </w:r>
    </w:p>
    <w:p w:rsidR="003060D5" w:rsidRDefault="00AC1A39">
      <w:pPr>
        <w:ind w:firstLine="420"/>
        <w:rPr>
          <w:rFonts w:ascii="新宋体" w:eastAsia="新宋体" w:hAnsi="新宋体"/>
          <w:szCs w:val="24"/>
        </w:rPr>
      </w:pPr>
      <w:r>
        <w:rPr>
          <w:rFonts w:ascii="新宋体" w:eastAsia="新宋体" w:hAnsi="新宋体" w:hint="eastAsia"/>
          <w:szCs w:val="24"/>
        </w:rPr>
        <w:t>点击【项目管理】→【</w:t>
      </w:r>
      <w:r>
        <w:rPr>
          <w:rFonts w:ascii="新宋体" w:eastAsia="新宋体" w:hAnsi="新宋体" w:hint="eastAsia"/>
          <w:szCs w:val="24"/>
        </w:rPr>
        <w:t>J</w:t>
      </w:r>
      <w:r>
        <w:rPr>
          <w:rFonts w:ascii="新宋体" w:eastAsia="新宋体" w:hAnsi="新宋体"/>
          <w:szCs w:val="24"/>
        </w:rPr>
        <w:t>G</w:t>
      </w:r>
      <w:r>
        <w:rPr>
          <w:rFonts w:ascii="新宋体" w:eastAsia="新宋体" w:hAnsi="新宋体" w:hint="eastAsia"/>
          <w:szCs w:val="24"/>
        </w:rPr>
        <w:t>项目】→【</w:t>
      </w:r>
      <w:r>
        <w:rPr>
          <w:rFonts w:ascii="新宋体" w:eastAsia="新宋体" w:hAnsi="新宋体" w:hint="eastAsia"/>
          <w:szCs w:val="24"/>
        </w:rPr>
        <w:t>J</w:t>
      </w:r>
      <w:r>
        <w:rPr>
          <w:rFonts w:ascii="新宋体" w:eastAsia="新宋体" w:hAnsi="新宋体"/>
          <w:szCs w:val="24"/>
        </w:rPr>
        <w:t>G</w:t>
      </w:r>
      <w:r>
        <w:rPr>
          <w:rFonts w:ascii="新宋体" w:eastAsia="新宋体" w:hAnsi="新宋体" w:hint="eastAsia"/>
          <w:szCs w:val="24"/>
        </w:rPr>
        <w:t>横向备案审核】，进入</w:t>
      </w:r>
      <w:r>
        <w:rPr>
          <w:rFonts w:ascii="新宋体" w:eastAsia="新宋体" w:hAnsi="新宋体" w:hint="eastAsia"/>
          <w:szCs w:val="24"/>
        </w:rPr>
        <w:t>J</w:t>
      </w:r>
      <w:r>
        <w:rPr>
          <w:rFonts w:ascii="新宋体" w:eastAsia="新宋体" w:hAnsi="新宋体"/>
          <w:szCs w:val="24"/>
        </w:rPr>
        <w:t>G</w:t>
      </w:r>
      <w:r>
        <w:rPr>
          <w:rFonts w:ascii="新宋体" w:eastAsia="新宋体" w:hAnsi="新宋体" w:hint="eastAsia"/>
          <w:szCs w:val="24"/>
        </w:rPr>
        <w:t>横向备案审核界面，页面显示统计年度、系统流水号、合同编号、合同名称、负责人、合同所属学院、合同状态、合同经费等合同项目相关明细信息列表，如图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1</w:t>
      </w:r>
      <w:r>
        <w:rPr>
          <w:rFonts w:ascii="新宋体" w:eastAsia="新宋体" w:hAnsi="新宋体" w:hint="eastAsia"/>
          <w:szCs w:val="24"/>
        </w:rPr>
        <w:t>所示。</w:t>
      </w:r>
    </w:p>
    <w:p w:rsidR="003060D5" w:rsidRDefault="00AC1A39">
      <w:pPr>
        <w:spacing w:afterLines="50" w:after="156" w:line="360" w:lineRule="auto"/>
        <w:jc w:val="center"/>
        <w:rPr>
          <w:rFonts w:ascii="宋体" w:hAnsi="宋体"/>
          <w:szCs w:val="21"/>
        </w:rPr>
      </w:pPr>
      <w:r>
        <w:rPr>
          <w:noProof/>
        </w:rPr>
        <w:drawing>
          <wp:inline distT="0" distB="0" distL="0" distR="0">
            <wp:extent cx="5274310" cy="1012825"/>
            <wp:effectExtent l="0" t="0" r="254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96"/>
                    <a:stretch>
                      <a:fillRect/>
                    </a:stretch>
                  </pic:blipFill>
                  <pic:spPr>
                    <a:xfrm>
                      <a:off x="0" y="0"/>
                      <a:ext cx="5274310" cy="101282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1</w:t>
      </w:r>
      <w:r>
        <w:rPr>
          <w:rFonts w:ascii="黑体" w:eastAsia="黑体" w:hAnsi="黑体" w:hint="eastAsia"/>
          <w:szCs w:val="21"/>
        </w:rPr>
        <w:t xml:space="preserve"> J</w:t>
      </w:r>
      <w:r>
        <w:rPr>
          <w:rFonts w:ascii="黑体" w:eastAsia="黑体" w:hAnsi="黑体"/>
          <w:szCs w:val="21"/>
        </w:rPr>
        <w:t>G</w:t>
      </w:r>
      <w:r>
        <w:rPr>
          <w:rFonts w:ascii="黑体" w:eastAsia="黑体" w:hAnsi="黑体" w:hint="eastAsia"/>
          <w:szCs w:val="21"/>
        </w:rPr>
        <w:t>横向备案审核</w:t>
      </w:r>
    </w:p>
    <w:p w:rsidR="003060D5" w:rsidRDefault="00AC1A39">
      <w:pPr>
        <w:ind w:firstLine="420"/>
        <w:rPr>
          <w:rFonts w:ascii="新宋体" w:eastAsia="新宋体" w:hAnsi="新宋体"/>
          <w:szCs w:val="24"/>
        </w:rPr>
      </w:pPr>
      <w:r>
        <w:rPr>
          <w:rFonts w:ascii="新宋体" w:eastAsia="新宋体" w:hAnsi="新宋体" w:hint="eastAsia"/>
          <w:szCs w:val="24"/>
        </w:rPr>
        <w:t>点击工具栏“新增合同备案”，弹出“合同登记”窗口，如图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2</w:t>
      </w:r>
      <w:r>
        <w:rPr>
          <w:rFonts w:ascii="新宋体" w:eastAsia="新宋体" w:hAnsi="新宋体" w:hint="eastAsia"/>
          <w:szCs w:val="24"/>
        </w:rPr>
        <w:t>所示。</w:t>
      </w:r>
    </w:p>
    <w:p w:rsidR="003060D5" w:rsidRDefault="00AC1A39">
      <w:pPr>
        <w:spacing w:afterLines="50" w:after="156" w:line="360" w:lineRule="auto"/>
        <w:jc w:val="center"/>
        <w:rPr>
          <w:rFonts w:ascii="宋体" w:hAnsi="宋体"/>
          <w:szCs w:val="21"/>
        </w:rPr>
      </w:pPr>
      <w:r>
        <w:rPr>
          <w:noProof/>
        </w:rPr>
        <w:drawing>
          <wp:inline distT="0" distB="0" distL="0" distR="0">
            <wp:extent cx="4824095" cy="4670425"/>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97"/>
                    <a:stretch>
                      <a:fillRect/>
                    </a:stretch>
                  </pic:blipFill>
                  <pic:spPr>
                    <a:xfrm>
                      <a:off x="0" y="0"/>
                      <a:ext cx="4834529" cy="4680284"/>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2</w:t>
      </w:r>
      <w:r>
        <w:rPr>
          <w:rFonts w:ascii="黑体" w:eastAsia="黑体" w:hAnsi="黑体" w:hint="eastAsia"/>
          <w:szCs w:val="21"/>
        </w:rPr>
        <w:t xml:space="preserve"> </w:t>
      </w:r>
      <w:r>
        <w:rPr>
          <w:rFonts w:ascii="黑体" w:eastAsia="黑体" w:hAnsi="黑体" w:hint="eastAsia"/>
          <w:szCs w:val="21"/>
        </w:rPr>
        <w:t>新增合同备案</w:t>
      </w:r>
    </w:p>
    <w:p w:rsidR="003060D5" w:rsidRDefault="00AC1A39">
      <w:pPr>
        <w:ind w:firstLine="420"/>
        <w:rPr>
          <w:rFonts w:ascii="新宋体" w:eastAsia="新宋体" w:hAnsi="新宋体"/>
          <w:szCs w:val="24"/>
        </w:rPr>
      </w:pPr>
      <w:r>
        <w:rPr>
          <w:rFonts w:ascii="新宋体" w:eastAsia="新宋体" w:hAnsi="新宋体" w:hint="eastAsia"/>
          <w:szCs w:val="24"/>
        </w:rPr>
        <w:lastRenderedPageBreak/>
        <w:t>依次输入合同信息、统计信息、甲方信息并上</w:t>
      </w:r>
      <w:proofErr w:type="gramStart"/>
      <w:r>
        <w:rPr>
          <w:rFonts w:ascii="新宋体" w:eastAsia="新宋体" w:hAnsi="新宋体" w:hint="eastAsia"/>
          <w:szCs w:val="24"/>
        </w:rPr>
        <w:t>传合同</w:t>
      </w:r>
      <w:proofErr w:type="gramEnd"/>
      <w:r>
        <w:rPr>
          <w:rFonts w:ascii="新宋体" w:eastAsia="新宋体" w:hAnsi="新宋体" w:hint="eastAsia"/>
          <w:szCs w:val="24"/>
        </w:rPr>
        <w:t>文档，项目名称后标注红色“</w:t>
      </w:r>
      <w:r>
        <w:rPr>
          <w:rFonts w:ascii="新宋体" w:eastAsia="新宋体" w:hAnsi="新宋体" w:hint="eastAsia"/>
          <w:szCs w:val="24"/>
        </w:rPr>
        <w:t>*</w:t>
      </w:r>
      <w:r>
        <w:rPr>
          <w:rFonts w:ascii="新宋体" w:eastAsia="新宋体" w:hAnsi="新宋体" w:hint="eastAsia"/>
          <w:szCs w:val="24"/>
        </w:rPr>
        <w:t>”星号，对应显示当前项目内容为必填项，点击“保存”按钮，暂存合同备案信息；点击“提交”按钮，提交当前合同备案信息。</w:t>
      </w:r>
    </w:p>
    <w:p w:rsidR="003060D5" w:rsidRDefault="00AC1A39">
      <w:pPr>
        <w:ind w:firstLine="420"/>
        <w:rPr>
          <w:rFonts w:ascii="新宋体" w:eastAsia="新宋体" w:hAnsi="新宋体"/>
          <w:szCs w:val="24"/>
        </w:rPr>
      </w:pPr>
      <w:proofErr w:type="gramStart"/>
      <w:r>
        <w:rPr>
          <w:rFonts w:ascii="新宋体" w:eastAsia="新宋体" w:hAnsi="新宋体" w:hint="eastAsia"/>
          <w:szCs w:val="24"/>
        </w:rPr>
        <w:t>勾选工具栏</w:t>
      </w:r>
      <w:proofErr w:type="gramEnd"/>
      <w:r>
        <w:rPr>
          <w:rFonts w:ascii="新宋体" w:eastAsia="新宋体" w:hAnsi="新宋体" w:hint="eastAsia"/>
          <w:szCs w:val="24"/>
        </w:rPr>
        <w:t>“显示查询框”，弹出查询框，可对合同编号、合同名称、统计年度、负责人、合同所属学院、开始日期、结束日期进行过滤查询。如图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3</w:t>
      </w:r>
      <w:r>
        <w:rPr>
          <w:rFonts w:ascii="新宋体" w:eastAsia="新宋体" w:hAnsi="新宋体" w:hint="eastAsia"/>
          <w:szCs w:val="24"/>
        </w:rPr>
        <w:t>所示：</w:t>
      </w:r>
    </w:p>
    <w:p w:rsidR="003060D5" w:rsidRDefault="00AC1A39">
      <w:pPr>
        <w:tabs>
          <w:tab w:val="left" w:pos="720"/>
        </w:tabs>
        <w:spacing w:afterLines="50" w:after="156" w:line="360" w:lineRule="auto"/>
        <w:ind w:firstLine="420"/>
        <w:jc w:val="center"/>
        <w:rPr>
          <w:rFonts w:ascii="宋体" w:hAnsi="宋体"/>
          <w:szCs w:val="21"/>
        </w:rPr>
      </w:pPr>
      <w:r>
        <w:rPr>
          <w:noProof/>
        </w:rPr>
        <w:drawing>
          <wp:inline distT="0" distB="0" distL="0" distR="0">
            <wp:extent cx="5274310" cy="910590"/>
            <wp:effectExtent l="0" t="0" r="2540" b="381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98"/>
                    <a:stretch>
                      <a:fillRect/>
                    </a:stretch>
                  </pic:blipFill>
                  <pic:spPr>
                    <a:xfrm>
                      <a:off x="0" y="0"/>
                      <a:ext cx="5274310" cy="91059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3</w:t>
      </w:r>
      <w:r>
        <w:rPr>
          <w:rFonts w:ascii="黑体" w:eastAsia="黑体" w:hAnsi="黑体" w:hint="eastAsia"/>
          <w:szCs w:val="21"/>
        </w:rPr>
        <w:t xml:space="preserve"> </w:t>
      </w:r>
      <w:r>
        <w:rPr>
          <w:rFonts w:ascii="黑体" w:eastAsia="黑体" w:hAnsi="黑体" w:hint="eastAsia"/>
          <w:szCs w:val="21"/>
        </w:rPr>
        <w:t>信息筛选</w:t>
      </w:r>
    </w:p>
    <w:p w:rsidR="003060D5" w:rsidRDefault="00AC1A39">
      <w:pPr>
        <w:pStyle w:val="3"/>
        <w:rPr>
          <w:rFonts w:ascii="宋体" w:hAnsi="宋体"/>
          <w:sz w:val="24"/>
          <w:szCs w:val="16"/>
        </w:rPr>
      </w:pPr>
      <w:bookmarkStart w:id="71" w:name="_Toc96086688"/>
      <w:bookmarkStart w:id="72" w:name="_Toc107261180"/>
      <w:bookmarkStart w:id="73" w:name="_Toc96086691"/>
      <w:r>
        <w:rPr>
          <w:rFonts w:ascii="宋体" w:hAnsi="宋体"/>
          <w:sz w:val="24"/>
          <w:szCs w:val="16"/>
        </w:rPr>
        <w:t>4.</w:t>
      </w:r>
      <w:r>
        <w:rPr>
          <w:rFonts w:ascii="宋体" w:hAnsi="宋体" w:hint="eastAsia"/>
          <w:sz w:val="24"/>
          <w:szCs w:val="16"/>
        </w:rPr>
        <w:t xml:space="preserve">1.2 </w:t>
      </w:r>
      <w:r>
        <w:rPr>
          <w:rFonts w:ascii="宋体" w:hAnsi="宋体" w:hint="eastAsia"/>
          <w:sz w:val="24"/>
          <w:szCs w:val="16"/>
        </w:rPr>
        <w:t>合同签审</w:t>
      </w:r>
      <w:bookmarkEnd w:id="71"/>
      <w:bookmarkEnd w:id="72"/>
    </w:p>
    <w:p w:rsidR="003060D5" w:rsidRDefault="00AC1A39">
      <w:pPr>
        <w:ind w:firstLine="420"/>
        <w:rPr>
          <w:rFonts w:ascii="新宋体" w:eastAsia="新宋体" w:hAnsi="新宋体"/>
          <w:szCs w:val="24"/>
        </w:rPr>
      </w:pPr>
      <w:r>
        <w:rPr>
          <w:rFonts w:ascii="新宋体" w:eastAsia="新宋体" w:hAnsi="新宋体" w:hint="eastAsia"/>
          <w:szCs w:val="24"/>
        </w:rPr>
        <w:t>科技管理人员对项目信息及合同附件进行审核，签署审核意见。</w:t>
      </w:r>
    </w:p>
    <w:p w:rsidR="003060D5" w:rsidRDefault="00AC1A39">
      <w:pPr>
        <w:ind w:firstLine="420"/>
        <w:rPr>
          <w:rFonts w:ascii="新宋体" w:eastAsia="新宋体" w:hAnsi="新宋体"/>
          <w:szCs w:val="24"/>
        </w:rPr>
      </w:pPr>
      <w:r>
        <w:rPr>
          <w:rFonts w:ascii="新宋体" w:eastAsia="新宋体" w:hAnsi="新宋体" w:hint="eastAsia"/>
          <w:szCs w:val="24"/>
        </w:rPr>
        <w:t>点击【项目管理】→【横向项目】→【合同签审】，进入</w:t>
      </w:r>
      <w:proofErr w:type="gramStart"/>
      <w:r>
        <w:rPr>
          <w:rFonts w:ascii="新宋体" w:eastAsia="新宋体" w:hAnsi="新宋体" w:hint="eastAsia"/>
          <w:szCs w:val="24"/>
        </w:rPr>
        <w:t>合同签审界面</w:t>
      </w:r>
      <w:proofErr w:type="gramEnd"/>
      <w:r>
        <w:rPr>
          <w:rFonts w:ascii="新宋体" w:eastAsia="新宋体" w:hAnsi="新宋体" w:hint="eastAsia"/>
          <w:szCs w:val="24"/>
        </w:rPr>
        <w:t>。如图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4</w:t>
      </w:r>
      <w:r>
        <w:rPr>
          <w:rFonts w:ascii="新宋体" w:eastAsia="新宋体" w:hAnsi="新宋体" w:hint="eastAsia"/>
          <w:szCs w:val="24"/>
        </w:rPr>
        <w:t>所示。</w:t>
      </w:r>
    </w:p>
    <w:p w:rsidR="003060D5" w:rsidRDefault="00AC1A39">
      <w:pPr>
        <w:spacing w:afterLines="50" w:after="156" w:line="360" w:lineRule="auto"/>
        <w:jc w:val="center"/>
        <w:rPr>
          <w:rFonts w:ascii="宋体" w:hAnsi="宋体"/>
          <w:szCs w:val="21"/>
        </w:rPr>
      </w:pPr>
      <w:r>
        <w:rPr>
          <w:noProof/>
        </w:rPr>
        <w:drawing>
          <wp:inline distT="0" distB="0" distL="0" distR="0">
            <wp:extent cx="4546600" cy="1344930"/>
            <wp:effectExtent l="0" t="0" r="6350" b="762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99"/>
                    <a:stretch>
                      <a:fillRect/>
                    </a:stretch>
                  </pic:blipFill>
                  <pic:spPr>
                    <a:xfrm>
                      <a:off x="0" y="0"/>
                      <a:ext cx="4556343" cy="134813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4</w:t>
      </w:r>
      <w:r>
        <w:rPr>
          <w:rFonts w:ascii="黑体" w:eastAsia="黑体" w:hAnsi="黑体" w:hint="eastAsia"/>
          <w:szCs w:val="21"/>
        </w:rPr>
        <w:t>合同审签列表</w:t>
      </w:r>
    </w:p>
    <w:p w:rsidR="003060D5" w:rsidRDefault="00AC1A39">
      <w:pPr>
        <w:ind w:firstLine="420"/>
        <w:rPr>
          <w:rFonts w:ascii="新宋体" w:eastAsia="新宋体" w:hAnsi="新宋体"/>
          <w:b/>
          <w:bCs/>
          <w:szCs w:val="24"/>
        </w:rPr>
      </w:pPr>
      <w:r>
        <w:rPr>
          <w:rFonts w:ascii="新宋体" w:eastAsia="新宋体" w:hAnsi="新宋体" w:hint="eastAsia"/>
          <w:b/>
          <w:bCs/>
          <w:szCs w:val="24"/>
        </w:rPr>
        <w:t>1</w:t>
      </w:r>
      <w:r>
        <w:rPr>
          <w:rFonts w:ascii="新宋体" w:eastAsia="新宋体" w:hAnsi="新宋体" w:hint="eastAsia"/>
          <w:b/>
          <w:bCs/>
          <w:szCs w:val="24"/>
        </w:rPr>
        <w:t>、合同签审处理</w:t>
      </w:r>
    </w:p>
    <w:p w:rsidR="003060D5" w:rsidRDefault="00AC1A39">
      <w:pPr>
        <w:ind w:firstLine="420"/>
        <w:rPr>
          <w:rFonts w:ascii="新宋体" w:eastAsia="新宋体" w:hAnsi="新宋体"/>
          <w:szCs w:val="24"/>
        </w:rPr>
      </w:pPr>
      <w:r>
        <w:rPr>
          <w:rFonts w:ascii="新宋体" w:eastAsia="新宋体" w:hAnsi="新宋体" w:hint="eastAsia"/>
          <w:szCs w:val="24"/>
        </w:rPr>
        <w:t>1</w:t>
      </w:r>
      <w:r>
        <w:rPr>
          <w:rFonts w:ascii="新宋体" w:eastAsia="新宋体" w:hAnsi="新宋体" w:hint="eastAsia"/>
          <w:szCs w:val="24"/>
        </w:rPr>
        <w:t>）选中需进行</w:t>
      </w:r>
      <w:proofErr w:type="gramStart"/>
      <w:r>
        <w:rPr>
          <w:rFonts w:ascii="新宋体" w:eastAsia="新宋体" w:hAnsi="新宋体" w:hint="eastAsia"/>
          <w:szCs w:val="24"/>
        </w:rPr>
        <w:t>合同签审的</w:t>
      </w:r>
      <w:proofErr w:type="gramEnd"/>
      <w:r>
        <w:rPr>
          <w:rFonts w:ascii="新宋体" w:eastAsia="新宋体" w:hAnsi="新宋体" w:hint="eastAsia"/>
          <w:szCs w:val="24"/>
        </w:rPr>
        <w:t>项目行，点击【处理】按钮，进入该</w:t>
      </w:r>
      <w:proofErr w:type="gramStart"/>
      <w:r>
        <w:rPr>
          <w:rFonts w:ascii="新宋体" w:eastAsia="新宋体" w:hAnsi="新宋体" w:hint="eastAsia"/>
          <w:szCs w:val="24"/>
        </w:rPr>
        <w:t>项目签审详细</w:t>
      </w:r>
      <w:proofErr w:type="gramEnd"/>
      <w:r>
        <w:rPr>
          <w:rFonts w:ascii="新宋体" w:eastAsia="新宋体" w:hAnsi="新宋体" w:hint="eastAsia"/>
          <w:szCs w:val="24"/>
        </w:rPr>
        <w:t>页面，如图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5</w:t>
      </w:r>
      <w:r>
        <w:rPr>
          <w:rFonts w:ascii="新宋体" w:eastAsia="新宋体" w:hAnsi="新宋体" w:hint="eastAsia"/>
          <w:szCs w:val="24"/>
        </w:rPr>
        <w:t>所示。</w:t>
      </w:r>
    </w:p>
    <w:p w:rsidR="003060D5" w:rsidRDefault="00AC1A39">
      <w:pPr>
        <w:spacing w:afterLines="50" w:after="156" w:line="360" w:lineRule="auto"/>
        <w:jc w:val="center"/>
      </w:pPr>
      <w:r>
        <w:rPr>
          <w:noProof/>
        </w:rPr>
        <w:drawing>
          <wp:inline distT="0" distB="0" distL="0" distR="0">
            <wp:extent cx="4729480" cy="2350770"/>
            <wp:effectExtent l="0" t="0" r="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100"/>
                    <a:stretch>
                      <a:fillRect/>
                    </a:stretch>
                  </pic:blipFill>
                  <pic:spPr>
                    <a:xfrm>
                      <a:off x="0" y="0"/>
                      <a:ext cx="4735803" cy="235419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5</w:t>
      </w:r>
      <w:r>
        <w:rPr>
          <w:rFonts w:ascii="黑体" w:eastAsia="黑体" w:hAnsi="黑体" w:hint="eastAsia"/>
          <w:szCs w:val="21"/>
        </w:rPr>
        <w:t xml:space="preserve"> </w:t>
      </w:r>
      <w:r>
        <w:rPr>
          <w:rFonts w:ascii="黑体" w:eastAsia="黑体" w:hAnsi="黑体" w:hint="eastAsia"/>
          <w:szCs w:val="21"/>
        </w:rPr>
        <w:t>合同审签</w:t>
      </w:r>
    </w:p>
    <w:p w:rsidR="003060D5" w:rsidRDefault="00AC1A39">
      <w:pPr>
        <w:ind w:firstLine="420"/>
        <w:rPr>
          <w:rFonts w:ascii="新宋体" w:eastAsia="新宋体" w:hAnsi="新宋体"/>
          <w:szCs w:val="24"/>
        </w:rPr>
      </w:pPr>
      <w:r>
        <w:rPr>
          <w:rFonts w:ascii="新宋体" w:eastAsia="新宋体" w:hAnsi="新宋体" w:hint="eastAsia"/>
          <w:szCs w:val="24"/>
        </w:rPr>
        <w:t>2</w:t>
      </w:r>
      <w:r>
        <w:rPr>
          <w:rFonts w:ascii="新宋体" w:eastAsia="新宋体" w:hAnsi="新宋体" w:hint="eastAsia"/>
          <w:szCs w:val="24"/>
        </w:rPr>
        <w:t>）点击【通过签审】按钮，在弹出窗口选择下一级别</w:t>
      </w:r>
      <w:proofErr w:type="gramStart"/>
      <w:r>
        <w:rPr>
          <w:rFonts w:ascii="新宋体" w:eastAsia="新宋体" w:hAnsi="新宋体" w:hint="eastAsia"/>
          <w:szCs w:val="24"/>
        </w:rPr>
        <w:t>科研院长</w:t>
      </w:r>
      <w:proofErr w:type="gramEnd"/>
      <w:r>
        <w:rPr>
          <w:rFonts w:ascii="新宋体" w:eastAsia="新宋体" w:hAnsi="新宋体" w:hint="eastAsia"/>
          <w:szCs w:val="24"/>
        </w:rPr>
        <w:t>审批人员名单，并在【附言】栏编辑相关步骤流转附言，如图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6</w:t>
      </w:r>
      <w:r>
        <w:rPr>
          <w:rFonts w:ascii="新宋体" w:eastAsia="新宋体" w:hAnsi="新宋体" w:hint="eastAsia"/>
          <w:szCs w:val="24"/>
        </w:rPr>
        <w:t>所示。</w:t>
      </w:r>
    </w:p>
    <w:p w:rsidR="003060D5" w:rsidRDefault="00AC1A39">
      <w:pPr>
        <w:spacing w:afterLines="50" w:after="156" w:line="360" w:lineRule="auto"/>
        <w:jc w:val="center"/>
        <w:rPr>
          <w:rFonts w:ascii="黑体" w:eastAsia="黑体" w:hAnsi="黑体"/>
          <w:szCs w:val="21"/>
        </w:rPr>
      </w:pPr>
      <w:r>
        <w:rPr>
          <w:noProof/>
        </w:rPr>
        <w:lastRenderedPageBreak/>
        <w:drawing>
          <wp:inline distT="0" distB="0" distL="114300" distR="114300">
            <wp:extent cx="5264785" cy="2849880"/>
            <wp:effectExtent l="0" t="0" r="8255" b="0"/>
            <wp:docPr id="10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6"/>
                    <pic:cNvPicPr>
                      <a:picLocks noChangeAspect="1"/>
                    </pic:cNvPicPr>
                  </pic:nvPicPr>
                  <pic:blipFill>
                    <a:blip r:embed="rId101"/>
                    <a:stretch>
                      <a:fillRect/>
                    </a:stretch>
                  </pic:blipFill>
                  <pic:spPr>
                    <a:xfrm>
                      <a:off x="0" y="0"/>
                      <a:ext cx="5264785" cy="2849880"/>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6</w:t>
      </w:r>
      <w:proofErr w:type="gramStart"/>
      <w:r>
        <w:rPr>
          <w:rFonts w:ascii="黑体" w:eastAsia="黑体" w:hAnsi="黑体" w:hint="eastAsia"/>
          <w:szCs w:val="21"/>
        </w:rPr>
        <w:t>科研院长</w:t>
      </w:r>
      <w:proofErr w:type="gramEnd"/>
      <w:r>
        <w:rPr>
          <w:rFonts w:ascii="黑体" w:eastAsia="黑体" w:hAnsi="黑体" w:hint="eastAsia"/>
          <w:szCs w:val="21"/>
        </w:rPr>
        <w:t>审批流转界面</w:t>
      </w:r>
    </w:p>
    <w:p w:rsidR="003060D5" w:rsidRDefault="00AC1A39">
      <w:pPr>
        <w:ind w:firstLine="420"/>
        <w:rPr>
          <w:rFonts w:ascii="新宋体" w:eastAsia="新宋体" w:hAnsi="新宋体"/>
          <w:szCs w:val="24"/>
        </w:rPr>
      </w:pPr>
      <w:r>
        <w:rPr>
          <w:rFonts w:ascii="新宋体" w:eastAsia="新宋体" w:hAnsi="新宋体" w:hint="eastAsia"/>
          <w:szCs w:val="24"/>
        </w:rPr>
        <w:t>3</w:t>
      </w:r>
      <w:r>
        <w:rPr>
          <w:rFonts w:ascii="新宋体" w:eastAsia="新宋体" w:hAnsi="新宋体" w:hint="eastAsia"/>
          <w:szCs w:val="24"/>
        </w:rPr>
        <w:t>）如合同内容需修改，点击【←需要修改】按钮，发回进行内容修改，系统默认添加当前合同流程发起人</w:t>
      </w:r>
      <w:r>
        <w:rPr>
          <w:rFonts w:ascii="新宋体" w:eastAsia="新宋体" w:hAnsi="新宋体" w:hint="eastAsia"/>
          <w:szCs w:val="24"/>
        </w:rPr>
        <w:t xml:space="preserve"> </w:t>
      </w:r>
      <w:r>
        <w:rPr>
          <w:rFonts w:ascii="新宋体" w:eastAsia="新宋体" w:hAnsi="新宋体" w:hint="eastAsia"/>
          <w:szCs w:val="24"/>
        </w:rPr>
        <w:t>，并在【附言】栏编辑相关步骤流转附言，如图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7</w:t>
      </w:r>
      <w:r>
        <w:rPr>
          <w:rFonts w:ascii="新宋体" w:eastAsia="新宋体" w:hAnsi="新宋体" w:hint="eastAsia"/>
          <w:szCs w:val="24"/>
        </w:rPr>
        <w:t>所示。</w:t>
      </w:r>
    </w:p>
    <w:p w:rsidR="003060D5" w:rsidRDefault="00AC1A39">
      <w:pPr>
        <w:spacing w:afterLines="50" w:after="156" w:line="360" w:lineRule="auto"/>
        <w:jc w:val="center"/>
      </w:pPr>
      <w:r>
        <w:rPr>
          <w:noProof/>
        </w:rPr>
        <w:drawing>
          <wp:inline distT="0" distB="0" distL="0" distR="0">
            <wp:extent cx="4993640" cy="2738755"/>
            <wp:effectExtent l="0" t="0" r="0" b="444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102"/>
                    <a:stretch>
                      <a:fillRect/>
                    </a:stretch>
                  </pic:blipFill>
                  <pic:spPr>
                    <a:xfrm>
                      <a:off x="0" y="0"/>
                      <a:ext cx="5004425" cy="2745188"/>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7</w:t>
      </w:r>
      <w:r>
        <w:rPr>
          <w:rFonts w:ascii="黑体" w:eastAsia="黑体" w:hAnsi="黑体" w:hint="eastAsia"/>
          <w:szCs w:val="21"/>
        </w:rPr>
        <w:t xml:space="preserve"> </w:t>
      </w:r>
      <w:r>
        <w:rPr>
          <w:rFonts w:ascii="黑体" w:eastAsia="黑体" w:hAnsi="黑体" w:hint="eastAsia"/>
          <w:szCs w:val="21"/>
        </w:rPr>
        <w:t>合同需修改流转界面</w:t>
      </w:r>
    </w:p>
    <w:p w:rsidR="003060D5" w:rsidRDefault="00AC1A39">
      <w:pPr>
        <w:ind w:firstLine="420"/>
        <w:rPr>
          <w:rFonts w:ascii="新宋体" w:eastAsia="新宋体" w:hAnsi="新宋体"/>
          <w:szCs w:val="24"/>
        </w:rPr>
      </w:pPr>
      <w:r>
        <w:rPr>
          <w:rFonts w:ascii="新宋体" w:eastAsia="新宋体" w:hAnsi="新宋体" w:hint="eastAsia"/>
          <w:szCs w:val="24"/>
        </w:rPr>
        <w:t>4</w:t>
      </w:r>
      <w:r>
        <w:rPr>
          <w:rFonts w:ascii="新宋体" w:eastAsia="新宋体" w:hAnsi="新宋体" w:hint="eastAsia"/>
          <w:szCs w:val="24"/>
        </w:rPr>
        <w:t>）合同列表中，合同状态发生变化。</w:t>
      </w:r>
    </w:p>
    <w:p w:rsidR="003060D5" w:rsidRDefault="00AC1A39">
      <w:pPr>
        <w:ind w:firstLine="420"/>
        <w:rPr>
          <w:rFonts w:ascii="新宋体" w:eastAsia="新宋体" w:hAnsi="新宋体"/>
          <w:b/>
          <w:bCs/>
          <w:szCs w:val="24"/>
        </w:rPr>
      </w:pPr>
      <w:r>
        <w:rPr>
          <w:rFonts w:ascii="新宋体" w:eastAsia="新宋体" w:hAnsi="新宋体" w:hint="eastAsia"/>
          <w:b/>
          <w:bCs/>
          <w:szCs w:val="24"/>
        </w:rPr>
        <w:t>2</w:t>
      </w:r>
      <w:r>
        <w:rPr>
          <w:rFonts w:ascii="新宋体" w:eastAsia="新宋体" w:hAnsi="新宋体" w:hint="eastAsia"/>
          <w:b/>
          <w:bCs/>
          <w:szCs w:val="24"/>
        </w:rPr>
        <w:t>、流程图</w:t>
      </w:r>
    </w:p>
    <w:p w:rsidR="003060D5" w:rsidRDefault="00AC1A39">
      <w:pPr>
        <w:ind w:firstLine="420"/>
        <w:rPr>
          <w:rFonts w:ascii="新宋体" w:eastAsia="新宋体" w:hAnsi="新宋体"/>
          <w:szCs w:val="24"/>
        </w:rPr>
      </w:pPr>
      <w:r>
        <w:rPr>
          <w:rFonts w:ascii="新宋体" w:eastAsia="新宋体" w:hAnsi="新宋体"/>
          <w:szCs w:val="24"/>
        </w:rPr>
        <w:t>1</w:t>
      </w:r>
      <w:r>
        <w:rPr>
          <w:rFonts w:ascii="新宋体" w:eastAsia="新宋体" w:hAnsi="新宋体" w:hint="eastAsia"/>
          <w:szCs w:val="24"/>
        </w:rPr>
        <w:t>）</w:t>
      </w:r>
      <w:r>
        <w:rPr>
          <w:rFonts w:ascii="新宋体" w:eastAsia="新宋体" w:hAnsi="新宋体" w:hint="eastAsia"/>
          <w:szCs w:val="24"/>
        </w:rPr>
        <w:t xml:space="preserve"> </w:t>
      </w:r>
      <w:r>
        <w:rPr>
          <w:rFonts w:ascii="新宋体" w:eastAsia="新宋体" w:hAnsi="新宋体" w:hint="eastAsia"/>
          <w:szCs w:val="24"/>
        </w:rPr>
        <w:t>选中需查询项目名称，点击菜单栏中【流程图】按钮，查看当前项目“轨迹图”，了解当前项目流程进度，当前项目进程流转</w:t>
      </w:r>
      <w:proofErr w:type="gramStart"/>
      <w:r>
        <w:rPr>
          <w:rFonts w:ascii="新宋体" w:eastAsia="新宋体" w:hAnsi="新宋体" w:hint="eastAsia"/>
          <w:szCs w:val="24"/>
        </w:rPr>
        <w:t>至科研院长</w:t>
      </w:r>
      <w:proofErr w:type="gramEnd"/>
      <w:r>
        <w:rPr>
          <w:rFonts w:ascii="新宋体" w:eastAsia="新宋体" w:hAnsi="新宋体" w:hint="eastAsia"/>
          <w:szCs w:val="24"/>
        </w:rPr>
        <w:t>“科研院长审批”环节，如图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8</w:t>
      </w:r>
      <w:r>
        <w:rPr>
          <w:rFonts w:ascii="新宋体" w:eastAsia="新宋体" w:hAnsi="新宋体" w:hint="eastAsia"/>
          <w:szCs w:val="24"/>
        </w:rPr>
        <w:t>所示。</w:t>
      </w:r>
    </w:p>
    <w:p w:rsidR="003060D5" w:rsidRDefault="00AC1A39">
      <w:pPr>
        <w:spacing w:afterLines="50" w:after="156" w:line="360" w:lineRule="auto"/>
        <w:jc w:val="center"/>
        <w:rPr>
          <w:rFonts w:ascii="宋体" w:hAnsi="宋体"/>
          <w:szCs w:val="21"/>
        </w:rPr>
      </w:pPr>
      <w:r>
        <w:rPr>
          <w:noProof/>
        </w:rPr>
        <w:lastRenderedPageBreak/>
        <w:drawing>
          <wp:inline distT="0" distB="0" distL="114300" distR="114300">
            <wp:extent cx="5266690" cy="2877185"/>
            <wp:effectExtent l="0" t="0" r="6350" b="3175"/>
            <wp:docPr id="11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8"/>
                    <pic:cNvPicPr>
                      <a:picLocks noChangeAspect="1"/>
                    </pic:cNvPicPr>
                  </pic:nvPicPr>
                  <pic:blipFill>
                    <a:blip r:embed="rId103"/>
                    <a:stretch>
                      <a:fillRect/>
                    </a:stretch>
                  </pic:blipFill>
                  <pic:spPr>
                    <a:xfrm>
                      <a:off x="0" y="0"/>
                      <a:ext cx="5266690" cy="2877185"/>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8</w:t>
      </w:r>
      <w:r>
        <w:rPr>
          <w:rFonts w:ascii="黑体" w:eastAsia="黑体" w:hAnsi="黑体" w:hint="eastAsia"/>
          <w:szCs w:val="21"/>
        </w:rPr>
        <w:t xml:space="preserve"> </w:t>
      </w:r>
      <w:proofErr w:type="gramStart"/>
      <w:r>
        <w:rPr>
          <w:rFonts w:ascii="黑体" w:eastAsia="黑体" w:hAnsi="黑体" w:hint="eastAsia"/>
          <w:szCs w:val="21"/>
        </w:rPr>
        <w:t>合同签审流程</w:t>
      </w:r>
      <w:proofErr w:type="gramEnd"/>
    </w:p>
    <w:p w:rsidR="003060D5" w:rsidRDefault="003060D5">
      <w:pPr>
        <w:spacing w:line="360" w:lineRule="auto"/>
        <w:jc w:val="center"/>
        <w:rPr>
          <w:szCs w:val="24"/>
        </w:rPr>
      </w:pPr>
    </w:p>
    <w:p w:rsidR="003060D5" w:rsidRDefault="00AC1A39">
      <w:pPr>
        <w:pStyle w:val="3"/>
        <w:rPr>
          <w:rFonts w:ascii="宋体" w:hAnsi="宋体"/>
          <w:sz w:val="24"/>
          <w:szCs w:val="16"/>
        </w:rPr>
      </w:pPr>
      <w:bookmarkStart w:id="74" w:name="_Toc107261181"/>
      <w:r>
        <w:rPr>
          <w:rFonts w:ascii="宋体" w:hAnsi="宋体"/>
          <w:sz w:val="24"/>
          <w:szCs w:val="16"/>
        </w:rPr>
        <w:t>4.1</w:t>
      </w:r>
      <w:r>
        <w:rPr>
          <w:rFonts w:ascii="宋体" w:hAnsi="宋体" w:hint="eastAsia"/>
          <w:sz w:val="24"/>
          <w:szCs w:val="16"/>
        </w:rPr>
        <w:t>.</w:t>
      </w:r>
      <w:r>
        <w:rPr>
          <w:rFonts w:ascii="宋体" w:hAnsi="宋体"/>
          <w:sz w:val="24"/>
          <w:szCs w:val="16"/>
        </w:rPr>
        <w:t>2</w:t>
      </w:r>
      <w:r>
        <w:rPr>
          <w:rFonts w:ascii="宋体" w:hAnsi="宋体" w:hint="eastAsia"/>
          <w:sz w:val="24"/>
          <w:szCs w:val="16"/>
        </w:rPr>
        <w:t xml:space="preserve"> </w:t>
      </w:r>
      <w:r>
        <w:rPr>
          <w:rFonts w:ascii="宋体" w:hAnsi="宋体" w:hint="eastAsia"/>
          <w:sz w:val="24"/>
          <w:szCs w:val="16"/>
        </w:rPr>
        <w:t>合同变更</w:t>
      </w:r>
      <w:bookmarkEnd w:id="73"/>
      <w:bookmarkEnd w:id="74"/>
    </w:p>
    <w:p w:rsidR="003060D5" w:rsidRDefault="00AC1A39">
      <w:pPr>
        <w:ind w:firstLine="420"/>
        <w:rPr>
          <w:rFonts w:ascii="新宋体" w:eastAsia="新宋体" w:hAnsi="新宋体"/>
          <w:szCs w:val="24"/>
        </w:rPr>
      </w:pPr>
      <w:r>
        <w:rPr>
          <w:rFonts w:ascii="新宋体" w:eastAsia="新宋体" w:hAnsi="新宋体" w:hint="eastAsia"/>
          <w:szCs w:val="24"/>
        </w:rPr>
        <w:t>项目负责人对基本信息、成员、预算等信息提出变更申请，并提交相关证明文件，提交科研管理人员审核，审核批准之后更新项目信息。</w:t>
      </w:r>
    </w:p>
    <w:p w:rsidR="003060D5" w:rsidRDefault="00AC1A39">
      <w:pPr>
        <w:ind w:firstLine="420"/>
        <w:rPr>
          <w:rFonts w:ascii="新宋体" w:eastAsia="新宋体" w:hAnsi="新宋体"/>
          <w:szCs w:val="24"/>
        </w:rPr>
      </w:pPr>
      <w:r>
        <w:rPr>
          <w:rFonts w:ascii="新宋体" w:eastAsia="新宋体" w:hAnsi="新宋体" w:hint="eastAsia"/>
          <w:szCs w:val="24"/>
        </w:rPr>
        <w:t>点击【项目管理】→【横向项目】→【合同变更】，进入合同变更界面。页面显示合同状态、变更类型名称、变更原因、申请人、申请日期、合同名称等信息列表，如图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9</w:t>
      </w:r>
      <w:r>
        <w:rPr>
          <w:rFonts w:ascii="新宋体" w:eastAsia="新宋体" w:hAnsi="新宋体" w:hint="eastAsia"/>
          <w:szCs w:val="24"/>
        </w:rPr>
        <w:t>所示。</w:t>
      </w:r>
    </w:p>
    <w:p w:rsidR="003060D5" w:rsidRDefault="00AC1A39">
      <w:pPr>
        <w:spacing w:afterLines="50" w:after="156" w:line="360" w:lineRule="auto"/>
        <w:jc w:val="center"/>
      </w:pPr>
      <w:r>
        <w:rPr>
          <w:noProof/>
        </w:rPr>
        <w:drawing>
          <wp:inline distT="0" distB="0" distL="0" distR="0">
            <wp:extent cx="4998720" cy="80899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104"/>
                    <a:stretch>
                      <a:fillRect/>
                    </a:stretch>
                  </pic:blipFill>
                  <pic:spPr>
                    <a:xfrm>
                      <a:off x="0" y="0"/>
                      <a:ext cx="5021836" cy="813113"/>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9</w:t>
      </w:r>
      <w:r>
        <w:rPr>
          <w:rFonts w:ascii="黑体" w:eastAsia="黑体" w:hAnsi="黑体" w:hint="eastAsia"/>
          <w:szCs w:val="21"/>
        </w:rPr>
        <w:t xml:space="preserve"> </w:t>
      </w:r>
      <w:r>
        <w:rPr>
          <w:rFonts w:ascii="黑体" w:eastAsia="黑体" w:hAnsi="黑体" w:hint="eastAsia"/>
          <w:szCs w:val="21"/>
        </w:rPr>
        <w:t>合同变更</w:t>
      </w:r>
    </w:p>
    <w:p w:rsidR="003060D5" w:rsidRDefault="00AC1A39">
      <w:pPr>
        <w:ind w:firstLine="420"/>
        <w:rPr>
          <w:rFonts w:ascii="新宋体" w:eastAsia="新宋体" w:hAnsi="新宋体"/>
          <w:b/>
          <w:bCs/>
          <w:szCs w:val="24"/>
        </w:rPr>
      </w:pPr>
      <w:r>
        <w:rPr>
          <w:rFonts w:ascii="新宋体" w:eastAsia="新宋体" w:hAnsi="新宋体" w:hint="eastAsia"/>
          <w:b/>
          <w:bCs/>
          <w:szCs w:val="24"/>
        </w:rPr>
        <w:t>1</w:t>
      </w:r>
      <w:r>
        <w:rPr>
          <w:rFonts w:ascii="新宋体" w:eastAsia="新宋体" w:hAnsi="新宋体" w:hint="eastAsia"/>
          <w:b/>
          <w:bCs/>
          <w:szCs w:val="24"/>
        </w:rPr>
        <w:t>、合同变更申请</w:t>
      </w:r>
    </w:p>
    <w:p w:rsidR="003060D5" w:rsidRDefault="00AC1A39">
      <w:pPr>
        <w:ind w:firstLine="420"/>
        <w:rPr>
          <w:rFonts w:ascii="新宋体" w:eastAsia="新宋体" w:hAnsi="新宋体"/>
          <w:szCs w:val="24"/>
        </w:rPr>
      </w:pPr>
      <w:r>
        <w:rPr>
          <w:rFonts w:ascii="新宋体" w:eastAsia="新宋体" w:hAnsi="新宋体" w:hint="eastAsia"/>
          <w:szCs w:val="24"/>
        </w:rPr>
        <w:t>1</w:t>
      </w:r>
      <w:r>
        <w:rPr>
          <w:rFonts w:ascii="新宋体" w:eastAsia="新宋体" w:hAnsi="新宋体" w:hint="eastAsia"/>
          <w:szCs w:val="24"/>
        </w:rPr>
        <w:t>）点击菜单栏【新增合同变更】按钮，弹出变更申请窗口，选择系统流水号，</w:t>
      </w:r>
      <w:proofErr w:type="gramStart"/>
      <w:r>
        <w:rPr>
          <w:rFonts w:ascii="新宋体" w:eastAsia="新宋体" w:hAnsi="新宋体" w:hint="eastAsia"/>
          <w:szCs w:val="24"/>
        </w:rPr>
        <w:t>勾选变更</w:t>
      </w:r>
      <w:proofErr w:type="gramEnd"/>
      <w:r>
        <w:rPr>
          <w:rFonts w:ascii="新宋体" w:eastAsia="新宋体" w:hAnsi="新宋体" w:hint="eastAsia"/>
          <w:szCs w:val="24"/>
        </w:rPr>
        <w:t>类型、填写变更原因，上</w:t>
      </w:r>
      <w:proofErr w:type="gramStart"/>
      <w:r>
        <w:rPr>
          <w:rFonts w:ascii="新宋体" w:eastAsia="新宋体" w:hAnsi="新宋体" w:hint="eastAsia"/>
          <w:szCs w:val="24"/>
        </w:rPr>
        <w:t>传相关</w:t>
      </w:r>
      <w:proofErr w:type="gramEnd"/>
      <w:r>
        <w:rPr>
          <w:rFonts w:ascii="新宋体" w:eastAsia="新宋体" w:hAnsi="新宋体" w:hint="eastAsia"/>
          <w:szCs w:val="24"/>
        </w:rPr>
        <w:t>附件等填报结束，点击【流转】按钮，如图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10</w:t>
      </w:r>
      <w:r>
        <w:rPr>
          <w:rFonts w:ascii="新宋体" w:eastAsia="新宋体" w:hAnsi="新宋体" w:hint="eastAsia"/>
          <w:szCs w:val="24"/>
        </w:rPr>
        <w:t>所示。</w:t>
      </w:r>
    </w:p>
    <w:p w:rsidR="003060D5" w:rsidRDefault="00AC1A39">
      <w:pPr>
        <w:spacing w:afterLines="50" w:after="156" w:line="360" w:lineRule="auto"/>
        <w:jc w:val="center"/>
      </w:pPr>
      <w:r>
        <w:rPr>
          <w:noProof/>
        </w:rPr>
        <w:drawing>
          <wp:inline distT="0" distB="0" distL="0" distR="0">
            <wp:extent cx="4831080" cy="1894205"/>
            <wp:effectExtent l="0" t="0" r="762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05"/>
                    <a:stretch>
                      <a:fillRect/>
                    </a:stretch>
                  </pic:blipFill>
                  <pic:spPr>
                    <a:xfrm>
                      <a:off x="0" y="0"/>
                      <a:ext cx="4843118" cy="1899494"/>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 xml:space="preserve">10 </w:t>
      </w:r>
      <w:r>
        <w:rPr>
          <w:rFonts w:ascii="黑体" w:eastAsia="黑体" w:hAnsi="黑体" w:hint="eastAsia"/>
          <w:szCs w:val="21"/>
        </w:rPr>
        <w:t>新增合同变</w:t>
      </w:r>
      <w:r>
        <w:rPr>
          <w:rFonts w:ascii="黑体" w:eastAsia="黑体" w:hAnsi="黑体" w:hint="eastAsia"/>
          <w:szCs w:val="21"/>
        </w:rPr>
        <w:t>更</w:t>
      </w:r>
    </w:p>
    <w:p w:rsidR="003060D5" w:rsidRDefault="00AC1A39">
      <w:pPr>
        <w:ind w:firstLine="420"/>
        <w:rPr>
          <w:rFonts w:ascii="新宋体" w:eastAsia="新宋体" w:hAnsi="新宋体"/>
          <w:szCs w:val="24"/>
        </w:rPr>
      </w:pPr>
      <w:r>
        <w:rPr>
          <w:rFonts w:ascii="新宋体" w:eastAsia="新宋体" w:hAnsi="新宋体" w:hint="eastAsia"/>
          <w:szCs w:val="24"/>
        </w:rPr>
        <w:lastRenderedPageBreak/>
        <w:t>2</w:t>
      </w:r>
      <w:r>
        <w:rPr>
          <w:rFonts w:ascii="新宋体" w:eastAsia="新宋体" w:hAnsi="新宋体" w:hint="eastAsia"/>
          <w:szCs w:val="24"/>
        </w:rPr>
        <w:t>）选择相应的</w:t>
      </w:r>
      <w:proofErr w:type="gramStart"/>
      <w:r>
        <w:rPr>
          <w:rFonts w:ascii="新宋体" w:eastAsia="新宋体" w:hAnsi="新宋体" w:hint="eastAsia"/>
          <w:szCs w:val="24"/>
        </w:rPr>
        <w:t>科研院长</w:t>
      </w:r>
      <w:proofErr w:type="gramEnd"/>
      <w:r>
        <w:rPr>
          <w:rFonts w:ascii="新宋体" w:eastAsia="新宋体" w:hAnsi="新宋体" w:hint="eastAsia"/>
          <w:szCs w:val="24"/>
        </w:rPr>
        <w:t>审核执行人，填写该流程附言内容，点击【确认】按钮提交合同变更申请，如图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11</w:t>
      </w:r>
      <w:r>
        <w:rPr>
          <w:rFonts w:ascii="新宋体" w:eastAsia="新宋体" w:hAnsi="新宋体" w:hint="eastAsia"/>
          <w:szCs w:val="24"/>
        </w:rPr>
        <w:t>所示。</w:t>
      </w:r>
    </w:p>
    <w:p w:rsidR="003060D5" w:rsidRDefault="00AC1A39">
      <w:pPr>
        <w:spacing w:afterLines="50" w:after="156" w:line="360" w:lineRule="auto"/>
        <w:jc w:val="center"/>
      </w:pPr>
      <w:r>
        <w:rPr>
          <w:noProof/>
        </w:rPr>
        <w:drawing>
          <wp:inline distT="0" distB="0" distL="0" distR="0">
            <wp:extent cx="4380865" cy="2366645"/>
            <wp:effectExtent l="0" t="0" r="635"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106"/>
                    <a:stretch>
                      <a:fillRect/>
                    </a:stretch>
                  </pic:blipFill>
                  <pic:spPr>
                    <a:xfrm>
                      <a:off x="0" y="0"/>
                      <a:ext cx="4406795" cy="2381044"/>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11</w:t>
      </w:r>
      <w:r>
        <w:rPr>
          <w:rFonts w:ascii="黑体" w:eastAsia="黑体" w:hAnsi="黑体" w:hint="eastAsia"/>
          <w:szCs w:val="21"/>
        </w:rPr>
        <w:t>提交合同变更申请</w:t>
      </w:r>
    </w:p>
    <w:p w:rsidR="003060D5" w:rsidRDefault="00AC1A39">
      <w:pPr>
        <w:ind w:firstLine="420"/>
        <w:rPr>
          <w:rFonts w:ascii="新宋体" w:eastAsia="新宋体" w:hAnsi="新宋体"/>
          <w:b/>
          <w:bCs/>
          <w:szCs w:val="24"/>
        </w:rPr>
      </w:pPr>
      <w:r>
        <w:rPr>
          <w:rFonts w:ascii="新宋体" w:eastAsia="新宋体" w:hAnsi="新宋体" w:hint="eastAsia"/>
          <w:b/>
          <w:bCs/>
          <w:szCs w:val="24"/>
        </w:rPr>
        <w:t>2</w:t>
      </w:r>
      <w:r>
        <w:rPr>
          <w:rFonts w:ascii="新宋体" w:eastAsia="新宋体" w:hAnsi="新宋体" w:hint="eastAsia"/>
          <w:b/>
          <w:bCs/>
          <w:szCs w:val="24"/>
        </w:rPr>
        <w:t>、</w:t>
      </w:r>
      <w:proofErr w:type="gramStart"/>
      <w:r>
        <w:rPr>
          <w:rFonts w:ascii="新宋体" w:eastAsia="新宋体" w:hAnsi="新宋体" w:hint="eastAsia"/>
          <w:b/>
          <w:bCs/>
          <w:szCs w:val="24"/>
        </w:rPr>
        <w:t>科研院长</w:t>
      </w:r>
      <w:proofErr w:type="gramEnd"/>
      <w:r>
        <w:rPr>
          <w:rFonts w:ascii="新宋体" w:eastAsia="新宋体" w:hAnsi="新宋体" w:hint="eastAsia"/>
          <w:b/>
          <w:bCs/>
          <w:szCs w:val="24"/>
        </w:rPr>
        <w:t>审核</w:t>
      </w:r>
    </w:p>
    <w:p w:rsidR="003060D5" w:rsidRDefault="00AC1A39">
      <w:pPr>
        <w:ind w:firstLine="420"/>
        <w:rPr>
          <w:rFonts w:ascii="新宋体" w:eastAsia="新宋体" w:hAnsi="新宋体"/>
          <w:szCs w:val="24"/>
        </w:rPr>
      </w:pPr>
      <w:r>
        <w:rPr>
          <w:rFonts w:ascii="新宋体" w:eastAsia="新宋体" w:hAnsi="新宋体" w:hint="eastAsia"/>
          <w:szCs w:val="24"/>
        </w:rPr>
        <w:t>1</w:t>
      </w:r>
      <w:r>
        <w:rPr>
          <w:rFonts w:ascii="新宋体" w:eastAsia="新宋体" w:hAnsi="新宋体" w:hint="eastAsia"/>
          <w:szCs w:val="24"/>
        </w:rPr>
        <w:t>）</w:t>
      </w:r>
      <w:proofErr w:type="gramStart"/>
      <w:r>
        <w:rPr>
          <w:rFonts w:ascii="新宋体" w:eastAsia="新宋体" w:hAnsi="新宋体" w:hint="eastAsia"/>
          <w:szCs w:val="24"/>
        </w:rPr>
        <w:t>科研院长</w:t>
      </w:r>
      <w:proofErr w:type="gramEnd"/>
      <w:r>
        <w:rPr>
          <w:rFonts w:ascii="新宋体" w:eastAsia="新宋体" w:hAnsi="新宋体" w:hint="eastAsia"/>
          <w:szCs w:val="24"/>
        </w:rPr>
        <w:t>对合同变更申请进行处理，点击【处理】按钮，进入</w:t>
      </w:r>
      <w:proofErr w:type="gramStart"/>
      <w:r>
        <w:rPr>
          <w:rFonts w:ascii="新宋体" w:eastAsia="新宋体" w:hAnsi="新宋体" w:hint="eastAsia"/>
          <w:szCs w:val="24"/>
        </w:rPr>
        <w:t>科研院长</w:t>
      </w:r>
      <w:proofErr w:type="gramEnd"/>
      <w:r>
        <w:rPr>
          <w:rFonts w:ascii="新宋体" w:eastAsia="新宋体" w:hAnsi="新宋体" w:hint="eastAsia"/>
          <w:szCs w:val="24"/>
        </w:rPr>
        <w:t>审核界面，如图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12</w:t>
      </w:r>
      <w:r>
        <w:rPr>
          <w:rFonts w:ascii="新宋体" w:eastAsia="新宋体" w:hAnsi="新宋体" w:hint="eastAsia"/>
          <w:szCs w:val="24"/>
        </w:rPr>
        <w:t>所示。</w:t>
      </w:r>
    </w:p>
    <w:p w:rsidR="003060D5" w:rsidRDefault="00AC1A39">
      <w:pPr>
        <w:spacing w:afterLines="50" w:after="156" w:line="360" w:lineRule="auto"/>
        <w:jc w:val="center"/>
      </w:pPr>
      <w:r>
        <w:rPr>
          <w:noProof/>
        </w:rPr>
        <w:drawing>
          <wp:inline distT="0" distB="0" distL="0" distR="0">
            <wp:extent cx="4832985" cy="1951990"/>
            <wp:effectExtent l="0" t="0" r="5715"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107"/>
                    <a:stretch>
                      <a:fillRect/>
                    </a:stretch>
                  </pic:blipFill>
                  <pic:spPr>
                    <a:xfrm>
                      <a:off x="0" y="0"/>
                      <a:ext cx="4855147" cy="1960982"/>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12</w:t>
      </w:r>
      <w:r>
        <w:rPr>
          <w:rFonts w:ascii="黑体" w:eastAsia="黑体" w:hAnsi="黑体" w:hint="eastAsia"/>
          <w:szCs w:val="21"/>
        </w:rPr>
        <w:t xml:space="preserve"> </w:t>
      </w:r>
      <w:proofErr w:type="gramStart"/>
      <w:r>
        <w:rPr>
          <w:rFonts w:ascii="黑体" w:eastAsia="黑体" w:hAnsi="黑体" w:hint="eastAsia"/>
          <w:szCs w:val="21"/>
        </w:rPr>
        <w:t>科研院长</w:t>
      </w:r>
      <w:proofErr w:type="gramEnd"/>
      <w:r>
        <w:rPr>
          <w:rFonts w:ascii="黑体" w:eastAsia="黑体" w:hAnsi="黑体" w:hint="eastAsia"/>
          <w:szCs w:val="21"/>
        </w:rPr>
        <w:t>审核</w:t>
      </w:r>
    </w:p>
    <w:p w:rsidR="003060D5" w:rsidRDefault="00AC1A39">
      <w:pPr>
        <w:ind w:firstLine="420"/>
        <w:rPr>
          <w:rFonts w:ascii="新宋体" w:eastAsia="新宋体" w:hAnsi="新宋体"/>
          <w:szCs w:val="24"/>
        </w:rPr>
      </w:pPr>
      <w:r>
        <w:rPr>
          <w:rFonts w:ascii="新宋体" w:eastAsia="新宋体" w:hAnsi="新宋体" w:hint="eastAsia"/>
          <w:szCs w:val="24"/>
        </w:rPr>
        <w:t>2</w:t>
      </w:r>
      <w:r>
        <w:rPr>
          <w:rFonts w:ascii="新宋体" w:eastAsia="新宋体" w:hAnsi="新宋体" w:hint="eastAsia"/>
          <w:szCs w:val="24"/>
        </w:rPr>
        <w:t>）点击【→流转】按钮，选择科技处审核人员名单，点击【确定】按钮确认</w:t>
      </w:r>
      <w:proofErr w:type="gramStart"/>
      <w:r>
        <w:rPr>
          <w:rFonts w:ascii="新宋体" w:eastAsia="新宋体" w:hAnsi="新宋体" w:hint="eastAsia"/>
          <w:szCs w:val="24"/>
        </w:rPr>
        <w:t>科研院长</w:t>
      </w:r>
      <w:proofErr w:type="gramEnd"/>
      <w:r>
        <w:rPr>
          <w:rFonts w:ascii="新宋体" w:eastAsia="新宋体" w:hAnsi="新宋体" w:hint="eastAsia"/>
          <w:szCs w:val="24"/>
        </w:rPr>
        <w:t>审核步骤流转，如图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13</w:t>
      </w:r>
      <w:r>
        <w:rPr>
          <w:rFonts w:ascii="新宋体" w:eastAsia="新宋体" w:hAnsi="新宋体" w:hint="eastAsia"/>
          <w:szCs w:val="24"/>
        </w:rPr>
        <w:t>所示。</w:t>
      </w:r>
    </w:p>
    <w:p w:rsidR="003060D5" w:rsidRDefault="00AC1A39">
      <w:pPr>
        <w:spacing w:afterLines="50" w:after="156" w:line="360" w:lineRule="auto"/>
        <w:jc w:val="center"/>
      </w:pPr>
      <w:r>
        <w:rPr>
          <w:noProof/>
        </w:rPr>
        <w:drawing>
          <wp:inline distT="0" distB="0" distL="0" distR="0">
            <wp:extent cx="4465320" cy="2383790"/>
            <wp:effectExtent l="0" t="0" r="0"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108"/>
                    <a:stretch>
                      <a:fillRect/>
                    </a:stretch>
                  </pic:blipFill>
                  <pic:spPr>
                    <a:xfrm>
                      <a:off x="0" y="0"/>
                      <a:ext cx="4470091" cy="238687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13</w:t>
      </w:r>
      <w:r>
        <w:rPr>
          <w:rFonts w:ascii="黑体" w:eastAsia="黑体" w:hAnsi="黑体" w:hint="eastAsia"/>
          <w:szCs w:val="21"/>
        </w:rPr>
        <w:t xml:space="preserve"> </w:t>
      </w:r>
      <w:r>
        <w:rPr>
          <w:rFonts w:ascii="黑体" w:eastAsia="黑体" w:hAnsi="黑体" w:hint="eastAsia"/>
          <w:szCs w:val="21"/>
        </w:rPr>
        <w:t>流转确认</w:t>
      </w:r>
    </w:p>
    <w:p w:rsidR="003060D5" w:rsidRDefault="00AC1A39">
      <w:pPr>
        <w:ind w:firstLine="420"/>
        <w:rPr>
          <w:rFonts w:ascii="新宋体" w:eastAsia="新宋体" w:hAnsi="新宋体"/>
          <w:b/>
          <w:bCs/>
          <w:szCs w:val="24"/>
        </w:rPr>
      </w:pPr>
      <w:r>
        <w:rPr>
          <w:rFonts w:ascii="新宋体" w:eastAsia="新宋体" w:hAnsi="新宋体" w:hint="eastAsia"/>
          <w:b/>
          <w:bCs/>
          <w:szCs w:val="24"/>
        </w:rPr>
        <w:lastRenderedPageBreak/>
        <w:t>3</w:t>
      </w:r>
      <w:r>
        <w:rPr>
          <w:rFonts w:ascii="新宋体" w:eastAsia="新宋体" w:hAnsi="新宋体" w:hint="eastAsia"/>
          <w:b/>
          <w:bCs/>
          <w:szCs w:val="24"/>
        </w:rPr>
        <w:t>、科技处审核</w:t>
      </w:r>
    </w:p>
    <w:p w:rsidR="003060D5" w:rsidRDefault="00AC1A39">
      <w:pPr>
        <w:ind w:firstLine="420"/>
        <w:rPr>
          <w:rFonts w:ascii="新宋体" w:eastAsia="新宋体" w:hAnsi="新宋体"/>
          <w:szCs w:val="24"/>
        </w:rPr>
      </w:pPr>
      <w:r>
        <w:rPr>
          <w:rFonts w:ascii="新宋体" w:eastAsia="新宋体" w:hAnsi="新宋体" w:hint="eastAsia"/>
          <w:szCs w:val="24"/>
        </w:rPr>
        <w:t>1</w:t>
      </w:r>
      <w:r>
        <w:rPr>
          <w:rFonts w:ascii="新宋体" w:eastAsia="新宋体" w:hAnsi="新宋体" w:hint="eastAsia"/>
          <w:szCs w:val="24"/>
        </w:rPr>
        <w:t>）</w:t>
      </w:r>
      <w:proofErr w:type="gramStart"/>
      <w:r>
        <w:rPr>
          <w:rFonts w:ascii="新宋体" w:eastAsia="新宋体" w:hAnsi="新宋体" w:hint="eastAsia"/>
          <w:szCs w:val="24"/>
        </w:rPr>
        <w:t>科研院长</w:t>
      </w:r>
      <w:proofErr w:type="gramEnd"/>
      <w:r>
        <w:rPr>
          <w:rFonts w:ascii="新宋体" w:eastAsia="新宋体" w:hAnsi="新宋体" w:hint="eastAsia"/>
          <w:szCs w:val="24"/>
        </w:rPr>
        <w:t>对合同变更申请进行审核，点击【处理】按钮，进入科技处审核界面，如图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14</w:t>
      </w:r>
      <w:r>
        <w:rPr>
          <w:rFonts w:ascii="新宋体" w:eastAsia="新宋体" w:hAnsi="新宋体" w:hint="eastAsia"/>
          <w:szCs w:val="24"/>
        </w:rPr>
        <w:t>所示。</w:t>
      </w:r>
    </w:p>
    <w:p w:rsidR="003060D5" w:rsidRDefault="00AC1A39">
      <w:pPr>
        <w:spacing w:afterLines="50" w:after="156" w:line="360" w:lineRule="auto"/>
        <w:jc w:val="center"/>
      </w:pPr>
      <w:r>
        <w:rPr>
          <w:noProof/>
        </w:rPr>
        <w:drawing>
          <wp:inline distT="0" distB="0" distL="0" distR="0">
            <wp:extent cx="5476240" cy="2110105"/>
            <wp:effectExtent l="0" t="0" r="0" b="444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09"/>
                    <a:stretch>
                      <a:fillRect/>
                    </a:stretch>
                  </pic:blipFill>
                  <pic:spPr>
                    <a:xfrm>
                      <a:off x="0" y="0"/>
                      <a:ext cx="5491723" cy="2116576"/>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14</w:t>
      </w:r>
      <w:r>
        <w:rPr>
          <w:rFonts w:ascii="黑体" w:eastAsia="黑体" w:hAnsi="黑体" w:hint="eastAsia"/>
          <w:szCs w:val="21"/>
        </w:rPr>
        <w:t>科技处审核</w:t>
      </w:r>
    </w:p>
    <w:p w:rsidR="003060D5" w:rsidRDefault="00AC1A39">
      <w:pPr>
        <w:ind w:firstLine="420"/>
        <w:rPr>
          <w:rFonts w:ascii="新宋体" w:eastAsia="新宋体" w:hAnsi="新宋体"/>
          <w:szCs w:val="24"/>
        </w:rPr>
      </w:pPr>
      <w:r>
        <w:rPr>
          <w:rFonts w:ascii="新宋体" w:eastAsia="新宋体" w:hAnsi="新宋体" w:hint="eastAsia"/>
          <w:szCs w:val="24"/>
        </w:rPr>
        <w:t>2</w:t>
      </w:r>
      <w:r>
        <w:rPr>
          <w:rFonts w:ascii="新宋体" w:eastAsia="新宋体" w:hAnsi="新宋体" w:hint="eastAsia"/>
          <w:szCs w:val="24"/>
        </w:rPr>
        <w:t>）点击【→流转】按钮，选择处长审批人员名单，点击【确定】按钮确认科技处审核步骤流转。如图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15</w:t>
      </w:r>
      <w:r>
        <w:rPr>
          <w:rFonts w:ascii="新宋体" w:eastAsia="新宋体" w:hAnsi="新宋体" w:hint="eastAsia"/>
          <w:szCs w:val="24"/>
        </w:rPr>
        <w:t>所示。</w:t>
      </w:r>
    </w:p>
    <w:p w:rsidR="003060D5" w:rsidRDefault="00AC1A39">
      <w:pPr>
        <w:spacing w:afterLines="50" w:after="156" w:line="360" w:lineRule="auto"/>
        <w:jc w:val="center"/>
      </w:pPr>
      <w:r>
        <w:rPr>
          <w:noProof/>
        </w:rPr>
        <w:drawing>
          <wp:inline distT="0" distB="0" distL="114300" distR="114300">
            <wp:extent cx="5266690" cy="2820035"/>
            <wp:effectExtent l="0" t="0" r="6350" b="14605"/>
            <wp:docPr id="14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30"/>
                    <pic:cNvPicPr>
                      <a:picLocks noChangeAspect="1"/>
                    </pic:cNvPicPr>
                  </pic:nvPicPr>
                  <pic:blipFill>
                    <a:blip r:embed="rId110"/>
                    <a:stretch>
                      <a:fillRect/>
                    </a:stretch>
                  </pic:blipFill>
                  <pic:spPr>
                    <a:xfrm>
                      <a:off x="0" y="0"/>
                      <a:ext cx="5266690" cy="2820035"/>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15</w:t>
      </w:r>
      <w:r>
        <w:rPr>
          <w:rFonts w:ascii="黑体" w:eastAsia="黑体" w:hAnsi="黑体" w:hint="eastAsia"/>
          <w:szCs w:val="21"/>
        </w:rPr>
        <w:t>流转确认</w:t>
      </w:r>
    </w:p>
    <w:p w:rsidR="003060D5" w:rsidRDefault="00AC1A39">
      <w:pPr>
        <w:ind w:firstLine="420"/>
        <w:rPr>
          <w:rFonts w:ascii="新宋体" w:eastAsia="新宋体" w:hAnsi="新宋体"/>
          <w:b/>
          <w:bCs/>
          <w:szCs w:val="24"/>
        </w:rPr>
      </w:pPr>
      <w:r>
        <w:rPr>
          <w:rFonts w:ascii="新宋体" w:eastAsia="新宋体" w:hAnsi="新宋体" w:hint="eastAsia"/>
          <w:b/>
          <w:bCs/>
          <w:szCs w:val="24"/>
        </w:rPr>
        <w:t>4</w:t>
      </w:r>
      <w:r>
        <w:rPr>
          <w:rFonts w:ascii="新宋体" w:eastAsia="新宋体" w:hAnsi="新宋体" w:hint="eastAsia"/>
          <w:b/>
          <w:bCs/>
          <w:szCs w:val="24"/>
        </w:rPr>
        <w:t>、处长审批</w:t>
      </w:r>
    </w:p>
    <w:p w:rsidR="003060D5" w:rsidRDefault="00AC1A39">
      <w:pPr>
        <w:ind w:firstLine="420"/>
        <w:rPr>
          <w:rFonts w:ascii="新宋体" w:eastAsia="新宋体" w:hAnsi="新宋体"/>
          <w:szCs w:val="24"/>
        </w:rPr>
      </w:pPr>
      <w:r>
        <w:rPr>
          <w:rFonts w:ascii="新宋体" w:eastAsia="新宋体" w:hAnsi="新宋体" w:hint="eastAsia"/>
          <w:szCs w:val="24"/>
        </w:rPr>
        <w:t>1</w:t>
      </w:r>
      <w:r>
        <w:rPr>
          <w:rFonts w:ascii="新宋体" w:eastAsia="新宋体" w:hAnsi="新宋体" w:hint="eastAsia"/>
          <w:szCs w:val="24"/>
        </w:rPr>
        <w:t>）科研处长对合同变更申请进行审批，点击【处理】按钮，进入处长审批界面，如图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16</w:t>
      </w:r>
      <w:r>
        <w:rPr>
          <w:rFonts w:ascii="新宋体" w:eastAsia="新宋体" w:hAnsi="新宋体" w:hint="eastAsia"/>
          <w:szCs w:val="24"/>
        </w:rPr>
        <w:t>所示。</w:t>
      </w:r>
    </w:p>
    <w:p w:rsidR="003060D5" w:rsidRDefault="00AC1A39">
      <w:pPr>
        <w:spacing w:afterLines="50" w:after="156" w:line="360" w:lineRule="auto"/>
        <w:jc w:val="center"/>
      </w:pPr>
      <w:r>
        <w:rPr>
          <w:noProof/>
        </w:rPr>
        <w:lastRenderedPageBreak/>
        <w:drawing>
          <wp:inline distT="0" distB="0" distL="0" distR="0">
            <wp:extent cx="5090160" cy="1973580"/>
            <wp:effectExtent l="0" t="0" r="0" b="762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11"/>
                    <a:stretch>
                      <a:fillRect/>
                    </a:stretch>
                  </pic:blipFill>
                  <pic:spPr>
                    <a:xfrm>
                      <a:off x="0" y="0"/>
                      <a:ext cx="5105656" cy="1979721"/>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16</w:t>
      </w:r>
      <w:r>
        <w:rPr>
          <w:rFonts w:ascii="黑体" w:eastAsia="黑体" w:hAnsi="黑体" w:hint="eastAsia"/>
          <w:szCs w:val="21"/>
        </w:rPr>
        <w:t xml:space="preserve"> </w:t>
      </w:r>
      <w:r>
        <w:rPr>
          <w:rFonts w:ascii="黑体" w:eastAsia="黑体" w:hAnsi="黑体" w:hint="eastAsia"/>
          <w:szCs w:val="21"/>
        </w:rPr>
        <w:t>科技处审核</w:t>
      </w:r>
    </w:p>
    <w:p w:rsidR="003060D5" w:rsidRDefault="00AC1A39">
      <w:pPr>
        <w:ind w:firstLine="420"/>
        <w:rPr>
          <w:rFonts w:ascii="新宋体" w:eastAsia="新宋体" w:hAnsi="新宋体"/>
          <w:szCs w:val="24"/>
        </w:rPr>
      </w:pPr>
      <w:r>
        <w:rPr>
          <w:rFonts w:ascii="新宋体" w:eastAsia="新宋体" w:hAnsi="新宋体" w:hint="eastAsia"/>
          <w:szCs w:val="24"/>
        </w:rPr>
        <w:t>2</w:t>
      </w:r>
      <w:r>
        <w:rPr>
          <w:rFonts w:ascii="新宋体" w:eastAsia="新宋体" w:hAnsi="新宋体" w:hint="eastAsia"/>
          <w:szCs w:val="24"/>
        </w:rPr>
        <w:t>）点击【→流转】按钮，</w:t>
      </w:r>
      <w:proofErr w:type="gramStart"/>
      <w:r>
        <w:rPr>
          <w:rFonts w:ascii="新宋体" w:eastAsia="新宋体" w:hAnsi="新宋体" w:hint="eastAsia"/>
          <w:szCs w:val="24"/>
        </w:rPr>
        <w:t>勾选结束</w:t>
      </w:r>
      <w:proofErr w:type="gramEnd"/>
      <w:r>
        <w:rPr>
          <w:rFonts w:ascii="新宋体" w:eastAsia="新宋体" w:hAnsi="新宋体" w:hint="eastAsia"/>
          <w:szCs w:val="24"/>
        </w:rPr>
        <w:t>图标，点击【确定】按钮结束合同变更流程，如图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17</w:t>
      </w:r>
      <w:r>
        <w:rPr>
          <w:rFonts w:ascii="新宋体" w:eastAsia="新宋体" w:hAnsi="新宋体" w:hint="eastAsia"/>
          <w:szCs w:val="24"/>
        </w:rPr>
        <w:t>所示。</w:t>
      </w:r>
    </w:p>
    <w:p w:rsidR="003060D5" w:rsidRDefault="00AC1A39">
      <w:pPr>
        <w:spacing w:afterLines="50" w:after="156" w:line="360" w:lineRule="auto"/>
        <w:jc w:val="center"/>
      </w:pPr>
      <w:r>
        <w:rPr>
          <w:noProof/>
        </w:rPr>
        <w:drawing>
          <wp:inline distT="0" distB="0" distL="114300" distR="114300">
            <wp:extent cx="5264150" cy="2840355"/>
            <wp:effectExtent l="0" t="0" r="8890" b="9525"/>
            <wp:docPr id="143"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32"/>
                    <pic:cNvPicPr>
                      <a:picLocks noChangeAspect="1"/>
                    </pic:cNvPicPr>
                  </pic:nvPicPr>
                  <pic:blipFill>
                    <a:blip r:embed="rId112"/>
                    <a:stretch>
                      <a:fillRect/>
                    </a:stretch>
                  </pic:blipFill>
                  <pic:spPr>
                    <a:xfrm>
                      <a:off x="0" y="0"/>
                      <a:ext cx="5264150" cy="2840355"/>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17</w:t>
      </w:r>
      <w:r>
        <w:rPr>
          <w:rFonts w:ascii="黑体" w:eastAsia="黑体" w:hAnsi="黑体" w:hint="eastAsia"/>
          <w:szCs w:val="21"/>
        </w:rPr>
        <w:t xml:space="preserve"> </w:t>
      </w:r>
      <w:r>
        <w:rPr>
          <w:rFonts w:ascii="黑体" w:eastAsia="黑体" w:hAnsi="黑体" w:hint="eastAsia"/>
          <w:szCs w:val="21"/>
        </w:rPr>
        <w:t>确认流程结束</w:t>
      </w:r>
    </w:p>
    <w:p w:rsidR="003060D5" w:rsidRDefault="00AC1A39">
      <w:pPr>
        <w:ind w:firstLine="420"/>
        <w:rPr>
          <w:rFonts w:ascii="新宋体" w:eastAsia="新宋体" w:hAnsi="新宋体"/>
          <w:b/>
          <w:bCs/>
          <w:szCs w:val="24"/>
        </w:rPr>
      </w:pPr>
      <w:r>
        <w:rPr>
          <w:rFonts w:ascii="新宋体" w:eastAsia="新宋体" w:hAnsi="新宋体" w:hint="eastAsia"/>
          <w:b/>
          <w:bCs/>
          <w:szCs w:val="24"/>
        </w:rPr>
        <w:t>5</w:t>
      </w:r>
      <w:r>
        <w:rPr>
          <w:rFonts w:ascii="新宋体" w:eastAsia="新宋体" w:hAnsi="新宋体" w:hint="eastAsia"/>
          <w:b/>
          <w:bCs/>
          <w:szCs w:val="24"/>
        </w:rPr>
        <w:t>、查看合同变更流程图</w:t>
      </w:r>
    </w:p>
    <w:p w:rsidR="003060D5" w:rsidRDefault="00AC1A39">
      <w:pPr>
        <w:ind w:firstLine="420"/>
        <w:rPr>
          <w:rFonts w:ascii="新宋体" w:eastAsia="新宋体" w:hAnsi="新宋体"/>
          <w:szCs w:val="24"/>
        </w:rPr>
      </w:pPr>
      <w:r>
        <w:rPr>
          <w:rFonts w:ascii="新宋体" w:eastAsia="新宋体" w:hAnsi="新宋体" w:hint="eastAsia"/>
          <w:szCs w:val="24"/>
        </w:rPr>
        <w:t>1</w:t>
      </w:r>
      <w:r>
        <w:rPr>
          <w:rFonts w:ascii="新宋体" w:eastAsia="新宋体" w:hAnsi="新宋体" w:hint="eastAsia"/>
          <w:szCs w:val="24"/>
        </w:rPr>
        <w:t>）</w:t>
      </w:r>
      <w:r>
        <w:rPr>
          <w:rFonts w:ascii="新宋体" w:eastAsia="新宋体" w:hAnsi="新宋体" w:hint="eastAsia"/>
          <w:szCs w:val="24"/>
        </w:rPr>
        <w:t xml:space="preserve"> </w:t>
      </w:r>
      <w:r>
        <w:rPr>
          <w:rFonts w:ascii="新宋体" w:eastAsia="新宋体" w:hAnsi="新宋体" w:hint="eastAsia"/>
          <w:szCs w:val="24"/>
        </w:rPr>
        <w:t>选中需查询合同名称，点击菜单栏中【流程图】按钮，查看当前合同变更“流程图”，“波特图”了解</w:t>
      </w:r>
      <w:proofErr w:type="gramStart"/>
      <w:r>
        <w:rPr>
          <w:rFonts w:ascii="新宋体" w:eastAsia="新宋体" w:hAnsi="新宋体" w:hint="eastAsia"/>
          <w:szCs w:val="24"/>
        </w:rPr>
        <w:t>当前当前</w:t>
      </w:r>
      <w:proofErr w:type="gramEnd"/>
      <w:r>
        <w:rPr>
          <w:rFonts w:ascii="新宋体" w:eastAsia="新宋体" w:hAnsi="新宋体" w:hint="eastAsia"/>
          <w:szCs w:val="24"/>
        </w:rPr>
        <w:t>合同变更流转进度，如图</w:t>
      </w:r>
      <w:r>
        <w:rPr>
          <w:rFonts w:ascii="新宋体" w:eastAsia="新宋体" w:hAnsi="新宋体"/>
          <w:szCs w:val="24"/>
        </w:rPr>
        <w:t>4-18</w:t>
      </w:r>
      <w:r>
        <w:rPr>
          <w:rFonts w:ascii="新宋体" w:eastAsia="新宋体" w:hAnsi="新宋体" w:hint="eastAsia"/>
          <w:szCs w:val="24"/>
        </w:rPr>
        <w:t>所示。</w:t>
      </w:r>
    </w:p>
    <w:p w:rsidR="003060D5" w:rsidRDefault="00AC1A39">
      <w:pPr>
        <w:spacing w:afterLines="50" w:after="156" w:line="360" w:lineRule="auto"/>
        <w:jc w:val="center"/>
        <w:rPr>
          <w:rFonts w:ascii="宋体" w:hAnsi="宋体"/>
          <w:szCs w:val="21"/>
        </w:rPr>
      </w:pPr>
      <w:r>
        <w:rPr>
          <w:noProof/>
        </w:rPr>
        <w:drawing>
          <wp:inline distT="0" distB="0" distL="114300" distR="114300">
            <wp:extent cx="4824095" cy="2072005"/>
            <wp:effectExtent l="0" t="0" r="0" b="4445"/>
            <wp:docPr id="11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3"/>
                    <pic:cNvPicPr>
                      <a:picLocks noChangeAspect="1"/>
                    </pic:cNvPicPr>
                  </pic:nvPicPr>
                  <pic:blipFill>
                    <a:blip r:embed="rId113"/>
                    <a:stretch>
                      <a:fillRect/>
                    </a:stretch>
                  </pic:blipFill>
                  <pic:spPr>
                    <a:xfrm>
                      <a:off x="0" y="0"/>
                      <a:ext cx="4828533" cy="2074102"/>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18</w:t>
      </w:r>
      <w:r>
        <w:rPr>
          <w:rFonts w:ascii="黑体" w:eastAsia="黑体" w:hAnsi="黑体" w:hint="eastAsia"/>
          <w:szCs w:val="21"/>
        </w:rPr>
        <w:t xml:space="preserve"> </w:t>
      </w:r>
      <w:r>
        <w:rPr>
          <w:rFonts w:ascii="黑体" w:eastAsia="黑体" w:hAnsi="黑体" w:hint="eastAsia"/>
          <w:szCs w:val="21"/>
        </w:rPr>
        <w:t>变更合同流程图</w:t>
      </w:r>
      <w:r>
        <w:rPr>
          <w:rFonts w:ascii="黑体" w:eastAsia="黑体" w:hAnsi="黑体" w:hint="eastAsia"/>
          <w:szCs w:val="21"/>
        </w:rPr>
        <w:t xml:space="preserve">    </w:t>
      </w:r>
    </w:p>
    <w:p w:rsidR="003060D5" w:rsidRDefault="00AC1A39">
      <w:pPr>
        <w:pStyle w:val="3"/>
        <w:rPr>
          <w:rFonts w:ascii="宋体" w:hAnsi="宋体"/>
          <w:sz w:val="24"/>
          <w:szCs w:val="16"/>
        </w:rPr>
      </w:pPr>
      <w:bookmarkStart w:id="75" w:name="_Toc96086692"/>
      <w:bookmarkStart w:id="76" w:name="_Toc107261182"/>
      <w:r>
        <w:rPr>
          <w:rFonts w:ascii="宋体" w:hAnsi="宋体"/>
          <w:sz w:val="24"/>
          <w:szCs w:val="16"/>
        </w:rPr>
        <w:lastRenderedPageBreak/>
        <w:t>4</w:t>
      </w:r>
      <w:r>
        <w:rPr>
          <w:rFonts w:ascii="宋体" w:hAnsi="宋体" w:hint="eastAsia"/>
          <w:sz w:val="24"/>
          <w:szCs w:val="16"/>
        </w:rPr>
        <w:t>.</w:t>
      </w:r>
      <w:r>
        <w:rPr>
          <w:rFonts w:ascii="宋体" w:hAnsi="宋体"/>
          <w:sz w:val="24"/>
          <w:szCs w:val="16"/>
        </w:rPr>
        <w:t>1.3</w:t>
      </w:r>
      <w:r>
        <w:rPr>
          <w:rFonts w:ascii="宋体" w:hAnsi="宋体" w:hint="eastAsia"/>
          <w:sz w:val="24"/>
          <w:szCs w:val="16"/>
        </w:rPr>
        <w:t xml:space="preserve"> </w:t>
      </w:r>
      <w:r>
        <w:rPr>
          <w:rFonts w:ascii="宋体" w:hAnsi="宋体" w:hint="eastAsia"/>
          <w:sz w:val="24"/>
          <w:szCs w:val="16"/>
        </w:rPr>
        <w:t>合同结题</w:t>
      </w:r>
      <w:bookmarkEnd w:id="75"/>
      <w:bookmarkEnd w:id="76"/>
    </w:p>
    <w:p w:rsidR="003060D5" w:rsidRDefault="00AC1A39">
      <w:pPr>
        <w:ind w:firstLine="420"/>
        <w:rPr>
          <w:rFonts w:ascii="新宋体" w:eastAsia="新宋体" w:hAnsi="新宋体"/>
          <w:szCs w:val="24"/>
        </w:rPr>
      </w:pPr>
      <w:r>
        <w:rPr>
          <w:rFonts w:ascii="新宋体" w:eastAsia="新宋体" w:hAnsi="新宋体" w:hint="eastAsia"/>
          <w:szCs w:val="24"/>
        </w:rPr>
        <w:t>科研人员</w:t>
      </w:r>
      <w:proofErr w:type="gramStart"/>
      <w:r>
        <w:rPr>
          <w:rFonts w:ascii="新宋体" w:eastAsia="新宋体" w:hAnsi="新宋体" w:hint="eastAsia"/>
          <w:szCs w:val="24"/>
        </w:rPr>
        <w:t>提出结项申请</w:t>
      </w:r>
      <w:proofErr w:type="gramEnd"/>
      <w:r>
        <w:rPr>
          <w:rFonts w:ascii="新宋体" w:eastAsia="新宋体" w:hAnsi="新宋体" w:hint="eastAsia"/>
          <w:szCs w:val="24"/>
        </w:rPr>
        <w:t>，同时上</w:t>
      </w:r>
      <w:proofErr w:type="gramStart"/>
      <w:r>
        <w:rPr>
          <w:rFonts w:ascii="新宋体" w:eastAsia="新宋体" w:hAnsi="新宋体" w:hint="eastAsia"/>
          <w:szCs w:val="24"/>
        </w:rPr>
        <w:t>传结项</w:t>
      </w:r>
      <w:proofErr w:type="gramEnd"/>
      <w:r>
        <w:rPr>
          <w:rFonts w:ascii="新宋体" w:eastAsia="新宋体" w:hAnsi="新宋体" w:hint="eastAsia"/>
          <w:szCs w:val="24"/>
        </w:rPr>
        <w:t>资料，提交</w:t>
      </w:r>
      <w:proofErr w:type="gramStart"/>
      <w:r>
        <w:rPr>
          <w:rFonts w:ascii="新宋体" w:eastAsia="新宋体" w:hAnsi="新宋体" w:hint="eastAsia"/>
          <w:szCs w:val="24"/>
        </w:rPr>
        <w:t>科研院长</w:t>
      </w:r>
      <w:proofErr w:type="gramEnd"/>
      <w:r>
        <w:rPr>
          <w:rFonts w:ascii="新宋体" w:eastAsia="新宋体" w:hAnsi="新宋体" w:hint="eastAsia"/>
          <w:szCs w:val="24"/>
        </w:rPr>
        <w:t>审核，最后通过科技管理人员审核。</w:t>
      </w:r>
    </w:p>
    <w:p w:rsidR="003060D5" w:rsidRDefault="00AC1A39">
      <w:pPr>
        <w:ind w:firstLine="420"/>
        <w:rPr>
          <w:rFonts w:ascii="新宋体" w:eastAsia="新宋体" w:hAnsi="新宋体"/>
          <w:szCs w:val="24"/>
        </w:rPr>
      </w:pPr>
      <w:r>
        <w:rPr>
          <w:rFonts w:ascii="新宋体" w:eastAsia="新宋体" w:hAnsi="新宋体" w:hint="eastAsia"/>
          <w:szCs w:val="24"/>
        </w:rPr>
        <w:t>点击【项目管理】→【横向项目】→【合同结题】，进入合同结题界面，界面显示合同结题状态、合同编号、合同名称、负责人、录入人、录入日期等明细信息，如图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19</w:t>
      </w:r>
      <w:r>
        <w:rPr>
          <w:rFonts w:ascii="新宋体" w:eastAsia="新宋体" w:hAnsi="新宋体" w:hint="eastAsia"/>
          <w:szCs w:val="24"/>
        </w:rPr>
        <w:t>所示。</w:t>
      </w:r>
    </w:p>
    <w:p w:rsidR="003060D5" w:rsidRDefault="00AC1A39">
      <w:pPr>
        <w:spacing w:afterLines="50" w:after="156" w:line="360" w:lineRule="auto"/>
        <w:jc w:val="center"/>
      </w:pPr>
      <w:r>
        <w:rPr>
          <w:noProof/>
        </w:rPr>
        <w:drawing>
          <wp:inline distT="0" distB="0" distL="0" distR="0">
            <wp:extent cx="5546090" cy="787400"/>
            <wp:effectExtent l="0" t="0" r="0" b="0"/>
            <wp:docPr id="380" name="图片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图片 380"/>
                    <pic:cNvPicPr>
                      <a:picLocks noChangeAspect="1"/>
                    </pic:cNvPicPr>
                  </pic:nvPicPr>
                  <pic:blipFill>
                    <a:blip r:embed="rId114"/>
                    <a:stretch>
                      <a:fillRect/>
                    </a:stretch>
                  </pic:blipFill>
                  <pic:spPr>
                    <a:xfrm>
                      <a:off x="0" y="0"/>
                      <a:ext cx="5610475" cy="796588"/>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19</w:t>
      </w:r>
      <w:r>
        <w:rPr>
          <w:rFonts w:ascii="黑体" w:eastAsia="黑体" w:hAnsi="黑体" w:hint="eastAsia"/>
          <w:szCs w:val="21"/>
        </w:rPr>
        <w:t xml:space="preserve"> </w:t>
      </w:r>
      <w:r>
        <w:rPr>
          <w:rFonts w:ascii="黑体" w:eastAsia="黑体" w:hAnsi="黑体" w:hint="eastAsia"/>
          <w:szCs w:val="21"/>
        </w:rPr>
        <w:t>合同结题</w:t>
      </w:r>
    </w:p>
    <w:p w:rsidR="003060D5" w:rsidRDefault="00AC1A39">
      <w:pPr>
        <w:ind w:firstLine="420"/>
        <w:rPr>
          <w:rFonts w:ascii="新宋体" w:eastAsia="新宋体" w:hAnsi="新宋体"/>
          <w:b/>
          <w:bCs/>
          <w:szCs w:val="24"/>
        </w:rPr>
      </w:pPr>
      <w:r>
        <w:rPr>
          <w:rFonts w:ascii="新宋体" w:eastAsia="新宋体" w:hAnsi="新宋体" w:hint="eastAsia"/>
          <w:b/>
          <w:bCs/>
          <w:szCs w:val="24"/>
        </w:rPr>
        <w:t>1</w:t>
      </w:r>
      <w:r>
        <w:rPr>
          <w:rFonts w:ascii="新宋体" w:eastAsia="新宋体" w:hAnsi="新宋体" w:hint="eastAsia"/>
          <w:b/>
          <w:bCs/>
          <w:szCs w:val="24"/>
        </w:rPr>
        <w:t>、新增结题申请</w:t>
      </w:r>
    </w:p>
    <w:p w:rsidR="003060D5" w:rsidRDefault="00AC1A39">
      <w:pPr>
        <w:ind w:firstLine="420"/>
        <w:rPr>
          <w:rFonts w:ascii="新宋体" w:eastAsia="新宋体" w:hAnsi="新宋体"/>
          <w:szCs w:val="24"/>
        </w:rPr>
      </w:pPr>
      <w:r>
        <w:rPr>
          <w:rFonts w:ascii="新宋体" w:eastAsia="新宋体" w:hAnsi="新宋体" w:hint="eastAsia"/>
          <w:szCs w:val="24"/>
        </w:rPr>
        <w:t>1</w:t>
      </w:r>
      <w:r>
        <w:rPr>
          <w:rFonts w:ascii="新宋体" w:eastAsia="新宋体" w:hAnsi="新宋体" w:hint="eastAsia"/>
          <w:szCs w:val="24"/>
        </w:rPr>
        <w:t>）点击菜单栏【新增结题申请】按钮，弹出</w:t>
      </w:r>
      <w:proofErr w:type="gramStart"/>
      <w:r>
        <w:rPr>
          <w:rFonts w:ascii="新宋体" w:eastAsia="新宋体" w:hAnsi="新宋体" w:hint="eastAsia"/>
          <w:szCs w:val="24"/>
        </w:rPr>
        <w:t>结项申请</w:t>
      </w:r>
      <w:proofErr w:type="gramEnd"/>
      <w:r>
        <w:rPr>
          <w:rFonts w:ascii="新宋体" w:eastAsia="新宋体" w:hAnsi="新宋体" w:hint="eastAsia"/>
          <w:szCs w:val="24"/>
        </w:rPr>
        <w:t>窗口，弹出结题申请窗口，选择系统流水号，如</w:t>
      </w:r>
      <w:proofErr w:type="gramStart"/>
      <w:r>
        <w:rPr>
          <w:rFonts w:ascii="新宋体" w:eastAsia="新宋体" w:hAnsi="新宋体" w:hint="eastAsia"/>
          <w:szCs w:val="24"/>
        </w:rPr>
        <w:t>勾选成果</w:t>
      </w:r>
      <w:proofErr w:type="gramEnd"/>
      <w:r>
        <w:rPr>
          <w:rFonts w:ascii="新宋体" w:eastAsia="新宋体" w:hAnsi="新宋体" w:hint="eastAsia"/>
          <w:szCs w:val="24"/>
        </w:rPr>
        <w:t>征集选项，须填写成果推送摘要不少于</w:t>
      </w:r>
      <w:r>
        <w:rPr>
          <w:rFonts w:ascii="新宋体" w:eastAsia="新宋体" w:hAnsi="新宋体" w:hint="eastAsia"/>
          <w:szCs w:val="24"/>
        </w:rPr>
        <w:t>200</w:t>
      </w:r>
      <w:r>
        <w:rPr>
          <w:rFonts w:ascii="新宋体" w:eastAsia="新宋体" w:hAnsi="新宋体" w:hint="eastAsia"/>
          <w:szCs w:val="24"/>
        </w:rPr>
        <w:t>字，上</w:t>
      </w:r>
      <w:proofErr w:type="gramStart"/>
      <w:r>
        <w:rPr>
          <w:rFonts w:ascii="新宋体" w:eastAsia="新宋体" w:hAnsi="新宋体" w:hint="eastAsia"/>
          <w:szCs w:val="24"/>
        </w:rPr>
        <w:t>传合同</w:t>
      </w:r>
      <w:proofErr w:type="gramEnd"/>
      <w:r>
        <w:rPr>
          <w:rFonts w:ascii="新宋体" w:eastAsia="新宋体" w:hAnsi="新宋体" w:hint="eastAsia"/>
          <w:szCs w:val="24"/>
        </w:rPr>
        <w:t>附件，填报结束点击【流转】按钮，如图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20</w:t>
      </w:r>
      <w:r>
        <w:rPr>
          <w:rFonts w:ascii="新宋体" w:eastAsia="新宋体" w:hAnsi="新宋体" w:hint="eastAsia"/>
          <w:szCs w:val="24"/>
        </w:rPr>
        <w:t>所示。</w:t>
      </w:r>
    </w:p>
    <w:p w:rsidR="003060D5" w:rsidRDefault="00AC1A39">
      <w:pPr>
        <w:spacing w:afterLines="50" w:after="156" w:line="360" w:lineRule="auto"/>
        <w:jc w:val="center"/>
      </w:pPr>
      <w:r>
        <w:rPr>
          <w:noProof/>
        </w:rPr>
        <w:drawing>
          <wp:inline distT="0" distB="0" distL="114300" distR="114300">
            <wp:extent cx="5274310" cy="2914650"/>
            <wp:effectExtent l="0" t="0" r="13970" b="11430"/>
            <wp:docPr id="14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33"/>
                    <pic:cNvPicPr>
                      <a:picLocks noChangeAspect="1"/>
                    </pic:cNvPicPr>
                  </pic:nvPicPr>
                  <pic:blipFill>
                    <a:blip r:embed="rId115"/>
                    <a:stretch>
                      <a:fillRect/>
                    </a:stretch>
                  </pic:blipFill>
                  <pic:spPr>
                    <a:xfrm>
                      <a:off x="0" y="0"/>
                      <a:ext cx="5274310" cy="2914650"/>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20</w:t>
      </w:r>
      <w:r>
        <w:rPr>
          <w:rFonts w:ascii="黑体" w:eastAsia="黑体" w:hAnsi="黑体" w:hint="eastAsia"/>
          <w:szCs w:val="21"/>
        </w:rPr>
        <w:t xml:space="preserve"> </w:t>
      </w:r>
      <w:r>
        <w:rPr>
          <w:rFonts w:ascii="黑体" w:eastAsia="黑体" w:hAnsi="黑体" w:hint="eastAsia"/>
          <w:szCs w:val="21"/>
        </w:rPr>
        <w:t>结题申请界面</w:t>
      </w:r>
    </w:p>
    <w:p w:rsidR="003060D5" w:rsidRDefault="00AC1A39">
      <w:pPr>
        <w:ind w:firstLine="420"/>
        <w:rPr>
          <w:rFonts w:ascii="新宋体" w:eastAsia="新宋体" w:hAnsi="新宋体"/>
          <w:szCs w:val="24"/>
        </w:rPr>
      </w:pPr>
      <w:r>
        <w:rPr>
          <w:rFonts w:ascii="新宋体" w:eastAsia="新宋体" w:hAnsi="新宋体" w:hint="eastAsia"/>
          <w:szCs w:val="24"/>
        </w:rPr>
        <w:t>2</w:t>
      </w:r>
      <w:r>
        <w:rPr>
          <w:rFonts w:ascii="新宋体" w:eastAsia="新宋体" w:hAnsi="新宋体" w:hint="eastAsia"/>
          <w:szCs w:val="24"/>
        </w:rPr>
        <w:t>）选择相应的</w:t>
      </w:r>
      <w:proofErr w:type="gramStart"/>
      <w:r>
        <w:rPr>
          <w:rFonts w:ascii="新宋体" w:eastAsia="新宋体" w:hAnsi="新宋体" w:hint="eastAsia"/>
          <w:szCs w:val="24"/>
        </w:rPr>
        <w:t>科研院长</w:t>
      </w:r>
      <w:proofErr w:type="gramEnd"/>
      <w:r>
        <w:rPr>
          <w:rFonts w:ascii="新宋体" w:eastAsia="新宋体" w:hAnsi="新宋体" w:hint="eastAsia"/>
          <w:szCs w:val="24"/>
        </w:rPr>
        <w:t>审核执行人，填写该流程附言内容，点击【确认】按钮提交合同变更申请，如图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21</w:t>
      </w:r>
      <w:r>
        <w:rPr>
          <w:rFonts w:ascii="新宋体" w:eastAsia="新宋体" w:hAnsi="新宋体" w:hint="eastAsia"/>
          <w:szCs w:val="24"/>
        </w:rPr>
        <w:t>所示。</w:t>
      </w:r>
    </w:p>
    <w:p w:rsidR="003060D5" w:rsidRDefault="00AC1A39">
      <w:pPr>
        <w:spacing w:afterLines="50" w:after="156" w:line="360" w:lineRule="auto"/>
        <w:jc w:val="center"/>
      </w:pPr>
      <w:r>
        <w:rPr>
          <w:noProof/>
        </w:rPr>
        <w:lastRenderedPageBreak/>
        <w:drawing>
          <wp:inline distT="0" distB="0" distL="0" distR="0">
            <wp:extent cx="5161280" cy="2801620"/>
            <wp:effectExtent l="0" t="0" r="1270" b="0"/>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116"/>
                    <a:stretch>
                      <a:fillRect/>
                    </a:stretch>
                  </pic:blipFill>
                  <pic:spPr>
                    <a:xfrm>
                      <a:off x="0" y="0"/>
                      <a:ext cx="5167372" cy="2805227"/>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21</w:t>
      </w:r>
      <w:r>
        <w:rPr>
          <w:rFonts w:ascii="黑体" w:eastAsia="黑体" w:hAnsi="黑体" w:hint="eastAsia"/>
          <w:szCs w:val="21"/>
        </w:rPr>
        <w:t xml:space="preserve"> </w:t>
      </w:r>
      <w:r>
        <w:rPr>
          <w:rFonts w:ascii="黑体" w:eastAsia="黑体" w:hAnsi="黑体" w:hint="eastAsia"/>
          <w:szCs w:val="21"/>
        </w:rPr>
        <w:t>流转确认</w:t>
      </w:r>
    </w:p>
    <w:p w:rsidR="003060D5" w:rsidRDefault="00AC1A39">
      <w:pPr>
        <w:ind w:firstLine="420"/>
        <w:rPr>
          <w:rFonts w:ascii="新宋体" w:eastAsia="新宋体" w:hAnsi="新宋体"/>
          <w:b/>
          <w:bCs/>
          <w:szCs w:val="24"/>
        </w:rPr>
      </w:pPr>
      <w:r>
        <w:rPr>
          <w:rFonts w:ascii="新宋体" w:eastAsia="新宋体" w:hAnsi="新宋体" w:hint="eastAsia"/>
          <w:b/>
          <w:bCs/>
          <w:szCs w:val="24"/>
        </w:rPr>
        <w:t>2</w:t>
      </w:r>
      <w:r>
        <w:rPr>
          <w:rFonts w:ascii="新宋体" w:eastAsia="新宋体" w:hAnsi="新宋体" w:hint="eastAsia"/>
          <w:b/>
          <w:bCs/>
          <w:szCs w:val="24"/>
        </w:rPr>
        <w:t>、</w:t>
      </w:r>
      <w:proofErr w:type="gramStart"/>
      <w:r>
        <w:rPr>
          <w:rFonts w:ascii="新宋体" w:eastAsia="新宋体" w:hAnsi="新宋体" w:hint="eastAsia"/>
          <w:b/>
          <w:bCs/>
          <w:szCs w:val="24"/>
        </w:rPr>
        <w:t>科研院长</w:t>
      </w:r>
      <w:proofErr w:type="gramEnd"/>
      <w:r>
        <w:rPr>
          <w:rFonts w:ascii="新宋体" w:eastAsia="新宋体" w:hAnsi="新宋体" w:hint="eastAsia"/>
          <w:b/>
          <w:bCs/>
          <w:szCs w:val="24"/>
        </w:rPr>
        <w:t>审核</w:t>
      </w:r>
    </w:p>
    <w:p w:rsidR="003060D5" w:rsidRDefault="00AC1A39">
      <w:pPr>
        <w:ind w:firstLine="420"/>
        <w:rPr>
          <w:rFonts w:ascii="新宋体" w:eastAsia="新宋体" w:hAnsi="新宋体"/>
          <w:szCs w:val="24"/>
        </w:rPr>
      </w:pPr>
      <w:r>
        <w:rPr>
          <w:rFonts w:ascii="新宋体" w:eastAsia="新宋体" w:hAnsi="新宋体" w:hint="eastAsia"/>
          <w:szCs w:val="24"/>
        </w:rPr>
        <w:t>1</w:t>
      </w:r>
      <w:r>
        <w:rPr>
          <w:rFonts w:ascii="新宋体" w:eastAsia="新宋体" w:hAnsi="新宋体" w:hint="eastAsia"/>
          <w:szCs w:val="24"/>
        </w:rPr>
        <w:t>）科技处负责人对合同结题申请进行处理，点击【处理】按钮，进入</w:t>
      </w:r>
      <w:proofErr w:type="gramStart"/>
      <w:r>
        <w:rPr>
          <w:rFonts w:ascii="新宋体" w:eastAsia="新宋体" w:hAnsi="新宋体" w:hint="eastAsia"/>
          <w:szCs w:val="24"/>
        </w:rPr>
        <w:t>科研院长</w:t>
      </w:r>
      <w:proofErr w:type="gramEnd"/>
      <w:r>
        <w:rPr>
          <w:rFonts w:ascii="新宋体" w:eastAsia="新宋体" w:hAnsi="新宋体" w:hint="eastAsia"/>
          <w:szCs w:val="24"/>
        </w:rPr>
        <w:t>审核界面，如图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22</w:t>
      </w:r>
      <w:r>
        <w:rPr>
          <w:rFonts w:ascii="新宋体" w:eastAsia="新宋体" w:hAnsi="新宋体" w:hint="eastAsia"/>
          <w:szCs w:val="24"/>
        </w:rPr>
        <w:t xml:space="preserve"> </w:t>
      </w:r>
      <w:r>
        <w:rPr>
          <w:rFonts w:ascii="新宋体" w:eastAsia="新宋体" w:hAnsi="新宋体" w:hint="eastAsia"/>
          <w:szCs w:val="24"/>
        </w:rPr>
        <w:t>所示。</w:t>
      </w:r>
    </w:p>
    <w:p w:rsidR="003060D5" w:rsidRDefault="00AC1A39">
      <w:pPr>
        <w:spacing w:afterLines="50" w:after="156" w:line="360" w:lineRule="auto"/>
        <w:jc w:val="center"/>
      </w:pPr>
      <w:r>
        <w:rPr>
          <w:noProof/>
        </w:rPr>
        <w:drawing>
          <wp:inline distT="0" distB="0" distL="0" distR="0">
            <wp:extent cx="5415280" cy="3017520"/>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17"/>
                    <a:stretch>
                      <a:fillRect/>
                    </a:stretch>
                  </pic:blipFill>
                  <pic:spPr>
                    <a:xfrm>
                      <a:off x="0" y="0"/>
                      <a:ext cx="5418370" cy="3019323"/>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22</w:t>
      </w:r>
      <w:proofErr w:type="gramStart"/>
      <w:r>
        <w:rPr>
          <w:rFonts w:ascii="黑体" w:eastAsia="黑体" w:hAnsi="黑体" w:hint="eastAsia"/>
          <w:szCs w:val="21"/>
        </w:rPr>
        <w:t>科研院长</w:t>
      </w:r>
      <w:proofErr w:type="gramEnd"/>
      <w:r>
        <w:rPr>
          <w:rFonts w:ascii="黑体" w:eastAsia="黑体" w:hAnsi="黑体" w:hint="eastAsia"/>
          <w:szCs w:val="21"/>
        </w:rPr>
        <w:t>审核</w:t>
      </w:r>
    </w:p>
    <w:p w:rsidR="003060D5" w:rsidRDefault="00AC1A39">
      <w:pPr>
        <w:ind w:firstLine="420"/>
        <w:rPr>
          <w:rFonts w:ascii="新宋体" w:eastAsia="新宋体" w:hAnsi="新宋体"/>
          <w:szCs w:val="24"/>
        </w:rPr>
      </w:pPr>
      <w:r>
        <w:rPr>
          <w:rFonts w:ascii="新宋体" w:eastAsia="新宋体" w:hAnsi="新宋体" w:hint="eastAsia"/>
          <w:szCs w:val="24"/>
        </w:rPr>
        <w:t>2</w:t>
      </w:r>
      <w:r>
        <w:rPr>
          <w:rFonts w:ascii="新宋体" w:eastAsia="新宋体" w:hAnsi="新宋体" w:hint="eastAsia"/>
          <w:szCs w:val="24"/>
        </w:rPr>
        <w:t>）点击【→流转】按钮，选择科技处审核人员名单，点击【确定】按钮确认</w:t>
      </w:r>
      <w:proofErr w:type="gramStart"/>
      <w:r>
        <w:rPr>
          <w:rFonts w:ascii="新宋体" w:eastAsia="新宋体" w:hAnsi="新宋体" w:hint="eastAsia"/>
          <w:szCs w:val="24"/>
        </w:rPr>
        <w:t>科研院长</w:t>
      </w:r>
      <w:proofErr w:type="gramEnd"/>
      <w:r>
        <w:rPr>
          <w:rFonts w:ascii="新宋体" w:eastAsia="新宋体" w:hAnsi="新宋体" w:hint="eastAsia"/>
          <w:szCs w:val="24"/>
        </w:rPr>
        <w:t>审核步骤流转，如图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23</w:t>
      </w:r>
      <w:r>
        <w:rPr>
          <w:rFonts w:ascii="新宋体" w:eastAsia="新宋体" w:hAnsi="新宋体" w:hint="eastAsia"/>
          <w:szCs w:val="24"/>
        </w:rPr>
        <w:t>所示。</w:t>
      </w:r>
    </w:p>
    <w:p w:rsidR="003060D5" w:rsidRDefault="00AC1A39">
      <w:pPr>
        <w:spacing w:afterLines="50" w:after="156" w:line="360" w:lineRule="auto"/>
        <w:jc w:val="center"/>
      </w:pPr>
      <w:r>
        <w:rPr>
          <w:noProof/>
        </w:rPr>
        <w:lastRenderedPageBreak/>
        <w:drawing>
          <wp:inline distT="0" distB="0" distL="0" distR="0">
            <wp:extent cx="4983480" cy="2717800"/>
            <wp:effectExtent l="0" t="0" r="7620" b="635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118"/>
                    <a:stretch>
                      <a:fillRect/>
                    </a:stretch>
                  </pic:blipFill>
                  <pic:spPr>
                    <a:xfrm>
                      <a:off x="0" y="0"/>
                      <a:ext cx="4995313" cy="272461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23</w:t>
      </w:r>
      <w:r>
        <w:rPr>
          <w:rFonts w:ascii="黑体" w:eastAsia="黑体" w:hAnsi="黑体" w:hint="eastAsia"/>
          <w:szCs w:val="21"/>
        </w:rPr>
        <w:t>流转确认</w:t>
      </w:r>
    </w:p>
    <w:p w:rsidR="003060D5" w:rsidRDefault="00AC1A39">
      <w:pPr>
        <w:ind w:firstLine="420"/>
        <w:rPr>
          <w:rFonts w:ascii="新宋体" w:eastAsia="新宋体" w:hAnsi="新宋体"/>
          <w:b/>
          <w:bCs/>
          <w:szCs w:val="24"/>
        </w:rPr>
      </w:pPr>
      <w:r>
        <w:rPr>
          <w:rFonts w:ascii="新宋体" w:eastAsia="新宋体" w:hAnsi="新宋体" w:hint="eastAsia"/>
          <w:b/>
          <w:bCs/>
          <w:szCs w:val="24"/>
        </w:rPr>
        <w:t>3</w:t>
      </w:r>
      <w:r>
        <w:rPr>
          <w:rFonts w:ascii="新宋体" w:eastAsia="新宋体" w:hAnsi="新宋体" w:hint="eastAsia"/>
          <w:b/>
          <w:bCs/>
          <w:szCs w:val="24"/>
        </w:rPr>
        <w:t>、科技处审核</w:t>
      </w:r>
    </w:p>
    <w:p w:rsidR="003060D5" w:rsidRDefault="00AC1A39">
      <w:pPr>
        <w:ind w:firstLine="420"/>
        <w:rPr>
          <w:rFonts w:ascii="新宋体" w:eastAsia="新宋体" w:hAnsi="新宋体"/>
          <w:szCs w:val="24"/>
        </w:rPr>
      </w:pPr>
      <w:r>
        <w:rPr>
          <w:rFonts w:ascii="新宋体" w:eastAsia="新宋体" w:hAnsi="新宋体" w:hint="eastAsia"/>
          <w:szCs w:val="24"/>
        </w:rPr>
        <w:t>1</w:t>
      </w:r>
      <w:r>
        <w:rPr>
          <w:rFonts w:ascii="新宋体" w:eastAsia="新宋体" w:hAnsi="新宋体" w:hint="eastAsia"/>
          <w:szCs w:val="24"/>
        </w:rPr>
        <w:t>）</w:t>
      </w:r>
      <w:proofErr w:type="gramStart"/>
      <w:r>
        <w:rPr>
          <w:rFonts w:ascii="新宋体" w:eastAsia="新宋体" w:hAnsi="新宋体" w:hint="eastAsia"/>
          <w:szCs w:val="24"/>
        </w:rPr>
        <w:t>科研院长</w:t>
      </w:r>
      <w:proofErr w:type="gramEnd"/>
      <w:r>
        <w:rPr>
          <w:rFonts w:ascii="新宋体" w:eastAsia="新宋体" w:hAnsi="新宋体" w:hint="eastAsia"/>
          <w:szCs w:val="24"/>
        </w:rPr>
        <w:t>对合同结题申请进行审核，点击【处理】按钮，进入科技处审核界面，如图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24</w:t>
      </w:r>
      <w:r>
        <w:rPr>
          <w:rFonts w:ascii="新宋体" w:eastAsia="新宋体" w:hAnsi="新宋体" w:hint="eastAsia"/>
          <w:szCs w:val="24"/>
        </w:rPr>
        <w:t>所示。</w:t>
      </w:r>
    </w:p>
    <w:p w:rsidR="003060D5" w:rsidRDefault="00AC1A39">
      <w:pPr>
        <w:spacing w:afterLines="50" w:after="156" w:line="360" w:lineRule="auto"/>
        <w:jc w:val="center"/>
      </w:pPr>
      <w:r>
        <w:rPr>
          <w:noProof/>
        </w:rPr>
        <w:drawing>
          <wp:inline distT="0" distB="0" distL="0" distR="0">
            <wp:extent cx="5318760" cy="2976245"/>
            <wp:effectExtent l="0" t="0" r="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119"/>
                    <a:stretch>
                      <a:fillRect/>
                    </a:stretch>
                  </pic:blipFill>
                  <pic:spPr>
                    <a:xfrm>
                      <a:off x="0" y="0"/>
                      <a:ext cx="5322275" cy="2978814"/>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24</w:t>
      </w:r>
      <w:r>
        <w:rPr>
          <w:rFonts w:ascii="黑体" w:eastAsia="黑体" w:hAnsi="黑体" w:hint="eastAsia"/>
          <w:szCs w:val="21"/>
        </w:rPr>
        <w:t xml:space="preserve"> </w:t>
      </w:r>
      <w:r>
        <w:rPr>
          <w:rFonts w:ascii="黑体" w:eastAsia="黑体" w:hAnsi="黑体" w:hint="eastAsia"/>
          <w:szCs w:val="21"/>
        </w:rPr>
        <w:t>科技处审核</w:t>
      </w:r>
    </w:p>
    <w:p w:rsidR="003060D5" w:rsidRDefault="00AC1A39">
      <w:pPr>
        <w:ind w:firstLine="420"/>
        <w:rPr>
          <w:rFonts w:ascii="新宋体" w:eastAsia="新宋体" w:hAnsi="新宋体"/>
          <w:szCs w:val="24"/>
        </w:rPr>
      </w:pPr>
      <w:r>
        <w:rPr>
          <w:rFonts w:ascii="新宋体" w:eastAsia="新宋体" w:hAnsi="新宋体" w:hint="eastAsia"/>
          <w:szCs w:val="24"/>
        </w:rPr>
        <w:t>2</w:t>
      </w:r>
      <w:r>
        <w:rPr>
          <w:rFonts w:ascii="新宋体" w:eastAsia="新宋体" w:hAnsi="新宋体" w:hint="eastAsia"/>
          <w:szCs w:val="24"/>
        </w:rPr>
        <w:t>）点击【→流转】按钮，选择处长审批人员名单，点击【确定】按钮确认科技处审核步骤流转，如图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25</w:t>
      </w:r>
      <w:r>
        <w:rPr>
          <w:rFonts w:ascii="新宋体" w:eastAsia="新宋体" w:hAnsi="新宋体" w:hint="eastAsia"/>
          <w:szCs w:val="24"/>
        </w:rPr>
        <w:t>所示。</w:t>
      </w:r>
    </w:p>
    <w:p w:rsidR="003060D5" w:rsidRDefault="00AC1A39">
      <w:pPr>
        <w:spacing w:afterLines="50" w:after="156" w:line="360" w:lineRule="auto"/>
        <w:jc w:val="center"/>
      </w:pPr>
      <w:r>
        <w:rPr>
          <w:noProof/>
        </w:rPr>
        <w:lastRenderedPageBreak/>
        <w:drawing>
          <wp:inline distT="0" distB="0" distL="114300" distR="114300">
            <wp:extent cx="5266690" cy="2820035"/>
            <wp:effectExtent l="0" t="0" r="6350" b="14605"/>
            <wp:docPr id="15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30"/>
                    <pic:cNvPicPr>
                      <a:picLocks noChangeAspect="1"/>
                    </pic:cNvPicPr>
                  </pic:nvPicPr>
                  <pic:blipFill>
                    <a:blip r:embed="rId110"/>
                    <a:stretch>
                      <a:fillRect/>
                    </a:stretch>
                  </pic:blipFill>
                  <pic:spPr>
                    <a:xfrm>
                      <a:off x="0" y="0"/>
                      <a:ext cx="5266690" cy="2820035"/>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25</w:t>
      </w:r>
      <w:r>
        <w:rPr>
          <w:rFonts w:ascii="黑体" w:eastAsia="黑体" w:hAnsi="黑体" w:hint="eastAsia"/>
          <w:szCs w:val="21"/>
        </w:rPr>
        <w:t>流转确认</w:t>
      </w:r>
    </w:p>
    <w:p w:rsidR="003060D5" w:rsidRDefault="00AC1A39">
      <w:pPr>
        <w:ind w:firstLine="420"/>
        <w:rPr>
          <w:rFonts w:ascii="新宋体" w:eastAsia="新宋体" w:hAnsi="新宋体"/>
          <w:b/>
          <w:bCs/>
          <w:szCs w:val="24"/>
        </w:rPr>
      </w:pPr>
      <w:r>
        <w:rPr>
          <w:rFonts w:ascii="新宋体" w:eastAsia="新宋体" w:hAnsi="新宋体" w:hint="eastAsia"/>
          <w:b/>
          <w:bCs/>
          <w:szCs w:val="24"/>
        </w:rPr>
        <w:t>4</w:t>
      </w:r>
      <w:r>
        <w:rPr>
          <w:rFonts w:ascii="新宋体" w:eastAsia="新宋体" w:hAnsi="新宋体" w:hint="eastAsia"/>
          <w:b/>
          <w:bCs/>
          <w:szCs w:val="24"/>
        </w:rPr>
        <w:t>、处长审批</w:t>
      </w:r>
    </w:p>
    <w:p w:rsidR="003060D5" w:rsidRDefault="00AC1A39">
      <w:pPr>
        <w:ind w:firstLine="420"/>
        <w:rPr>
          <w:rFonts w:ascii="新宋体" w:eastAsia="新宋体" w:hAnsi="新宋体"/>
          <w:szCs w:val="24"/>
        </w:rPr>
      </w:pPr>
      <w:r>
        <w:rPr>
          <w:rFonts w:ascii="新宋体" w:eastAsia="新宋体" w:hAnsi="新宋体" w:hint="eastAsia"/>
          <w:szCs w:val="24"/>
        </w:rPr>
        <w:t>1</w:t>
      </w:r>
      <w:r>
        <w:rPr>
          <w:rFonts w:ascii="新宋体" w:eastAsia="新宋体" w:hAnsi="新宋体" w:hint="eastAsia"/>
          <w:szCs w:val="24"/>
        </w:rPr>
        <w:t>）科研处长对合同结题申请进行审批，点击【处理】按钮，进入处长审批界面，如图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26</w:t>
      </w:r>
      <w:r>
        <w:rPr>
          <w:rFonts w:ascii="新宋体" w:eastAsia="新宋体" w:hAnsi="新宋体" w:hint="eastAsia"/>
          <w:szCs w:val="24"/>
        </w:rPr>
        <w:t>所示。</w:t>
      </w:r>
    </w:p>
    <w:p w:rsidR="003060D5" w:rsidRDefault="00AC1A39">
      <w:pPr>
        <w:spacing w:afterLines="50" w:after="156" w:line="360" w:lineRule="auto"/>
        <w:jc w:val="center"/>
      </w:pPr>
      <w:r>
        <w:rPr>
          <w:noProof/>
        </w:rPr>
        <w:drawing>
          <wp:inline distT="0" distB="0" distL="0" distR="0">
            <wp:extent cx="4917440" cy="2783205"/>
            <wp:effectExtent l="0" t="0" r="0"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120"/>
                    <a:stretch>
                      <a:fillRect/>
                    </a:stretch>
                  </pic:blipFill>
                  <pic:spPr>
                    <a:xfrm>
                      <a:off x="0" y="0"/>
                      <a:ext cx="4929986" cy="2790548"/>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26</w:t>
      </w:r>
      <w:r>
        <w:rPr>
          <w:rFonts w:ascii="黑体" w:eastAsia="黑体" w:hAnsi="黑体" w:hint="eastAsia"/>
          <w:szCs w:val="21"/>
        </w:rPr>
        <w:t xml:space="preserve"> </w:t>
      </w:r>
      <w:r>
        <w:rPr>
          <w:rFonts w:ascii="黑体" w:eastAsia="黑体" w:hAnsi="黑体" w:hint="eastAsia"/>
          <w:szCs w:val="21"/>
        </w:rPr>
        <w:t>科技处审核</w:t>
      </w:r>
    </w:p>
    <w:p w:rsidR="003060D5" w:rsidRDefault="00AC1A39">
      <w:pPr>
        <w:ind w:firstLine="420"/>
        <w:rPr>
          <w:rFonts w:ascii="新宋体" w:eastAsia="新宋体" w:hAnsi="新宋体"/>
          <w:szCs w:val="24"/>
        </w:rPr>
      </w:pPr>
      <w:r>
        <w:rPr>
          <w:rFonts w:ascii="新宋体" w:eastAsia="新宋体" w:hAnsi="新宋体" w:hint="eastAsia"/>
          <w:szCs w:val="24"/>
        </w:rPr>
        <w:t>2</w:t>
      </w:r>
      <w:r>
        <w:rPr>
          <w:rFonts w:ascii="新宋体" w:eastAsia="新宋体" w:hAnsi="新宋体" w:hint="eastAsia"/>
          <w:szCs w:val="24"/>
        </w:rPr>
        <w:t>）点击【流转】按钮，</w:t>
      </w:r>
      <w:proofErr w:type="gramStart"/>
      <w:r>
        <w:rPr>
          <w:rFonts w:ascii="新宋体" w:eastAsia="新宋体" w:hAnsi="新宋体" w:hint="eastAsia"/>
          <w:szCs w:val="24"/>
        </w:rPr>
        <w:t>勾选结束</w:t>
      </w:r>
      <w:proofErr w:type="gramEnd"/>
      <w:r>
        <w:rPr>
          <w:rFonts w:ascii="新宋体" w:eastAsia="新宋体" w:hAnsi="新宋体" w:hint="eastAsia"/>
          <w:szCs w:val="24"/>
        </w:rPr>
        <w:t>图标，点击【确定】按钮结束合同结题流程。</w:t>
      </w:r>
    </w:p>
    <w:p w:rsidR="003060D5" w:rsidRDefault="00AC1A39">
      <w:pPr>
        <w:ind w:firstLine="420"/>
        <w:rPr>
          <w:rFonts w:ascii="新宋体" w:eastAsia="新宋体" w:hAnsi="新宋体"/>
          <w:b/>
          <w:bCs/>
          <w:szCs w:val="24"/>
        </w:rPr>
      </w:pPr>
      <w:r>
        <w:rPr>
          <w:rFonts w:ascii="新宋体" w:eastAsia="新宋体" w:hAnsi="新宋体" w:hint="eastAsia"/>
          <w:b/>
          <w:bCs/>
          <w:szCs w:val="24"/>
        </w:rPr>
        <w:t>5</w:t>
      </w:r>
      <w:r>
        <w:rPr>
          <w:rFonts w:ascii="新宋体" w:eastAsia="新宋体" w:hAnsi="新宋体" w:hint="eastAsia"/>
          <w:b/>
          <w:bCs/>
          <w:szCs w:val="24"/>
        </w:rPr>
        <w:t>、合同结题流程图</w:t>
      </w:r>
    </w:p>
    <w:p w:rsidR="003060D5" w:rsidRDefault="00AC1A39">
      <w:pPr>
        <w:ind w:firstLine="420"/>
        <w:rPr>
          <w:rFonts w:ascii="新宋体" w:eastAsia="新宋体" w:hAnsi="新宋体"/>
          <w:szCs w:val="24"/>
        </w:rPr>
      </w:pPr>
      <w:r>
        <w:rPr>
          <w:rFonts w:ascii="新宋体" w:eastAsia="新宋体" w:hAnsi="新宋体" w:hint="eastAsia"/>
          <w:szCs w:val="24"/>
        </w:rPr>
        <w:t>1</w:t>
      </w:r>
      <w:r>
        <w:rPr>
          <w:rFonts w:ascii="新宋体" w:eastAsia="新宋体" w:hAnsi="新宋体" w:hint="eastAsia"/>
          <w:szCs w:val="24"/>
        </w:rPr>
        <w:t>）选中需查询合同名称，点击菜单栏中【流程图】按钮，查看当前合同结题“流程图”，“波特图”了解当前合同结题流转进度，如图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27</w:t>
      </w:r>
      <w:r>
        <w:rPr>
          <w:rFonts w:ascii="新宋体" w:eastAsia="新宋体" w:hAnsi="新宋体" w:hint="eastAsia"/>
          <w:szCs w:val="24"/>
        </w:rPr>
        <w:t>所示。</w:t>
      </w:r>
    </w:p>
    <w:p w:rsidR="003060D5" w:rsidRDefault="00AC1A39">
      <w:pPr>
        <w:spacing w:afterLines="50" w:after="156" w:line="360" w:lineRule="auto"/>
        <w:jc w:val="center"/>
      </w:pPr>
      <w:r>
        <w:rPr>
          <w:noProof/>
        </w:rPr>
        <w:lastRenderedPageBreak/>
        <w:drawing>
          <wp:inline distT="0" distB="0" distL="114300" distR="114300">
            <wp:extent cx="5266690" cy="2397760"/>
            <wp:effectExtent l="0" t="0" r="6350" b="10160"/>
            <wp:docPr id="155"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37"/>
                    <pic:cNvPicPr>
                      <a:picLocks noChangeAspect="1"/>
                    </pic:cNvPicPr>
                  </pic:nvPicPr>
                  <pic:blipFill>
                    <a:blip r:embed="rId121"/>
                    <a:stretch>
                      <a:fillRect/>
                    </a:stretch>
                  </pic:blipFill>
                  <pic:spPr>
                    <a:xfrm>
                      <a:off x="0" y="0"/>
                      <a:ext cx="5266690" cy="2397760"/>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27</w:t>
      </w:r>
      <w:r>
        <w:rPr>
          <w:rFonts w:ascii="黑体" w:eastAsia="黑体" w:hAnsi="黑体" w:hint="eastAsia"/>
          <w:szCs w:val="21"/>
        </w:rPr>
        <w:t>合同结题流程图</w:t>
      </w:r>
    </w:p>
    <w:p w:rsidR="003060D5" w:rsidRDefault="003060D5">
      <w:pPr>
        <w:spacing w:line="360" w:lineRule="auto"/>
        <w:rPr>
          <w:rFonts w:ascii="黑体" w:eastAsia="黑体" w:hAnsi="黑体"/>
          <w:szCs w:val="21"/>
        </w:rPr>
      </w:pPr>
    </w:p>
    <w:p w:rsidR="003060D5" w:rsidRDefault="00AC1A39">
      <w:pPr>
        <w:pStyle w:val="2"/>
        <w:spacing w:before="0" w:afterLines="50" w:after="156" w:line="360" w:lineRule="auto"/>
        <w:ind w:leftChars="200" w:left="420"/>
        <w:rPr>
          <w:rFonts w:ascii="宋体" w:hAnsi="宋体"/>
        </w:rPr>
      </w:pPr>
      <w:bookmarkStart w:id="77" w:name="_Toc107261183"/>
      <w:r>
        <w:rPr>
          <w:rFonts w:ascii="宋体" w:hAnsi="宋体"/>
        </w:rPr>
        <w:t>4</w:t>
      </w:r>
      <w:r>
        <w:rPr>
          <w:rFonts w:ascii="宋体" w:hAnsi="宋体" w:hint="eastAsia"/>
        </w:rPr>
        <w:t>.</w:t>
      </w:r>
      <w:r>
        <w:rPr>
          <w:rFonts w:ascii="宋体" w:hAnsi="宋体"/>
        </w:rPr>
        <w:t>2</w:t>
      </w:r>
      <w:r>
        <w:rPr>
          <w:rFonts w:ascii="宋体" w:hAnsi="宋体" w:hint="eastAsia"/>
        </w:rPr>
        <w:t xml:space="preserve"> J</w:t>
      </w:r>
      <w:r>
        <w:rPr>
          <w:rFonts w:ascii="宋体" w:hAnsi="宋体"/>
        </w:rPr>
        <w:t>G</w:t>
      </w:r>
      <w:r>
        <w:rPr>
          <w:rFonts w:ascii="宋体" w:hAnsi="宋体" w:hint="eastAsia"/>
        </w:rPr>
        <w:t>纵向项目</w:t>
      </w:r>
      <w:bookmarkEnd w:id="77"/>
    </w:p>
    <w:p w:rsidR="003060D5" w:rsidRDefault="00AC1A39">
      <w:pPr>
        <w:pStyle w:val="3"/>
        <w:rPr>
          <w:rFonts w:ascii="宋体" w:hAnsi="宋体"/>
          <w:sz w:val="24"/>
          <w:szCs w:val="16"/>
        </w:rPr>
      </w:pPr>
      <w:bookmarkStart w:id="78" w:name="_Toc107261184"/>
      <w:r>
        <w:rPr>
          <w:rFonts w:ascii="宋体" w:hAnsi="宋体"/>
          <w:sz w:val="24"/>
          <w:szCs w:val="16"/>
        </w:rPr>
        <w:t>4</w:t>
      </w:r>
      <w:r>
        <w:rPr>
          <w:rFonts w:ascii="宋体" w:hAnsi="宋体" w:hint="eastAsia"/>
          <w:sz w:val="24"/>
          <w:szCs w:val="16"/>
        </w:rPr>
        <w:t>.</w:t>
      </w:r>
      <w:r>
        <w:rPr>
          <w:rFonts w:ascii="宋体" w:hAnsi="宋体"/>
          <w:sz w:val="24"/>
          <w:szCs w:val="16"/>
        </w:rPr>
        <w:t>2</w:t>
      </w:r>
      <w:r>
        <w:rPr>
          <w:rFonts w:ascii="宋体" w:hAnsi="宋体" w:hint="eastAsia"/>
          <w:sz w:val="24"/>
          <w:szCs w:val="16"/>
        </w:rPr>
        <w:t>.</w:t>
      </w:r>
      <w:r>
        <w:rPr>
          <w:rFonts w:ascii="宋体" w:hAnsi="宋体"/>
          <w:sz w:val="24"/>
          <w:szCs w:val="16"/>
        </w:rPr>
        <w:t>1</w:t>
      </w:r>
      <w:r>
        <w:rPr>
          <w:rFonts w:ascii="宋体" w:hAnsi="宋体" w:hint="eastAsia"/>
          <w:sz w:val="24"/>
          <w:szCs w:val="16"/>
        </w:rPr>
        <w:t xml:space="preserve"> </w:t>
      </w:r>
      <w:r>
        <w:rPr>
          <w:rFonts w:ascii="宋体" w:hAnsi="宋体"/>
          <w:sz w:val="24"/>
          <w:szCs w:val="16"/>
        </w:rPr>
        <w:t>JG</w:t>
      </w:r>
      <w:r>
        <w:rPr>
          <w:rFonts w:ascii="宋体" w:hAnsi="宋体" w:hint="eastAsia"/>
          <w:sz w:val="24"/>
          <w:szCs w:val="16"/>
        </w:rPr>
        <w:t>纵向备案审核</w:t>
      </w:r>
      <w:bookmarkEnd w:id="78"/>
    </w:p>
    <w:p w:rsidR="003060D5" w:rsidRDefault="00AC1A39">
      <w:pPr>
        <w:ind w:firstLine="420"/>
        <w:rPr>
          <w:rFonts w:ascii="新宋体" w:eastAsia="新宋体" w:hAnsi="新宋体"/>
          <w:szCs w:val="24"/>
        </w:rPr>
      </w:pPr>
      <w:r>
        <w:rPr>
          <w:rFonts w:ascii="新宋体" w:eastAsia="新宋体" w:hAnsi="新宋体" w:hint="eastAsia"/>
          <w:szCs w:val="24"/>
        </w:rPr>
        <w:t>科研人员进行纵向项目备案登记和审核。</w:t>
      </w:r>
    </w:p>
    <w:p w:rsidR="003060D5" w:rsidRDefault="00AC1A39">
      <w:pPr>
        <w:ind w:firstLine="420"/>
        <w:rPr>
          <w:rFonts w:ascii="新宋体" w:eastAsia="新宋体" w:hAnsi="新宋体"/>
          <w:szCs w:val="24"/>
        </w:rPr>
      </w:pPr>
      <w:r>
        <w:rPr>
          <w:rFonts w:ascii="新宋体" w:eastAsia="新宋体" w:hAnsi="新宋体" w:hint="eastAsia"/>
          <w:szCs w:val="24"/>
        </w:rPr>
        <w:t>点击【项目管理】→【</w:t>
      </w:r>
      <w:r>
        <w:rPr>
          <w:rFonts w:ascii="新宋体" w:eastAsia="新宋体" w:hAnsi="新宋体" w:hint="eastAsia"/>
          <w:szCs w:val="24"/>
        </w:rPr>
        <w:t>J</w:t>
      </w:r>
      <w:r>
        <w:rPr>
          <w:rFonts w:ascii="新宋体" w:eastAsia="新宋体" w:hAnsi="新宋体"/>
          <w:szCs w:val="24"/>
        </w:rPr>
        <w:t>G</w:t>
      </w:r>
      <w:r>
        <w:rPr>
          <w:rFonts w:ascii="新宋体" w:eastAsia="新宋体" w:hAnsi="新宋体" w:hint="eastAsia"/>
          <w:szCs w:val="24"/>
        </w:rPr>
        <w:t>项目】→【</w:t>
      </w:r>
      <w:r>
        <w:rPr>
          <w:rFonts w:ascii="新宋体" w:eastAsia="新宋体" w:hAnsi="新宋体" w:hint="eastAsia"/>
          <w:szCs w:val="24"/>
        </w:rPr>
        <w:t>J</w:t>
      </w:r>
      <w:r>
        <w:rPr>
          <w:rFonts w:ascii="新宋体" w:eastAsia="新宋体" w:hAnsi="新宋体"/>
          <w:szCs w:val="24"/>
        </w:rPr>
        <w:t>G</w:t>
      </w:r>
      <w:r>
        <w:rPr>
          <w:rFonts w:ascii="新宋体" w:eastAsia="新宋体" w:hAnsi="新宋体" w:hint="eastAsia"/>
          <w:szCs w:val="24"/>
        </w:rPr>
        <w:t>纵向备案审核】，进入</w:t>
      </w:r>
      <w:r>
        <w:rPr>
          <w:rFonts w:ascii="新宋体" w:eastAsia="新宋体" w:hAnsi="新宋体" w:hint="eastAsia"/>
          <w:szCs w:val="24"/>
        </w:rPr>
        <w:t>J</w:t>
      </w:r>
      <w:r>
        <w:rPr>
          <w:rFonts w:ascii="新宋体" w:eastAsia="新宋体" w:hAnsi="新宋体"/>
          <w:szCs w:val="24"/>
        </w:rPr>
        <w:t>G</w:t>
      </w:r>
      <w:r>
        <w:rPr>
          <w:rFonts w:ascii="新宋体" w:eastAsia="新宋体" w:hAnsi="新宋体" w:hint="eastAsia"/>
          <w:szCs w:val="24"/>
        </w:rPr>
        <w:t>纵向备案审核界面，页面显示统计年度、管理编号、系统流水号、项目名称、负责人、项目所属学院、项目状态、项目级别、项目分类、批准经费、经费进度等项目相关明细信息列表，如图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28</w:t>
      </w:r>
      <w:r>
        <w:rPr>
          <w:rFonts w:ascii="新宋体" w:eastAsia="新宋体" w:hAnsi="新宋体" w:hint="eastAsia"/>
          <w:szCs w:val="24"/>
        </w:rPr>
        <w:t>所示。</w:t>
      </w:r>
    </w:p>
    <w:p w:rsidR="003060D5" w:rsidRDefault="00AC1A39">
      <w:pPr>
        <w:spacing w:afterLines="50" w:after="156" w:line="360" w:lineRule="auto"/>
        <w:jc w:val="center"/>
        <w:rPr>
          <w:rFonts w:ascii="宋体" w:hAnsi="宋体"/>
          <w:szCs w:val="21"/>
        </w:rPr>
      </w:pPr>
      <w:r>
        <w:rPr>
          <w:noProof/>
        </w:rPr>
        <w:drawing>
          <wp:inline distT="0" distB="0" distL="0" distR="0">
            <wp:extent cx="5274310" cy="868045"/>
            <wp:effectExtent l="0" t="0" r="2540" b="8255"/>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122"/>
                    <a:stretch>
                      <a:fillRect/>
                    </a:stretch>
                  </pic:blipFill>
                  <pic:spPr>
                    <a:xfrm>
                      <a:off x="0" y="0"/>
                      <a:ext cx="5274310" cy="86804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28</w:t>
      </w:r>
      <w:r>
        <w:rPr>
          <w:rFonts w:ascii="黑体" w:eastAsia="黑体" w:hAnsi="黑体" w:hint="eastAsia"/>
          <w:szCs w:val="21"/>
        </w:rPr>
        <w:t xml:space="preserve"> </w:t>
      </w:r>
      <w:r>
        <w:rPr>
          <w:rFonts w:ascii="黑体" w:eastAsia="黑体" w:hAnsi="黑体" w:hint="eastAsia"/>
          <w:szCs w:val="21"/>
        </w:rPr>
        <w:t>项目中检审核</w:t>
      </w:r>
    </w:p>
    <w:p w:rsidR="003060D5" w:rsidRDefault="00AC1A39">
      <w:pPr>
        <w:ind w:firstLine="420"/>
        <w:rPr>
          <w:rFonts w:ascii="新宋体" w:eastAsia="新宋体" w:hAnsi="新宋体"/>
          <w:szCs w:val="24"/>
        </w:rPr>
      </w:pPr>
      <w:r>
        <w:rPr>
          <w:rFonts w:ascii="新宋体" w:eastAsia="新宋体" w:hAnsi="新宋体" w:hint="eastAsia"/>
          <w:szCs w:val="24"/>
        </w:rPr>
        <w:t>点击工具栏“新增项目”，弹出“项目立项”界面，如图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29</w:t>
      </w:r>
      <w:r>
        <w:rPr>
          <w:rFonts w:ascii="新宋体" w:eastAsia="新宋体" w:hAnsi="新宋体" w:hint="eastAsia"/>
          <w:szCs w:val="24"/>
        </w:rPr>
        <w:t>所示。</w:t>
      </w:r>
    </w:p>
    <w:p w:rsidR="003060D5" w:rsidRDefault="00AC1A39">
      <w:pPr>
        <w:spacing w:afterLines="50" w:after="156" w:line="360" w:lineRule="auto"/>
        <w:jc w:val="center"/>
        <w:rPr>
          <w:rFonts w:ascii="宋体" w:hAnsi="宋体"/>
          <w:szCs w:val="21"/>
        </w:rPr>
      </w:pPr>
      <w:r>
        <w:rPr>
          <w:noProof/>
        </w:rPr>
        <w:lastRenderedPageBreak/>
        <w:drawing>
          <wp:inline distT="0" distB="0" distL="0" distR="0">
            <wp:extent cx="5274310" cy="4241165"/>
            <wp:effectExtent l="0" t="0" r="2540" b="6985"/>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123"/>
                    <a:stretch>
                      <a:fillRect/>
                    </a:stretch>
                  </pic:blipFill>
                  <pic:spPr>
                    <a:xfrm>
                      <a:off x="0" y="0"/>
                      <a:ext cx="5274310" cy="424116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29</w:t>
      </w:r>
      <w:r>
        <w:rPr>
          <w:rFonts w:ascii="黑体" w:eastAsia="黑体" w:hAnsi="黑体" w:hint="eastAsia"/>
          <w:szCs w:val="21"/>
        </w:rPr>
        <w:t xml:space="preserve"> </w:t>
      </w:r>
      <w:r>
        <w:rPr>
          <w:rFonts w:ascii="黑体" w:eastAsia="黑体" w:hAnsi="黑体" w:hint="eastAsia"/>
          <w:szCs w:val="21"/>
        </w:rPr>
        <w:t>新增项目</w:t>
      </w:r>
    </w:p>
    <w:p w:rsidR="003060D5" w:rsidRDefault="00AC1A39">
      <w:pPr>
        <w:ind w:firstLine="420"/>
        <w:rPr>
          <w:rFonts w:ascii="新宋体" w:eastAsia="新宋体" w:hAnsi="新宋体"/>
          <w:szCs w:val="24"/>
        </w:rPr>
      </w:pPr>
      <w:r>
        <w:rPr>
          <w:rFonts w:ascii="新宋体" w:eastAsia="新宋体" w:hAnsi="新宋体" w:hint="eastAsia"/>
          <w:szCs w:val="24"/>
        </w:rPr>
        <w:t>依次输入项目基本信息、详细信息，项目名称后标注红色“</w:t>
      </w:r>
      <w:r>
        <w:rPr>
          <w:rFonts w:ascii="新宋体" w:eastAsia="新宋体" w:hAnsi="新宋体" w:hint="eastAsia"/>
          <w:szCs w:val="24"/>
        </w:rPr>
        <w:t>*</w:t>
      </w:r>
      <w:r>
        <w:rPr>
          <w:rFonts w:ascii="新宋体" w:eastAsia="新宋体" w:hAnsi="新宋体" w:hint="eastAsia"/>
          <w:szCs w:val="24"/>
        </w:rPr>
        <w:t>”星号，对应显示当前项目内容为必填项，点击“暂存”按钮，暂存项目信息；点击“下一步”按钮，页面跳转至项目成员维护界面，点击菜单栏【新增】按钮录入项目成员信</w:t>
      </w:r>
      <w:r>
        <w:rPr>
          <w:rFonts w:ascii="新宋体" w:eastAsia="新宋体" w:hAnsi="新宋体" w:hint="eastAsia"/>
          <w:szCs w:val="24"/>
        </w:rPr>
        <w:t>息，如图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30</w:t>
      </w:r>
      <w:r>
        <w:rPr>
          <w:rFonts w:ascii="新宋体" w:eastAsia="新宋体" w:hAnsi="新宋体" w:hint="eastAsia"/>
          <w:szCs w:val="24"/>
        </w:rPr>
        <w:t>所示。</w:t>
      </w:r>
    </w:p>
    <w:p w:rsidR="003060D5" w:rsidRDefault="00AC1A39">
      <w:pPr>
        <w:tabs>
          <w:tab w:val="left" w:pos="720"/>
        </w:tabs>
        <w:spacing w:afterLines="50" w:after="156" w:line="360" w:lineRule="auto"/>
        <w:jc w:val="center"/>
      </w:pPr>
      <w:r>
        <w:rPr>
          <w:noProof/>
        </w:rPr>
        <w:drawing>
          <wp:inline distT="0" distB="0" distL="0" distR="0">
            <wp:extent cx="5702300" cy="650240"/>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124"/>
                    <a:stretch>
                      <a:fillRect/>
                    </a:stretch>
                  </pic:blipFill>
                  <pic:spPr>
                    <a:xfrm>
                      <a:off x="0" y="0"/>
                      <a:ext cx="5702300" cy="65024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30</w:t>
      </w:r>
      <w:r>
        <w:rPr>
          <w:rFonts w:ascii="黑体" w:eastAsia="黑体" w:hAnsi="黑体" w:hint="eastAsia"/>
          <w:szCs w:val="21"/>
        </w:rPr>
        <w:t xml:space="preserve"> </w:t>
      </w:r>
      <w:r>
        <w:rPr>
          <w:rFonts w:ascii="黑体" w:eastAsia="黑体" w:hAnsi="黑体" w:hint="eastAsia"/>
          <w:szCs w:val="21"/>
        </w:rPr>
        <w:t>项目成员信息维护</w:t>
      </w:r>
    </w:p>
    <w:p w:rsidR="003060D5" w:rsidRDefault="00AC1A39">
      <w:pPr>
        <w:ind w:firstLine="420"/>
        <w:rPr>
          <w:rFonts w:ascii="新宋体" w:eastAsia="新宋体" w:hAnsi="新宋体"/>
          <w:szCs w:val="24"/>
        </w:rPr>
      </w:pPr>
      <w:r>
        <w:rPr>
          <w:rFonts w:ascii="新宋体" w:eastAsia="新宋体" w:hAnsi="新宋体" w:hint="eastAsia"/>
          <w:szCs w:val="24"/>
        </w:rPr>
        <w:t>点击“下一步”按钮，页面跳转至合作单位维护界面，点击菜单栏【新增】按钮录入合作单位信息，如图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31</w:t>
      </w:r>
      <w:r>
        <w:rPr>
          <w:rFonts w:ascii="新宋体" w:eastAsia="新宋体" w:hAnsi="新宋体" w:hint="eastAsia"/>
          <w:szCs w:val="24"/>
        </w:rPr>
        <w:t>所示。</w:t>
      </w:r>
    </w:p>
    <w:p w:rsidR="003060D5" w:rsidRDefault="00AC1A39">
      <w:pPr>
        <w:tabs>
          <w:tab w:val="left" w:pos="720"/>
        </w:tabs>
        <w:spacing w:afterLines="50" w:after="156" w:line="360" w:lineRule="auto"/>
        <w:jc w:val="center"/>
        <w:rPr>
          <w:szCs w:val="22"/>
        </w:rPr>
      </w:pPr>
      <w:r>
        <w:rPr>
          <w:noProof/>
        </w:rPr>
        <w:drawing>
          <wp:inline distT="0" distB="0" distL="0" distR="0">
            <wp:extent cx="5702300" cy="1125855"/>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125"/>
                    <a:stretch>
                      <a:fillRect/>
                    </a:stretch>
                  </pic:blipFill>
                  <pic:spPr>
                    <a:xfrm>
                      <a:off x="0" y="0"/>
                      <a:ext cx="5702300" cy="112585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31</w:t>
      </w:r>
      <w:r>
        <w:rPr>
          <w:rFonts w:ascii="黑体" w:eastAsia="黑体" w:hAnsi="黑体" w:hint="eastAsia"/>
          <w:szCs w:val="21"/>
        </w:rPr>
        <w:t>合作单位信息维护</w:t>
      </w:r>
    </w:p>
    <w:p w:rsidR="003060D5" w:rsidRDefault="00AC1A39">
      <w:pPr>
        <w:ind w:firstLine="420"/>
        <w:rPr>
          <w:rFonts w:ascii="新宋体" w:eastAsia="新宋体" w:hAnsi="新宋体"/>
          <w:szCs w:val="24"/>
        </w:rPr>
      </w:pPr>
      <w:r>
        <w:rPr>
          <w:rFonts w:ascii="新宋体" w:eastAsia="新宋体" w:hAnsi="新宋体" w:hint="eastAsia"/>
          <w:szCs w:val="24"/>
        </w:rPr>
        <w:t>点击“下一步”按钮，页面跳转至项目预算维护界面，点击菜单栏【新增】按钮录入合同预算信息，如图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32</w:t>
      </w:r>
      <w:r>
        <w:rPr>
          <w:rFonts w:ascii="新宋体" w:eastAsia="新宋体" w:hAnsi="新宋体" w:hint="eastAsia"/>
          <w:szCs w:val="24"/>
        </w:rPr>
        <w:t>所示。</w:t>
      </w:r>
    </w:p>
    <w:p w:rsidR="003060D5" w:rsidRDefault="00AC1A39">
      <w:pPr>
        <w:tabs>
          <w:tab w:val="left" w:pos="720"/>
        </w:tabs>
        <w:spacing w:afterLines="50" w:after="156" w:line="360" w:lineRule="auto"/>
        <w:jc w:val="center"/>
        <w:rPr>
          <w:szCs w:val="22"/>
        </w:rPr>
      </w:pPr>
      <w:r>
        <w:rPr>
          <w:noProof/>
        </w:rPr>
        <w:lastRenderedPageBreak/>
        <w:drawing>
          <wp:inline distT="0" distB="0" distL="0" distR="0">
            <wp:extent cx="5702300" cy="1054735"/>
            <wp:effectExtent l="0" t="0" r="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126"/>
                    <a:stretch>
                      <a:fillRect/>
                    </a:stretch>
                  </pic:blipFill>
                  <pic:spPr>
                    <a:xfrm>
                      <a:off x="0" y="0"/>
                      <a:ext cx="5702300" cy="105473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32</w:t>
      </w:r>
      <w:r>
        <w:rPr>
          <w:rFonts w:ascii="黑体" w:eastAsia="黑体" w:hAnsi="黑体" w:hint="eastAsia"/>
          <w:szCs w:val="21"/>
        </w:rPr>
        <w:t xml:space="preserve"> </w:t>
      </w:r>
      <w:r>
        <w:rPr>
          <w:rFonts w:ascii="黑体" w:eastAsia="黑体" w:hAnsi="黑体" w:hint="eastAsia"/>
          <w:szCs w:val="21"/>
        </w:rPr>
        <w:t>项目预算信息维护</w:t>
      </w:r>
    </w:p>
    <w:p w:rsidR="003060D5" w:rsidRDefault="00AC1A39">
      <w:pPr>
        <w:ind w:firstLine="420"/>
        <w:rPr>
          <w:rFonts w:ascii="新宋体" w:eastAsia="新宋体" w:hAnsi="新宋体"/>
          <w:szCs w:val="24"/>
        </w:rPr>
      </w:pPr>
      <w:r>
        <w:rPr>
          <w:rFonts w:ascii="新宋体" w:eastAsia="新宋体" w:hAnsi="新宋体" w:hint="eastAsia"/>
          <w:szCs w:val="24"/>
        </w:rPr>
        <w:t>点击“下一步”按钮，页面跳转至项目文档维护界面，点击“</w:t>
      </w:r>
      <w:r>
        <w:rPr>
          <w:rFonts w:ascii="新宋体" w:eastAsia="新宋体" w:hAnsi="新宋体" w:hint="eastAsia"/>
          <w:szCs w:val="24"/>
        </w:rPr>
        <w:t>+</w:t>
      </w:r>
      <w:r>
        <w:rPr>
          <w:rFonts w:ascii="新宋体" w:eastAsia="新宋体" w:hAnsi="新宋体" w:hint="eastAsia"/>
          <w:szCs w:val="24"/>
        </w:rPr>
        <w:t>”上</w:t>
      </w:r>
      <w:proofErr w:type="gramStart"/>
      <w:r>
        <w:rPr>
          <w:rFonts w:ascii="新宋体" w:eastAsia="新宋体" w:hAnsi="新宋体" w:hint="eastAsia"/>
          <w:szCs w:val="24"/>
        </w:rPr>
        <w:t>传相关</w:t>
      </w:r>
      <w:proofErr w:type="gramEnd"/>
      <w:r>
        <w:rPr>
          <w:rFonts w:ascii="新宋体" w:eastAsia="新宋体" w:hAnsi="新宋体" w:hint="eastAsia"/>
          <w:szCs w:val="24"/>
        </w:rPr>
        <w:t>文档。</w:t>
      </w:r>
    </w:p>
    <w:p w:rsidR="003060D5" w:rsidRDefault="00AC1A39">
      <w:pPr>
        <w:ind w:firstLine="420"/>
        <w:rPr>
          <w:rFonts w:ascii="新宋体" w:eastAsia="新宋体" w:hAnsi="新宋体"/>
          <w:szCs w:val="24"/>
        </w:rPr>
      </w:pPr>
      <w:proofErr w:type="gramStart"/>
      <w:r>
        <w:rPr>
          <w:rFonts w:ascii="新宋体" w:eastAsia="新宋体" w:hAnsi="新宋体" w:hint="eastAsia"/>
          <w:szCs w:val="24"/>
        </w:rPr>
        <w:t>勾选工具栏</w:t>
      </w:r>
      <w:proofErr w:type="gramEnd"/>
      <w:r>
        <w:rPr>
          <w:rFonts w:ascii="新宋体" w:eastAsia="新宋体" w:hAnsi="新宋体" w:hint="eastAsia"/>
          <w:szCs w:val="24"/>
        </w:rPr>
        <w:t>“显示查询框”，弹出查询框，可对管理编号、项目名称、统计年度、负责人、项目所属学院、甲方名称、批文号、批文时间等条件进行过滤查询。如图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33</w:t>
      </w:r>
      <w:r>
        <w:rPr>
          <w:rFonts w:ascii="新宋体" w:eastAsia="新宋体" w:hAnsi="新宋体" w:hint="eastAsia"/>
          <w:szCs w:val="24"/>
        </w:rPr>
        <w:t>所示：</w:t>
      </w:r>
    </w:p>
    <w:p w:rsidR="003060D5" w:rsidRDefault="00AC1A39">
      <w:pPr>
        <w:spacing w:afterLines="50" w:after="156" w:line="360" w:lineRule="auto"/>
        <w:jc w:val="center"/>
        <w:rPr>
          <w:rFonts w:ascii="宋体" w:hAnsi="宋体"/>
          <w:szCs w:val="21"/>
        </w:rPr>
      </w:pPr>
      <w:r>
        <w:rPr>
          <w:noProof/>
        </w:rPr>
        <w:drawing>
          <wp:inline distT="0" distB="0" distL="0" distR="0">
            <wp:extent cx="5274310" cy="1086485"/>
            <wp:effectExtent l="0" t="0" r="254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127"/>
                    <a:stretch>
                      <a:fillRect/>
                    </a:stretch>
                  </pic:blipFill>
                  <pic:spPr>
                    <a:xfrm>
                      <a:off x="0" y="0"/>
                      <a:ext cx="5274310" cy="108648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33</w:t>
      </w:r>
      <w:r>
        <w:rPr>
          <w:rFonts w:ascii="黑体" w:eastAsia="黑体" w:hAnsi="黑体" w:hint="eastAsia"/>
          <w:szCs w:val="21"/>
        </w:rPr>
        <w:t xml:space="preserve"> </w:t>
      </w:r>
      <w:r>
        <w:rPr>
          <w:rFonts w:ascii="黑体" w:eastAsia="黑体" w:hAnsi="黑体" w:hint="eastAsia"/>
          <w:szCs w:val="21"/>
        </w:rPr>
        <w:t>条件筛选</w:t>
      </w:r>
    </w:p>
    <w:p w:rsidR="003060D5" w:rsidRDefault="00AC1A39">
      <w:pPr>
        <w:pStyle w:val="3"/>
        <w:rPr>
          <w:rFonts w:ascii="宋体" w:hAnsi="宋体"/>
          <w:sz w:val="24"/>
          <w:szCs w:val="16"/>
        </w:rPr>
      </w:pPr>
      <w:bookmarkStart w:id="79" w:name="_Toc107261185"/>
      <w:r>
        <w:rPr>
          <w:rFonts w:ascii="宋体" w:hAnsi="宋体" w:hint="eastAsia"/>
          <w:sz w:val="24"/>
          <w:szCs w:val="16"/>
        </w:rPr>
        <w:t>4.</w:t>
      </w:r>
      <w:r>
        <w:rPr>
          <w:rFonts w:ascii="宋体" w:hAnsi="宋体"/>
          <w:sz w:val="24"/>
          <w:szCs w:val="16"/>
        </w:rPr>
        <w:t>2.2</w:t>
      </w:r>
      <w:r>
        <w:rPr>
          <w:rFonts w:ascii="宋体" w:hAnsi="宋体" w:hint="eastAsia"/>
          <w:sz w:val="24"/>
          <w:szCs w:val="16"/>
        </w:rPr>
        <w:t xml:space="preserve"> </w:t>
      </w:r>
      <w:r>
        <w:rPr>
          <w:rFonts w:ascii="宋体" w:hAnsi="宋体" w:hint="eastAsia"/>
          <w:sz w:val="24"/>
          <w:szCs w:val="16"/>
        </w:rPr>
        <w:t>纵向项目结题</w:t>
      </w:r>
      <w:bookmarkEnd w:id="79"/>
    </w:p>
    <w:p w:rsidR="003060D5" w:rsidRDefault="00AC1A39">
      <w:pPr>
        <w:ind w:firstLine="420"/>
        <w:rPr>
          <w:rFonts w:ascii="新宋体" w:eastAsia="新宋体" w:hAnsi="新宋体"/>
          <w:szCs w:val="24"/>
        </w:rPr>
      </w:pPr>
      <w:r>
        <w:rPr>
          <w:rFonts w:ascii="新宋体" w:eastAsia="新宋体" w:hAnsi="新宋体" w:hint="eastAsia"/>
          <w:szCs w:val="24"/>
        </w:rPr>
        <w:t>科研人员依据项目进度提出结题申请，填写摘要、</w:t>
      </w:r>
      <w:proofErr w:type="gramStart"/>
      <w:r>
        <w:rPr>
          <w:rFonts w:ascii="新宋体" w:eastAsia="新宋体" w:hAnsi="新宋体" w:hint="eastAsia"/>
          <w:szCs w:val="24"/>
        </w:rPr>
        <w:t>结项形式</w:t>
      </w:r>
      <w:proofErr w:type="gramEnd"/>
      <w:r>
        <w:rPr>
          <w:rFonts w:ascii="新宋体" w:eastAsia="新宋体" w:hAnsi="新宋体" w:hint="eastAsia"/>
          <w:szCs w:val="24"/>
        </w:rPr>
        <w:t>及时间等信息，并上传资料，提交给科研管理人员审核，审核通过后更新项目状态。</w:t>
      </w:r>
    </w:p>
    <w:p w:rsidR="003060D5" w:rsidRDefault="00AC1A39">
      <w:pPr>
        <w:ind w:firstLine="420"/>
        <w:rPr>
          <w:rFonts w:ascii="新宋体" w:eastAsia="新宋体" w:hAnsi="新宋体"/>
          <w:szCs w:val="24"/>
        </w:rPr>
      </w:pPr>
      <w:r>
        <w:rPr>
          <w:rFonts w:ascii="新宋体" w:eastAsia="新宋体" w:hAnsi="新宋体" w:hint="eastAsia"/>
          <w:szCs w:val="24"/>
        </w:rPr>
        <w:t>点击【项目管理】→【纵向项目】→【纵向项目结题】，进入纵向项目结题界面，页面显示项目状态、系统流水号、项目名称、项目负责人、开始日期、</w:t>
      </w:r>
      <w:proofErr w:type="gramStart"/>
      <w:r>
        <w:rPr>
          <w:rFonts w:ascii="新宋体" w:eastAsia="新宋体" w:hAnsi="新宋体" w:hint="eastAsia"/>
          <w:szCs w:val="24"/>
        </w:rPr>
        <w:t>计划结项时间</w:t>
      </w:r>
      <w:proofErr w:type="gramEnd"/>
      <w:r>
        <w:rPr>
          <w:rFonts w:ascii="新宋体" w:eastAsia="新宋体" w:hAnsi="新宋体" w:hint="eastAsia"/>
          <w:szCs w:val="24"/>
        </w:rPr>
        <w:t>、</w:t>
      </w:r>
      <w:proofErr w:type="gramStart"/>
      <w:r>
        <w:rPr>
          <w:rFonts w:ascii="新宋体" w:eastAsia="新宋体" w:hAnsi="新宋体" w:hint="eastAsia"/>
          <w:szCs w:val="24"/>
        </w:rPr>
        <w:t>实际结项时间</w:t>
      </w:r>
      <w:proofErr w:type="gramEnd"/>
      <w:r>
        <w:rPr>
          <w:rFonts w:ascii="新宋体" w:eastAsia="新宋体" w:hAnsi="新宋体" w:hint="eastAsia"/>
          <w:szCs w:val="24"/>
        </w:rPr>
        <w:t>、录入人、录入日期等申请结题项目信息列表，如图</w:t>
      </w:r>
      <w:r>
        <w:rPr>
          <w:rFonts w:ascii="新宋体" w:eastAsia="新宋体" w:hAnsi="新宋体" w:hint="eastAsia"/>
          <w:szCs w:val="24"/>
        </w:rPr>
        <w:t>4-</w:t>
      </w:r>
      <w:r>
        <w:rPr>
          <w:rFonts w:ascii="新宋体" w:eastAsia="新宋体" w:hAnsi="新宋体"/>
          <w:szCs w:val="24"/>
        </w:rPr>
        <w:t>34</w:t>
      </w:r>
      <w:r>
        <w:rPr>
          <w:rFonts w:ascii="新宋体" w:eastAsia="新宋体" w:hAnsi="新宋体" w:hint="eastAsia"/>
          <w:szCs w:val="24"/>
        </w:rPr>
        <w:t>所示。</w:t>
      </w:r>
    </w:p>
    <w:p w:rsidR="003060D5" w:rsidRDefault="00AC1A39">
      <w:pPr>
        <w:tabs>
          <w:tab w:val="left" w:pos="720"/>
        </w:tabs>
        <w:spacing w:afterLines="50" w:after="156" w:line="360" w:lineRule="auto"/>
        <w:jc w:val="center"/>
      </w:pPr>
      <w:r>
        <w:rPr>
          <w:noProof/>
        </w:rPr>
        <w:drawing>
          <wp:inline distT="0" distB="0" distL="114300" distR="114300">
            <wp:extent cx="5268595" cy="869315"/>
            <wp:effectExtent l="0" t="0" r="10160" b="5080"/>
            <wp:docPr id="128"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31"/>
                    <pic:cNvPicPr>
                      <a:picLocks noChangeAspect="1"/>
                    </pic:cNvPicPr>
                  </pic:nvPicPr>
                  <pic:blipFill>
                    <a:blip r:embed="rId128"/>
                    <a:stretch>
                      <a:fillRect/>
                    </a:stretch>
                  </pic:blipFill>
                  <pic:spPr>
                    <a:xfrm>
                      <a:off x="0" y="0"/>
                      <a:ext cx="5268595" cy="869315"/>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4-</w:t>
      </w:r>
      <w:r>
        <w:rPr>
          <w:rFonts w:ascii="黑体" w:eastAsia="黑体" w:hAnsi="黑体"/>
          <w:szCs w:val="21"/>
        </w:rPr>
        <w:t>34</w:t>
      </w:r>
      <w:r>
        <w:rPr>
          <w:rFonts w:ascii="黑体" w:eastAsia="黑体" w:hAnsi="黑体" w:hint="eastAsia"/>
          <w:szCs w:val="21"/>
        </w:rPr>
        <w:t xml:space="preserve"> </w:t>
      </w:r>
      <w:r>
        <w:rPr>
          <w:rFonts w:ascii="黑体" w:eastAsia="黑体" w:hAnsi="黑体" w:hint="eastAsia"/>
          <w:szCs w:val="21"/>
        </w:rPr>
        <w:t>纵向项目结题列表</w:t>
      </w:r>
    </w:p>
    <w:p w:rsidR="003060D5" w:rsidRDefault="00AC1A39">
      <w:pPr>
        <w:ind w:firstLine="420"/>
        <w:rPr>
          <w:rFonts w:ascii="新宋体" w:eastAsia="新宋体" w:hAnsi="新宋体"/>
          <w:b/>
          <w:bCs/>
          <w:szCs w:val="24"/>
        </w:rPr>
      </w:pPr>
      <w:r>
        <w:rPr>
          <w:rFonts w:ascii="新宋体" w:eastAsia="新宋体" w:hAnsi="新宋体" w:hint="eastAsia"/>
          <w:b/>
          <w:bCs/>
          <w:szCs w:val="24"/>
        </w:rPr>
        <w:t>1</w:t>
      </w:r>
      <w:r>
        <w:rPr>
          <w:rFonts w:ascii="新宋体" w:eastAsia="新宋体" w:hAnsi="新宋体"/>
          <w:b/>
          <w:bCs/>
          <w:szCs w:val="24"/>
        </w:rPr>
        <w:t>.</w:t>
      </w:r>
      <w:r>
        <w:rPr>
          <w:rFonts w:ascii="新宋体" w:eastAsia="新宋体" w:hAnsi="新宋体" w:hint="eastAsia"/>
          <w:b/>
          <w:bCs/>
          <w:szCs w:val="24"/>
        </w:rPr>
        <w:t>新增结题申请</w:t>
      </w:r>
    </w:p>
    <w:p w:rsidR="003060D5" w:rsidRDefault="00AC1A39">
      <w:pPr>
        <w:ind w:firstLine="420"/>
        <w:rPr>
          <w:rFonts w:ascii="新宋体" w:eastAsia="新宋体" w:hAnsi="新宋体"/>
          <w:szCs w:val="24"/>
        </w:rPr>
      </w:pPr>
      <w:r>
        <w:rPr>
          <w:rFonts w:ascii="新宋体" w:eastAsia="新宋体" w:hAnsi="新宋体" w:hint="eastAsia"/>
          <w:szCs w:val="24"/>
        </w:rPr>
        <w:t>1</w:t>
      </w:r>
      <w:r>
        <w:rPr>
          <w:rFonts w:ascii="新宋体" w:eastAsia="新宋体" w:hAnsi="新宋体" w:hint="eastAsia"/>
          <w:szCs w:val="24"/>
        </w:rPr>
        <w:t>）点击菜单栏的【新增结题申请】按钮，弹出结题申请界面，选择系统流水号，填写成果摘要信息，上</w:t>
      </w:r>
      <w:proofErr w:type="gramStart"/>
      <w:r>
        <w:rPr>
          <w:rFonts w:ascii="新宋体" w:eastAsia="新宋体" w:hAnsi="新宋体" w:hint="eastAsia"/>
          <w:szCs w:val="24"/>
        </w:rPr>
        <w:t>传合同</w:t>
      </w:r>
      <w:proofErr w:type="gramEnd"/>
      <w:r>
        <w:rPr>
          <w:rFonts w:ascii="新宋体" w:eastAsia="新宋体" w:hAnsi="新宋体" w:hint="eastAsia"/>
          <w:szCs w:val="24"/>
        </w:rPr>
        <w:t>附件等相关内容，项目名称后标注红色“</w:t>
      </w:r>
      <w:r>
        <w:rPr>
          <w:rFonts w:ascii="新宋体" w:eastAsia="新宋体" w:hAnsi="新宋体" w:hint="eastAsia"/>
          <w:szCs w:val="24"/>
        </w:rPr>
        <w:t>*</w:t>
      </w:r>
      <w:r>
        <w:rPr>
          <w:rFonts w:ascii="新宋体" w:eastAsia="新宋体" w:hAnsi="新宋体" w:hint="eastAsia"/>
          <w:szCs w:val="24"/>
        </w:rPr>
        <w:t>”星号，对应显示当前项目内容为必填项，如图</w:t>
      </w:r>
      <w:r>
        <w:rPr>
          <w:rFonts w:ascii="新宋体" w:eastAsia="新宋体" w:hAnsi="新宋体" w:hint="eastAsia"/>
          <w:szCs w:val="24"/>
        </w:rPr>
        <w:t>4-</w:t>
      </w:r>
      <w:r>
        <w:rPr>
          <w:rFonts w:ascii="新宋体" w:eastAsia="新宋体" w:hAnsi="新宋体"/>
          <w:szCs w:val="24"/>
        </w:rPr>
        <w:t>35</w:t>
      </w:r>
      <w:r>
        <w:rPr>
          <w:rFonts w:ascii="新宋体" w:eastAsia="新宋体" w:hAnsi="新宋体" w:hint="eastAsia"/>
          <w:szCs w:val="24"/>
        </w:rPr>
        <w:t>所示。</w:t>
      </w:r>
    </w:p>
    <w:p w:rsidR="003060D5" w:rsidRDefault="00AC1A39">
      <w:pPr>
        <w:jc w:val="center"/>
      </w:pPr>
      <w:r>
        <w:rPr>
          <w:noProof/>
        </w:rPr>
        <w:lastRenderedPageBreak/>
        <w:drawing>
          <wp:inline distT="0" distB="0" distL="0" distR="0">
            <wp:extent cx="5274310" cy="2451100"/>
            <wp:effectExtent l="0" t="0" r="4445" b="10160"/>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129"/>
                    <a:stretch>
                      <a:fillRect/>
                    </a:stretch>
                  </pic:blipFill>
                  <pic:spPr>
                    <a:xfrm>
                      <a:off x="0" y="0"/>
                      <a:ext cx="5274310" cy="245110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4-</w:t>
      </w:r>
      <w:r>
        <w:rPr>
          <w:rFonts w:ascii="黑体" w:eastAsia="黑体" w:hAnsi="黑体"/>
          <w:szCs w:val="21"/>
        </w:rPr>
        <w:t>35</w:t>
      </w:r>
      <w:r>
        <w:rPr>
          <w:rFonts w:ascii="黑体" w:eastAsia="黑体" w:hAnsi="黑体" w:hint="eastAsia"/>
          <w:szCs w:val="21"/>
        </w:rPr>
        <w:t>结题申请</w:t>
      </w:r>
    </w:p>
    <w:p w:rsidR="003060D5" w:rsidRDefault="00AC1A39">
      <w:pPr>
        <w:ind w:firstLine="420"/>
        <w:rPr>
          <w:rFonts w:ascii="新宋体" w:eastAsia="新宋体" w:hAnsi="新宋体"/>
          <w:szCs w:val="24"/>
        </w:rPr>
      </w:pPr>
      <w:r>
        <w:rPr>
          <w:rFonts w:ascii="新宋体" w:eastAsia="新宋体" w:hAnsi="新宋体" w:hint="eastAsia"/>
          <w:szCs w:val="24"/>
        </w:rPr>
        <w:t>2</w:t>
      </w:r>
      <w:r>
        <w:rPr>
          <w:rFonts w:ascii="新宋体" w:eastAsia="新宋体" w:hAnsi="新宋体" w:hint="eastAsia"/>
          <w:szCs w:val="24"/>
        </w:rPr>
        <w:t>）结题申请内容填写</w:t>
      </w:r>
      <w:r>
        <w:rPr>
          <w:rFonts w:ascii="新宋体" w:eastAsia="新宋体" w:hAnsi="新宋体" w:hint="eastAsia"/>
          <w:szCs w:val="24"/>
        </w:rPr>
        <w:t>完毕，点击【流转】按钮，在弹出页面中选择相关</w:t>
      </w:r>
      <w:proofErr w:type="gramStart"/>
      <w:r>
        <w:rPr>
          <w:rFonts w:ascii="新宋体" w:eastAsia="新宋体" w:hAnsi="新宋体" w:hint="eastAsia"/>
          <w:szCs w:val="24"/>
        </w:rPr>
        <w:t>项目结项审核</w:t>
      </w:r>
      <w:proofErr w:type="gramEnd"/>
      <w:r>
        <w:rPr>
          <w:rFonts w:ascii="新宋体" w:eastAsia="新宋体" w:hAnsi="新宋体" w:hint="eastAsia"/>
          <w:szCs w:val="24"/>
        </w:rPr>
        <w:t>负责人，点击【确定】按钮流转确认，如图</w:t>
      </w:r>
      <w:r>
        <w:rPr>
          <w:rFonts w:ascii="新宋体" w:eastAsia="新宋体" w:hAnsi="新宋体" w:hint="eastAsia"/>
          <w:szCs w:val="24"/>
        </w:rPr>
        <w:t>4-</w:t>
      </w:r>
      <w:r>
        <w:rPr>
          <w:rFonts w:ascii="新宋体" w:eastAsia="新宋体" w:hAnsi="新宋体"/>
          <w:szCs w:val="24"/>
        </w:rPr>
        <w:t>36</w:t>
      </w:r>
      <w:r>
        <w:rPr>
          <w:rFonts w:ascii="新宋体" w:eastAsia="新宋体" w:hAnsi="新宋体" w:hint="eastAsia"/>
          <w:szCs w:val="24"/>
        </w:rPr>
        <w:t>所示。</w:t>
      </w:r>
    </w:p>
    <w:p w:rsidR="003060D5" w:rsidRDefault="00AC1A39">
      <w:pPr>
        <w:jc w:val="center"/>
      </w:pPr>
      <w:r>
        <w:rPr>
          <w:noProof/>
        </w:rPr>
        <w:drawing>
          <wp:inline distT="0" distB="0" distL="114300" distR="114300">
            <wp:extent cx="5274310" cy="2824480"/>
            <wp:effectExtent l="0" t="0" r="2540" b="0"/>
            <wp:docPr id="123"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26"/>
                    <pic:cNvPicPr>
                      <a:picLocks noChangeAspect="1"/>
                    </pic:cNvPicPr>
                  </pic:nvPicPr>
                  <pic:blipFill>
                    <a:blip r:embed="rId130"/>
                    <a:srcRect t="-1" b="2349"/>
                    <a:stretch>
                      <a:fillRect/>
                    </a:stretch>
                  </pic:blipFill>
                  <pic:spPr>
                    <a:xfrm>
                      <a:off x="0" y="0"/>
                      <a:ext cx="5274310" cy="2825087"/>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4-</w:t>
      </w:r>
      <w:r>
        <w:rPr>
          <w:rFonts w:ascii="黑体" w:eastAsia="黑体" w:hAnsi="黑体"/>
          <w:szCs w:val="21"/>
        </w:rPr>
        <w:t>36</w:t>
      </w:r>
      <w:r>
        <w:rPr>
          <w:rFonts w:ascii="黑体" w:eastAsia="黑体" w:hAnsi="黑体" w:hint="eastAsia"/>
          <w:szCs w:val="21"/>
        </w:rPr>
        <w:t xml:space="preserve"> </w:t>
      </w:r>
      <w:r>
        <w:rPr>
          <w:rFonts w:ascii="黑体" w:eastAsia="黑体" w:hAnsi="黑体" w:hint="eastAsia"/>
          <w:szCs w:val="21"/>
        </w:rPr>
        <w:t>结题审核流转确认</w:t>
      </w:r>
    </w:p>
    <w:p w:rsidR="003060D5" w:rsidRDefault="00AC1A39">
      <w:pPr>
        <w:ind w:firstLine="420"/>
        <w:rPr>
          <w:rFonts w:ascii="新宋体" w:eastAsia="新宋体" w:hAnsi="新宋体"/>
          <w:b/>
          <w:bCs/>
          <w:szCs w:val="24"/>
        </w:rPr>
      </w:pPr>
      <w:r>
        <w:rPr>
          <w:rFonts w:ascii="新宋体" w:eastAsia="新宋体" w:hAnsi="新宋体" w:hint="eastAsia"/>
          <w:b/>
          <w:bCs/>
          <w:szCs w:val="24"/>
        </w:rPr>
        <w:t>2</w:t>
      </w:r>
      <w:r>
        <w:rPr>
          <w:rFonts w:ascii="新宋体" w:eastAsia="新宋体" w:hAnsi="新宋体"/>
          <w:b/>
          <w:bCs/>
          <w:szCs w:val="24"/>
        </w:rPr>
        <w:t>.</w:t>
      </w:r>
      <w:proofErr w:type="gramStart"/>
      <w:r>
        <w:rPr>
          <w:rFonts w:ascii="新宋体" w:eastAsia="新宋体" w:hAnsi="新宋体" w:hint="eastAsia"/>
          <w:b/>
          <w:bCs/>
          <w:szCs w:val="24"/>
        </w:rPr>
        <w:t>项目结项审核</w:t>
      </w:r>
      <w:proofErr w:type="gramEnd"/>
    </w:p>
    <w:p w:rsidR="003060D5" w:rsidRDefault="00AC1A39">
      <w:pPr>
        <w:ind w:firstLine="420"/>
        <w:rPr>
          <w:rFonts w:ascii="新宋体" w:eastAsia="新宋体" w:hAnsi="新宋体"/>
          <w:szCs w:val="24"/>
        </w:rPr>
      </w:pPr>
      <w:r>
        <w:rPr>
          <w:rFonts w:ascii="新宋体" w:eastAsia="新宋体" w:hAnsi="新宋体" w:hint="eastAsia"/>
          <w:szCs w:val="24"/>
        </w:rPr>
        <w:t>1</w:t>
      </w:r>
      <w:r>
        <w:rPr>
          <w:rFonts w:ascii="新宋体" w:eastAsia="新宋体" w:hAnsi="新宋体" w:hint="eastAsia"/>
          <w:szCs w:val="24"/>
        </w:rPr>
        <w:t>）科研项目责任人，对提交结题审核申请的项目进行审核，如图</w:t>
      </w:r>
      <w:r>
        <w:rPr>
          <w:rFonts w:ascii="新宋体" w:eastAsia="新宋体" w:hAnsi="新宋体" w:hint="eastAsia"/>
          <w:szCs w:val="24"/>
        </w:rPr>
        <w:t>4-</w:t>
      </w:r>
      <w:r>
        <w:rPr>
          <w:rFonts w:ascii="新宋体" w:eastAsia="新宋体" w:hAnsi="新宋体"/>
          <w:szCs w:val="24"/>
        </w:rPr>
        <w:t>37</w:t>
      </w:r>
      <w:r>
        <w:rPr>
          <w:rFonts w:ascii="新宋体" w:eastAsia="新宋体" w:hAnsi="新宋体" w:hint="eastAsia"/>
          <w:szCs w:val="24"/>
        </w:rPr>
        <w:t>所示。</w:t>
      </w:r>
    </w:p>
    <w:p w:rsidR="003060D5" w:rsidRDefault="00AC1A39">
      <w:pPr>
        <w:jc w:val="center"/>
      </w:pPr>
      <w:r>
        <w:rPr>
          <w:noProof/>
        </w:rPr>
        <w:drawing>
          <wp:inline distT="0" distB="0" distL="114300" distR="114300">
            <wp:extent cx="5273040" cy="823595"/>
            <wp:effectExtent l="0" t="0" r="5715" b="7620"/>
            <wp:docPr id="19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27"/>
                    <pic:cNvPicPr>
                      <a:picLocks noChangeAspect="1"/>
                    </pic:cNvPicPr>
                  </pic:nvPicPr>
                  <pic:blipFill>
                    <a:blip r:embed="rId131"/>
                    <a:stretch>
                      <a:fillRect/>
                    </a:stretch>
                  </pic:blipFill>
                  <pic:spPr>
                    <a:xfrm>
                      <a:off x="0" y="0"/>
                      <a:ext cx="5273040" cy="823595"/>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4-</w:t>
      </w:r>
      <w:r>
        <w:rPr>
          <w:rFonts w:ascii="黑体" w:eastAsia="黑体" w:hAnsi="黑体"/>
          <w:szCs w:val="21"/>
        </w:rPr>
        <w:t>37</w:t>
      </w:r>
      <w:r>
        <w:rPr>
          <w:rFonts w:ascii="黑体" w:eastAsia="黑体" w:hAnsi="黑体" w:hint="eastAsia"/>
          <w:szCs w:val="21"/>
        </w:rPr>
        <w:t xml:space="preserve"> </w:t>
      </w:r>
      <w:r>
        <w:rPr>
          <w:rFonts w:ascii="黑体" w:eastAsia="黑体" w:hAnsi="黑体" w:hint="eastAsia"/>
          <w:szCs w:val="21"/>
        </w:rPr>
        <w:t>待审核结题项目</w:t>
      </w:r>
    </w:p>
    <w:p w:rsidR="003060D5" w:rsidRDefault="00AC1A39">
      <w:pPr>
        <w:ind w:firstLine="420"/>
        <w:rPr>
          <w:rFonts w:ascii="新宋体" w:eastAsia="新宋体" w:hAnsi="新宋体"/>
          <w:szCs w:val="24"/>
        </w:rPr>
      </w:pPr>
      <w:r>
        <w:rPr>
          <w:rFonts w:ascii="新宋体" w:eastAsia="新宋体" w:hAnsi="新宋体" w:hint="eastAsia"/>
          <w:szCs w:val="24"/>
        </w:rPr>
        <w:t>2</w:t>
      </w:r>
      <w:r>
        <w:rPr>
          <w:rFonts w:ascii="新宋体" w:eastAsia="新宋体" w:hAnsi="新宋体" w:hint="eastAsia"/>
          <w:szCs w:val="24"/>
        </w:rPr>
        <w:t>）点击【处理】按钮，查看结题项目基本信息，点击【流转】按钮，如图</w:t>
      </w:r>
      <w:r>
        <w:rPr>
          <w:rFonts w:ascii="新宋体" w:eastAsia="新宋体" w:hAnsi="新宋体" w:hint="eastAsia"/>
          <w:szCs w:val="24"/>
        </w:rPr>
        <w:t>4-</w:t>
      </w:r>
      <w:r>
        <w:rPr>
          <w:rFonts w:ascii="新宋体" w:eastAsia="新宋体" w:hAnsi="新宋体"/>
          <w:szCs w:val="24"/>
        </w:rPr>
        <w:t>38</w:t>
      </w:r>
      <w:r>
        <w:rPr>
          <w:rFonts w:ascii="新宋体" w:eastAsia="新宋体" w:hAnsi="新宋体" w:hint="eastAsia"/>
          <w:szCs w:val="24"/>
        </w:rPr>
        <w:t>所示。</w:t>
      </w:r>
    </w:p>
    <w:p w:rsidR="003060D5" w:rsidRDefault="00AC1A39">
      <w:pPr>
        <w:jc w:val="center"/>
      </w:pPr>
      <w:r>
        <w:rPr>
          <w:noProof/>
        </w:rPr>
        <w:lastRenderedPageBreak/>
        <w:drawing>
          <wp:inline distT="0" distB="0" distL="114300" distR="114300">
            <wp:extent cx="5271770" cy="2861310"/>
            <wp:effectExtent l="0" t="0" r="6985" b="10160"/>
            <wp:docPr id="19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29"/>
                    <pic:cNvPicPr>
                      <a:picLocks noChangeAspect="1"/>
                    </pic:cNvPicPr>
                  </pic:nvPicPr>
                  <pic:blipFill>
                    <a:blip r:embed="rId132"/>
                    <a:stretch>
                      <a:fillRect/>
                    </a:stretch>
                  </pic:blipFill>
                  <pic:spPr>
                    <a:xfrm>
                      <a:off x="0" y="0"/>
                      <a:ext cx="5271770" cy="2861310"/>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4-</w:t>
      </w:r>
      <w:r>
        <w:rPr>
          <w:rFonts w:ascii="黑体" w:eastAsia="黑体" w:hAnsi="黑体"/>
          <w:szCs w:val="21"/>
        </w:rPr>
        <w:t>38</w:t>
      </w:r>
      <w:r>
        <w:rPr>
          <w:rFonts w:ascii="黑体" w:eastAsia="黑体" w:hAnsi="黑体" w:hint="eastAsia"/>
          <w:szCs w:val="21"/>
        </w:rPr>
        <w:t xml:space="preserve"> </w:t>
      </w:r>
      <w:r>
        <w:rPr>
          <w:rFonts w:ascii="黑体" w:eastAsia="黑体" w:hAnsi="黑体" w:hint="eastAsia"/>
          <w:szCs w:val="21"/>
        </w:rPr>
        <w:t>结题项目确认</w:t>
      </w:r>
    </w:p>
    <w:p w:rsidR="003060D5" w:rsidRDefault="00AC1A39">
      <w:pPr>
        <w:ind w:firstLine="420"/>
        <w:rPr>
          <w:rFonts w:ascii="新宋体" w:eastAsia="新宋体" w:hAnsi="新宋体"/>
          <w:szCs w:val="24"/>
        </w:rPr>
      </w:pPr>
      <w:r>
        <w:rPr>
          <w:rFonts w:ascii="新宋体" w:eastAsia="新宋体" w:hAnsi="新宋体" w:hint="eastAsia"/>
          <w:szCs w:val="24"/>
        </w:rPr>
        <w:t>3</w:t>
      </w:r>
      <w:r>
        <w:rPr>
          <w:rFonts w:ascii="新宋体" w:eastAsia="新宋体" w:hAnsi="新宋体" w:hint="eastAsia"/>
          <w:szCs w:val="24"/>
        </w:rPr>
        <w:t>）在跳转窗口中</w:t>
      </w:r>
      <w:proofErr w:type="gramStart"/>
      <w:r>
        <w:rPr>
          <w:rFonts w:ascii="新宋体" w:eastAsia="新宋体" w:hAnsi="新宋体" w:hint="eastAsia"/>
          <w:szCs w:val="24"/>
        </w:rPr>
        <w:t>勾选结束</w:t>
      </w:r>
      <w:proofErr w:type="gramEnd"/>
      <w:r>
        <w:rPr>
          <w:rFonts w:ascii="新宋体" w:eastAsia="新宋体" w:hAnsi="新宋体" w:hint="eastAsia"/>
          <w:szCs w:val="24"/>
        </w:rPr>
        <w:t>标志，点击【确认】按钮确认审核，如图</w:t>
      </w:r>
      <w:r>
        <w:rPr>
          <w:rFonts w:ascii="新宋体" w:eastAsia="新宋体" w:hAnsi="新宋体" w:hint="eastAsia"/>
          <w:szCs w:val="24"/>
        </w:rPr>
        <w:t>4-</w:t>
      </w:r>
      <w:r>
        <w:rPr>
          <w:rFonts w:ascii="新宋体" w:eastAsia="新宋体" w:hAnsi="新宋体"/>
          <w:szCs w:val="24"/>
        </w:rPr>
        <w:t>39</w:t>
      </w:r>
      <w:r>
        <w:rPr>
          <w:rFonts w:ascii="新宋体" w:eastAsia="新宋体" w:hAnsi="新宋体" w:hint="eastAsia"/>
          <w:szCs w:val="24"/>
        </w:rPr>
        <w:t>所示。</w:t>
      </w:r>
    </w:p>
    <w:p w:rsidR="003060D5" w:rsidRDefault="00AC1A39">
      <w:pPr>
        <w:jc w:val="center"/>
      </w:pPr>
      <w:r>
        <w:rPr>
          <w:noProof/>
        </w:rPr>
        <w:drawing>
          <wp:inline distT="0" distB="0" distL="114300" distR="114300">
            <wp:extent cx="5271135" cy="2849245"/>
            <wp:effectExtent l="0" t="0" r="7620" b="635"/>
            <wp:docPr id="12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30"/>
                    <pic:cNvPicPr>
                      <a:picLocks noChangeAspect="1"/>
                    </pic:cNvPicPr>
                  </pic:nvPicPr>
                  <pic:blipFill>
                    <a:blip r:embed="rId133"/>
                    <a:stretch>
                      <a:fillRect/>
                    </a:stretch>
                  </pic:blipFill>
                  <pic:spPr>
                    <a:xfrm>
                      <a:off x="0" y="0"/>
                      <a:ext cx="5271135" cy="2849245"/>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4-</w:t>
      </w:r>
      <w:r>
        <w:rPr>
          <w:rFonts w:ascii="黑体" w:eastAsia="黑体" w:hAnsi="黑体"/>
          <w:szCs w:val="21"/>
        </w:rPr>
        <w:t>39</w:t>
      </w:r>
      <w:r>
        <w:rPr>
          <w:rFonts w:ascii="黑体" w:eastAsia="黑体" w:hAnsi="黑体" w:hint="eastAsia"/>
          <w:szCs w:val="21"/>
        </w:rPr>
        <w:t xml:space="preserve"> </w:t>
      </w:r>
      <w:r>
        <w:rPr>
          <w:rFonts w:ascii="黑体" w:eastAsia="黑体" w:hAnsi="黑体" w:hint="eastAsia"/>
          <w:szCs w:val="21"/>
        </w:rPr>
        <w:t>流转确认</w:t>
      </w:r>
    </w:p>
    <w:p w:rsidR="003060D5" w:rsidRDefault="00AC1A39">
      <w:pPr>
        <w:ind w:firstLine="420"/>
        <w:rPr>
          <w:rFonts w:ascii="新宋体" w:eastAsia="新宋体" w:hAnsi="新宋体"/>
          <w:b/>
          <w:bCs/>
          <w:szCs w:val="24"/>
        </w:rPr>
      </w:pPr>
      <w:r>
        <w:rPr>
          <w:rFonts w:ascii="新宋体" w:eastAsia="新宋体" w:hAnsi="新宋体" w:hint="eastAsia"/>
          <w:b/>
          <w:bCs/>
          <w:szCs w:val="24"/>
        </w:rPr>
        <w:t>3</w:t>
      </w:r>
      <w:r>
        <w:rPr>
          <w:rFonts w:ascii="新宋体" w:eastAsia="新宋体" w:hAnsi="新宋体"/>
          <w:b/>
          <w:bCs/>
          <w:szCs w:val="24"/>
        </w:rPr>
        <w:t>.</w:t>
      </w:r>
      <w:r>
        <w:rPr>
          <w:rFonts w:ascii="新宋体" w:eastAsia="新宋体" w:hAnsi="新宋体" w:hint="eastAsia"/>
          <w:b/>
          <w:bCs/>
          <w:szCs w:val="24"/>
        </w:rPr>
        <w:t>项目流程图查看</w:t>
      </w:r>
    </w:p>
    <w:p w:rsidR="003060D5" w:rsidRDefault="00AC1A39">
      <w:pPr>
        <w:ind w:firstLine="420"/>
        <w:rPr>
          <w:rFonts w:ascii="新宋体" w:eastAsia="新宋体" w:hAnsi="新宋体"/>
          <w:szCs w:val="24"/>
        </w:rPr>
      </w:pPr>
      <w:r>
        <w:rPr>
          <w:rFonts w:ascii="新宋体" w:eastAsia="新宋体" w:hAnsi="新宋体" w:hint="eastAsia"/>
          <w:szCs w:val="24"/>
        </w:rPr>
        <w:t>1</w:t>
      </w:r>
      <w:r>
        <w:rPr>
          <w:rFonts w:ascii="新宋体" w:eastAsia="新宋体" w:hAnsi="新宋体" w:hint="eastAsia"/>
          <w:szCs w:val="24"/>
        </w:rPr>
        <w:t>）点击菜单栏【流程图】按钮，查看结题项目轨迹图、波特图，如图</w:t>
      </w:r>
      <w:r>
        <w:rPr>
          <w:rFonts w:ascii="新宋体" w:eastAsia="新宋体" w:hAnsi="新宋体" w:hint="eastAsia"/>
          <w:szCs w:val="24"/>
        </w:rPr>
        <w:t>4-</w:t>
      </w:r>
      <w:r>
        <w:rPr>
          <w:rFonts w:ascii="新宋体" w:eastAsia="新宋体" w:hAnsi="新宋体"/>
          <w:szCs w:val="24"/>
        </w:rPr>
        <w:t>40</w:t>
      </w:r>
      <w:r>
        <w:rPr>
          <w:rFonts w:ascii="新宋体" w:eastAsia="新宋体" w:hAnsi="新宋体" w:hint="eastAsia"/>
          <w:szCs w:val="24"/>
        </w:rPr>
        <w:t>所示。</w:t>
      </w:r>
    </w:p>
    <w:p w:rsidR="003060D5" w:rsidRDefault="00AC1A39">
      <w:pPr>
        <w:jc w:val="center"/>
      </w:pPr>
      <w:r>
        <w:rPr>
          <w:noProof/>
        </w:rPr>
        <w:drawing>
          <wp:inline distT="0" distB="0" distL="114300" distR="114300">
            <wp:extent cx="4994910" cy="1955800"/>
            <wp:effectExtent l="0" t="0" r="0" b="6350"/>
            <wp:docPr id="12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28"/>
                    <pic:cNvPicPr>
                      <a:picLocks noChangeAspect="1"/>
                    </pic:cNvPicPr>
                  </pic:nvPicPr>
                  <pic:blipFill>
                    <a:blip r:embed="rId134"/>
                    <a:srcRect b="27727"/>
                    <a:stretch>
                      <a:fillRect/>
                    </a:stretch>
                  </pic:blipFill>
                  <pic:spPr>
                    <a:xfrm>
                      <a:off x="0" y="0"/>
                      <a:ext cx="5013906" cy="1963433"/>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4-</w:t>
      </w:r>
      <w:r>
        <w:rPr>
          <w:rFonts w:ascii="黑体" w:eastAsia="黑体" w:hAnsi="黑体"/>
          <w:szCs w:val="21"/>
        </w:rPr>
        <w:t>40</w:t>
      </w:r>
      <w:r>
        <w:rPr>
          <w:rFonts w:ascii="黑体" w:eastAsia="黑体" w:hAnsi="黑体" w:hint="eastAsia"/>
          <w:szCs w:val="21"/>
        </w:rPr>
        <w:t xml:space="preserve"> </w:t>
      </w:r>
      <w:r>
        <w:rPr>
          <w:rFonts w:ascii="黑体" w:eastAsia="黑体" w:hAnsi="黑体" w:hint="eastAsia"/>
          <w:szCs w:val="21"/>
        </w:rPr>
        <w:t>结题项目流程图</w:t>
      </w:r>
    </w:p>
    <w:p w:rsidR="003060D5" w:rsidRDefault="00AC1A39">
      <w:pPr>
        <w:pStyle w:val="3"/>
        <w:rPr>
          <w:rFonts w:ascii="宋体" w:hAnsi="宋体"/>
          <w:sz w:val="24"/>
          <w:szCs w:val="16"/>
        </w:rPr>
      </w:pPr>
      <w:bookmarkStart w:id="80" w:name="_Toc107261186"/>
      <w:r>
        <w:rPr>
          <w:rFonts w:ascii="宋体" w:hAnsi="宋体" w:hint="eastAsia"/>
          <w:sz w:val="24"/>
          <w:szCs w:val="16"/>
        </w:rPr>
        <w:lastRenderedPageBreak/>
        <w:t>4.</w:t>
      </w:r>
      <w:r>
        <w:rPr>
          <w:rFonts w:ascii="宋体" w:hAnsi="宋体"/>
          <w:sz w:val="24"/>
          <w:szCs w:val="16"/>
        </w:rPr>
        <w:t>2.3</w:t>
      </w:r>
      <w:r>
        <w:rPr>
          <w:rFonts w:ascii="宋体" w:hAnsi="宋体" w:hint="eastAsia"/>
          <w:sz w:val="24"/>
          <w:szCs w:val="16"/>
        </w:rPr>
        <w:t xml:space="preserve"> </w:t>
      </w:r>
      <w:r>
        <w:rPr>
          <w:rFonts w:ascii="宋体" w:hAnsi="宋体" w:hint="eastAsia"/>
          <w:sz w:val="24"/>
          <w:szCs w:val="16"/>
        </w:rPr>
        <w:t>纵向项目变更</w:t>
      </w:r>
      <w:bookmarkEnd w:id="80"/>
    </w:p>
    <w:p w:rsidR="003060D5" w:rsidRDefault="00AC1A39">
      <w:pPr>
        <w:ind w:firstLine="420"/>
        <w:rPr>
          <w:rFonts w:ascii="新宋体" w:eastAsia="新宋体" w:hAnsi="新宋体"/>
          <w:szCs w:val="24"/>
        </w:rPr>
      </w:pPr>
      <w:r>
        <w:rPr>
          <w:rFonts w:ascii="新宋体" w:eastAsia="新宋体" w:hAnsi="新宋体" w:hint="eastAsia"/>
          <w:szCs w:val="24"/>
        </w:rPr>
        <w:t>科研人员可以对立项信息、成员、预算等信息提出项目变更申请，并附件提交相关证明文件，经科研管理人员审核批准之后更新项目信息。</w:t>
      </w:r>
    </w:p>
    <w:p w:rsidR="003060D5" w:rsidRDefault="00AC1A39">
      <w:pPr>
        <w:ind w:firstLine="420"/>
        <w:rPr>
          <w:rFonts w:ascii="新宋体" w:eastAsia="新宋体" w:hAnsi="新宋体"/>
          <w:szCs w:val="24"/>
        </w:rPr>
      </w:pPr>
      <w:r>
        <w:rPr>
          <w:rFonts w:ascii="新宋体" w:eastAsia="新宋体" w:hAnsi="新宋体" w:hint="eastAsia"/>
          <w:szCs w:val="24"/>
        </w:rPr>
        <w:t>点击【项目管理】→【纵向项目】→【纵向项目变更】，进入纵向项目变更界面，页面显示项目状态、系统流水号、项目名称、变更类型、变更原因、申请人、申请日期等申请变更项目列表，如图</w:t>
      </w:r>
      <w:r>
        <w:rPr>
          <w:rFonts w:ascii="新宋体" w:eastAsia="新宋体" w:hAnsi="新宋体" w:hint="eastAsia"/>
          <w:szCs w:val="24"/>
        </w:rPr>
        <w:t>4-</w:t>
      </w:r>
      <w:r>
        <w:rPr>
          <w:rFonts w:ascii="新宋体" w:eastAsia="新宋体" w:hAnsi="新宋体"/>
          <w:szCs w:val="24"/>
        </w:rPr>
        <w:t>41</w:t>
      </w:r>
      <w:r>
        <w:rPr>
          <w:rFonts w:ascii="新宋体" w:eastAsia="新宋体" w:hAnsi="新宋体" w:hint="eastAsia"/>
          <w:szCs w:val="24"/>
        </w:rPr>
        <w:t>所示。</w:t>
      </w:r>
    </w:p>
    <w:p w:rsidR="003060D5" w:rsidRDefault="00AC1A39">
      <w:pPr>
        <w:tabs>
          <w:tab w:val="left" w:pos="720"/>
        </w:tabs>
        <w:spacing w:afterLines="50" w:after="156" w:line="360" w:lineRule="auto"/>
        <w:jc w:val="center"/>
      </w:pPr>
      <w:r>
        <w:rPr>
          <w:noProof/>
        </w:rPr>
        <w:drawing>
          <wp:inline distT="0" distB="0" distL="114300" distR="114300">
            <wp:extent cx="5274945" cy="763270"/>
            <wp:effectExtent l="0" t="0" r="3810" b="3175"/>
            <wp:docPr id="19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5"/>
                    <pic:cNvPicPr>
                      <a:picLocks noChangeAspect="1"/>
                    </pic:cNvPicPr>
                  </pic:nvPicPr>
                  <pic:blipFill>
                    <a:blip r:embed="rId135"/>
                    <a:stretch>
                      <a:fillRect/>
                    </a:stretch>
                  </pic:blipFill>
                  <pic:spPr>
                    <a:xfrm>
                      <a:off x="0" y="0"/>
                      <a:ext cx="5274945" cy="763270"/>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4-</w:t>
      </w:r>
      <w:r>
        <w:rPr>
          <w:rFonts w:ascii="黑体" w:eastAsia="黑体" w:hAnsi="黑体"/>
          <w:szCs w:val="21"/>
        </w:rPr>
        <w:t>41</w:t>
      </w:r>
      <w:r>
        <w:rPr>
          <w:rFonts w:ascii="黑体" w:eastAsia="黑体" w:hAnsi="黑体" w:hint="eastAsia"/>
          <w:szCs w:val="21"/>
        </w:rPr>
        <w:t>纵向项目变更列表</w:t>
      </w:r>
    </w:p>
    <w:p w:rsidR="003060D5" w:rsidRDefault="00AC1A39">
      <w:pPr>
        <w:ind w:firstLine="420"/>
        <w:rPr>
          <w:rFonts w:ascii="新宋体" w:eastAsia="新宋体" w:hAnsi="新宋体"/>
          <w:b/>
          <w:bCs/>
          <w:szCs w:val="24"/>
        </w:rPr>
      </w:pPr>
      <w:r>
        <w:rPr>
          <w:rFonts w:ascii="新宋体" w:eastAsia="新宋体" w:hAnsi="新宋体" w:hint="eastAsia"/>
          <w:b/>
          <w:bCs/>
          <w:szCs w:val="24"/>
        </w:rPr>
        <w:t>1</w:t>
      </w:r>
      <w:r>
        <w:rPr>
          <w:rFonts w:ascii="新宋体" w:eastAsia="新宋体" w:hAnsi="新宋体" w:hint="eastAsia"/>
          <w:b/>
          <w:bCs/>
          <w:szCs w:val="24"/>
        </w:rPr>
        <w:t>、变更项目申请</w:t>
      </w:r>
    </w:p>
    <w:p w:rsidR="003060D5" w:rsidRDefault="00AC1A39">
      <w:pPr>
        <w:ind w:firstLine="420"/>
        <w:rPr>
          <w:rFonts w:ascii="新宋体" w:eastAsia="新宋体" w:hAnsi="新宋体"/>
          <w:szCs w:val="24"/>
        </w:rPr>
      </w:pPr>
      <w:r>
        <w:rPr>
          <w:rFonts w:ascii="新宋体" w:eastAsia="新宋体" w:hAnsi="新宋体" w:hint="eastAsia"/>
          <w:szCs w:val="24"/>
        </w:rPr>
        <w:t>1</w:t>
      </w:r>
      <w:r>
        <w:rPr>
          <w:rFonts w:ascii="新宋体" w:eastAsia="新宋体" w:hAnsi="新宋体" w:hint="eastAsia"/>
          <w:szCs w:val="24"/>
        </w:rPr>
        <w:t>）点击菜单栏的【新增结题申请】按钮，弹出结题申请界面，选择系统流水号，填写成果摘要信息，上</w:t>
      </w:r>
      <w:proofErr w:type="gramStart"/>
      <w:r>
        <w:rPr>
          <w:rFonts w:ascii="新宋体" w:eastAsia="新宋体" w:hAnsi="新宋体" w:hint="eastAsia"/>
          <w:szCs w:val="24"/>
        </w:rPr>
        <w:t>传合同</w:t>
      </w:r>
      <w:proofErr w:type="gramEnd"/>
      <w:r>
        <w:rPr>
          <w:rFonts w:ascii="新宋体" w:eastAsia="新宋体" w:hAnsi="新宋体" w:hint="eastAsia"/>
          <w:szCs w:val="24"/>
        </w:rPr>
        <w:t>附件等相关内容，项目名称后标注红色“</w:t>
      </w:r>
      <w:r>
        <w:rPr>
          <w:rFonts w:ascii="新宋体" w:eastAsia="新宋体" w:hAnsi="新宋体" w:hint="eastAsia"/>
          <w:szCs w:val="24"/>
        </w:rPr>
        <w:t>*</w:t>
      </w:r>
      <w:r>
        <w:rPr>
          <w:rFonts w:ascii="新宋体" w:eastAsia="新宋体" w:hAnsi="新宋体" w:hint="eastAsia"/>
          <w:szCs w:val="24"/>
        </w:rPr>
        <w:t>”星号，对应显示当前项目内容为必填项，如图</w:t>
      </w:r>
      <w:r>
        <w:rPr>
          <w:rFonts w:ascii="新宋体" w:eastAsia="新宋体" w:hAnsi="新宋体" w:hint="eastAsia"/>
          <w:szCs w:val="24"/>
        </w:rPr>
        <w:t>4-</w:t>
      </w:r>
      <w:r>
        <w:rPr>
          <w:rFonts w:ascii="新宋体" w:eastAsia="新宋体" w:hAnsi="新宋体"/>
          <w:szCs w:val="24"/>
        </w:rPr>
        <w:t>42</w:t>
      </w:r>
      <w:r>
        <w:rPr>
          <w:rFonts w:ascii="新宋体" w:eastAsia="新宋体" w:hAnsi="新宋体" w:hint="eastAsia"/>
          <w:szCs w:val="24"/>
        </w:rPr>
        <w:t>所示。</w:t>
      </w:r>
    </w:p>
    <w:p w:rsidR="003060D5" w:rsidRDefault="00AC1A39">
      <w:pPr>
        <w:jc w:val="center"/>
      </w:pPr>
      <w:r>
        <w:rPr>
          <w:noProof/>
        </w:rPr>
        <w:drawing>
          <wp:inline distT="0" distB="0" distL="114300" distR="114300">
            <wp:extent cx="5271770" cy="1936750"/>
            <wp:effectExtent l="0" t="0" r="6985" b="6350"/>
            <wp:docPr id="20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6"/>
                    <pic:cNvPicPr>
                      <a:picLocks noChangeAspect="1"/>
                    </pic:cNvPicPr>
                  </pic:nvPicPr>
                  <pic:blipFill>
                    <a:blip r:embed="rId136"/>
                    <a:stretch>
                      <a:fillRect/>
                    </a:stretch>
                  </pic:blipFill>
                  <pic:spPr>
                    <a:xfrm>
                      <a:off x="0" y="0"/>
                      <a:ext cx="5271770" cy="1936750"/>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4-</w:t>
      </w:r>
      <w:r>
        <w:rPr>
          <w:rFonts w:ascii="黑体" w:eastAsia="黑体" w:hAnsi="黑体"/>
          <w:szCs w:val="21"/>
        </w:rPr>
        <w:t>42</w:t>
      </w:r>
      <w:r>
        <w:rPr>
          <w:rFonts w:ascii="黑体" w:eastAsia="黑体" w:hAnsi="黑体" w:hint="eastAsia"/>
          <w:szCs w:val="21"/>
        </w:rPr>
        <w:t xml:space="preserve"> </w:t>
      </w:r>
      <w:r>
        <w:rPr>
          <w:rFonts w:ascii="黑体" w:eastAsia="黑体" w:hAnsi="黑体" w:hint="eastAsia"/>
          <w:szCs w:val="21"/>
        </w:rPr>
        <w:t>变更申请</w:t>
      </w:r>
    </w:p>
    <w:p w:rsidR="003060D5" w:rsidRDefault="00AC1A39">
      <w:pPr>
        <w:ind w:firstLine="420"/>
        <w:rPr>
          <w:rFonts w:ascii="新宋体" w:eastAsia="新宋体" w:hAnsi="新宋体"/>
          <w:szCs w:val="24"/>
        </w:rPr>
      </w:pPr>
      <w:r>
        <w:rPr>
          <w:rFonts w:ascii="新宋体" w:eastAsia="新宋体" w:hAnsi="新宋体" w:hint="eastAsia"/>
          <w:szCs w:val="24"/>
        </w:rPr>
        <w:t>2</w:t>
      </w:r>
      <w:r>
        <w:rPr>
          <w:rFonts w:ascii="新宋体" w:eastAsia="新宋体" w:hAnsi="新宋体" w:hint="eastAsia"/>
          <w:szCs w:val="24"/>
        </w:rPr>
        <w:t>）结题申请内容填写完毕，点击【流转】按钮，在弹出页面中选择相关</w:t>
      </w:r>
      <w:proofErr w:type="gramStart"/>
      <w:r>
        <w:rPr>
          <w:rFonts w:ascii="新宋体" w:eastAsia="新宋体" w:hAnsi="新宋体" w:hint="eastAsia"/>
          <w:szCs w:val="24"/>
        </w:rPr>
        <w:t>项目结项审核</w:t>
      </w:r>
      <w:proofErr w:type="gramEnd"/>
      <w:r>
        <w:rPr>
          <w:rFonts w:ascii="新宋体" w:eastAsia="新宋体" w:hAnsi="新宋体" w:hint="eastAsia"/>
          <w:szCs w:val="24"/>
        </w:rPr>
        <w:t>负责人，点击【确定】按钮流转确认，如图</w:t>
      </w:r>
      <w:r>
        <w:rPr>
          <w:rFonts w:ascii="新宋体" w:eastAsia="新宋体" w:hAnsi="新宋体" w:hint="eastAsia"/>
          <w:szCs w:val="24"/>
        </w:rPr>
        <w:t>4-</w:t>
      </w:r>
      <w:r>
        <w:rPr>
          <w:rFonts w:ascii="新宋体" w:eastAsia="新宋体" w:hAnsi="新宋体"/>
          <w:szCs w:val="24"/>
        </w:rPr>
        <w:t>43</w:t>
      </w:r>
      <w:r>
        <w:rPr>
          <w:rFonts w:ascii="新宋体" w:eastAsia="新宋体" w:hAnsi="新宋体" w:hint="eastAsia"/>
          <w:szCs w:val="24"/>
        </w:rPr>
        <w:t>所示。</w:t>
      </w:r>
    </w:p>
    <w:p w:rsidR="003060D5" w:rsidRDefault="00AC1A39">
      <w:pPr>
        <w:jc w:val="center"/>
      </w:pPr>
      <w:r>
        <w:rPr>
          <w:noProof/>
        </w:rPr>
        <w:drawing>
          <wp:inline distT="0" distB="0" distL="114300" distR="114300">
            <wp:extent cx="5271770" cy="2828290"/>
            <wp:effectExtent l="0" t="0" r="6985" b="0"/>
            <wp:docPr id="20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7"/>
                    <pic:cNvPicPr>
                      <a:picLocks noChangeAspect="1"/>
                    </pic:cNvPicPr>
                  </pic:nvPicPr>
                  <pic:blipFill>
                    <a:blip r:embed="rId137"/>
                    <a:stretch>
                      <a:fillRect/>
                    </a:stretch>
                  </pic:blipFill>
                  <pic:spPr>
                    <a:xfrm>
                      <a:off x="0" y="0"/>
                      <a:ext cx="5271770" cy="2828290"/>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4-</w:t>
      </w:r>
      <w:r>
        <w:rPr>
          <w:rFonts w:ascii="黑体" w:eastAsia="黑体" w:hAnsi="黑体"/>
          <w:szCs w:val="21"/>
        </w:rPr>
        <w:t>43</w:t>
      </w:r>
      <w:r>
        <w:rPr>
          <w:rFonts w:ascii="黑体" w:eastAsia="黑体" w:hAnsi="黑体" w:hint="eastAsia"/>
          <w:szCs w:val="21"/>
        </w:rPr>
        <w:t xml:space="preserve"> </w:t>
      </w:r>
      <w:r>
        <w:rPr>
          <w:rFonts w:ascii="黑体" w:eastAsia="黑体" w:hAnsi="黑体" w:hint="eastAsia"/>
          <w:szCs w:val="21"/>
        </w:rPr>
        <w:t>变更审核流转确认</w:t>
      </w:r>
    </w:p>
    <w:p w:rsidR="003060D5" w:rsidRDefault="00AC1A39">
      <w:pPr>
        <w:ind w:firstLine="420"/>
        <w:rPr>
          <w:rFonts w:ascii="新宋体" w:eastAsia="新宋体" w:hAnsi="新宋体"/>
          <w:b/>
          <w:bCs/>
          <w:szCs w:val="24"/>
        </w:rPr>
      </w:pPr>
      <w:r>
        <w:rPr>
          <w:rFonts w:ascii="新宋体" w:eastAsia="新宋体" w:hAnsi="新宋体" w:hint="eastAsia"/>
          <w:b/>
          <w:bCs/>
          <w:szCs w:val="24"/>
        </w:rPr>
        <w:lastRenderedPageBreak/>
        <w:t>2</w:t>
      </w:r>
      <w:r>
        <w:rPr>
          <w:rFonts w:ascii="新宋体" w:eastAsia="新宋体" w:hAnsi="新宋体" w:hint="eastAsia"/>
          <w:b/>
          <w:bCs/>
          <w:szCs w:val="24"/>
        </w:rPr>
        <w:t>、项目变更审核</w:t>
      </w:r>
    </w:p>
    <w:p w:rsidR="003060D5" w:rsidRDefault="00AC1A39">
      <w:pPr>
        <w:ind w:firstLine="420"/>
        <w:rPr>
          <w:rFonts w:ascii="新宋体" w:eastAsia="新宋体" w:hAnsi="新宋体"/>
          <w:szCs w:val="24"/>
        </w:rPr>
      </w:pPr>
      <w:r>
        <w:rPr>
          <w:rFonts w:ascii="新宋体" w:eastAsia="新宋体" w:hAnsi="新宋体" w:hint="eastAsia"/>
          <w:szCs w:val="24"/>
        </w:rPr>
        <w:t>1</w:t>
      </w:r>
      <w:r>
        <w:rPr>
          <w:rFonts w:ascii="新宋体" w:eastAsia="新宋体" w:hAnsi="新宋体" w:hint="eastAsia"/>
          <w:szCs w:val="24"/>
        </w:rPr>
        <w:t>）科研项目责任人，对提交变更审核申请的项目进行审核，如图</w:t>
      </w:r>
      <w:r>
        <w:rPr>
          <w:rFonts w:ascii="新宋体" w:eastAsia="新宋体" w:hAnsi="新宋体" w:hint="eastAsia"/>
          <w:szCs w:val="24"/>
        </w:rPr>
        <w:t>4-</w:t>
      </w:r>
      <w:r>
        <w:rPr>
          <w:rFonts w:ascii="新宋体" w:eastAsia="新宋体" w:hAnsi="新宋体"/>
          <w:szCs w:val="24"/>
        </w:rPr>
        <w:t>44</w:t>
      </w:r>
      <w:r>
        <w:rPr>
          <w:rFonts w:ascii="新宋体" w:eastAsia="新宋体" w:hAnsi="新宋体" w:hint="eastAsia"/>
          <w:szCs w:val="24"/>
        </w:rPr>
        <w:t>所示。</w:t>
      </w:r>
    </w:p>
    <w:p w:rsidR="003060D5" w:rsidRDefault="00AC1A39">
      <w:pPr>
        <w:jc w:val="center"/>
      </w:pPr>
      <w:r>
        <w:rPr>
          <w:noProof/>
        </w:rPr>
        <w:drawing>
          <wp:inline distT="0" distB="0" distL="114300" distR="114300">
            <wp:extent cx="5275580" cy="799465"/>
            <wp:effectExtent l="0" t="0" r="3175" b="10160"/>
            <wp:docPr id="20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8"/>
                    <pic:cNvPicPr>
                      <a:picLocks noChangeAspect="1"/>
                    </pic:cNvPicPr>
                  </pic:nvPicPr>
                  <pic:blipFill>
                    <a:blip r:embed="rId138"/>
                    <a:stretch>
                      <a:fillRect/>
                    </a:stretch>
                  </pic:blipFill>
                  <pic:spPr>
                    <a:xfrm>
                      <a:off x="0" y="0"/>
                      <a:ext cx="5275580" cy="799465"/>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4-</w:t>
      </w:r>
      <w:r>
        <w:rPr>
          <w:rFonts w:ascii="黑体" w:eastAsia="黑体" w:hAnsi="黑体"/>
          <w:szCs w:val="21"/>
        </w:rPr>
        <w:t>44</w:t>
      </w:r>
      <w:r>
        <w:rPr>
          <w:rFonts w:ascii="黑体" w:eastAsia="黑体" w:hAnsi="黑体" w:hint="eastAsia"/>
          <w:szCs w:val="21"/>
        </w:rPr>
        <w:t xml:space="preserve"> </w:t>
      </w:r>
      <w:r>
        <w:rPr>
          <w:rFonts w:ascii="黑体" w:eastAsia="黑体" w:hAnsi="黑体" w:hint="eastAsia"/>
          <w:szCs w:val="21"/>
        </w:rPr>
        <w:t>待审核变更项目</w:t>
      </w:r>
    </w:p>
    <w:p w:rsidR="003060D5" w:rsidRDefault="00AC1A39">
      <w:pPr>
        <w:ind w:firstLine="420"/>
        <w:rPr>
          <w:rFonts w:ascii="新宋体" w:eastAsia="新宋体" w:hAnsi="新宋体"/>
          <w:szCs w:val="24"/>
        </w:rPr>
      </w:pPr>
      <w:r>
        <w:rPr>
          <w:rFonts w:ascii="新宋体" w:eastAsia="新宋体" w:hAnsi="新宋体" w:hint="eastAsia"/>
          <w:szCs w:val="24"/>
        </w:rPr>
        <w:t>2</w:t>
      </w:r>
      <w:r>
        <w:rPr>
          <w:rFonts w:ascii="新宋体" w:eastAsia="新宋体" w:hAnsi="新宋体" w:hint="eastAsia"/>
          <w:szCs w:val="24"/>
        </w:rPr>
        <w:t>）点击【处理】按钮，查看结题项目基本信息，点击【→提交】按钮，如图</w:t>
      </w:r>
      <w:r>
        <w:rPr>
          <w:rFonts w:ascii="新宋体" w:eastAsia="新宋体" w:hAnsi="新宋体" w:hint="eastAsia"/>
          <w:szCs w:val="24"/>
        </w:rPr>
        <w:t>4-</w:t>
      </w:r>
      <w:r>
        <w:rPr>
          <w:rFonts w:ascii="新宋体" w:eastAsia="新宋体" w:hAnsi="新宋体"/>
          <w:szCs w:val="24"/>
        </w:rPr>
        <w:t>45</w:t>
      </w:r>
      <w:r>
        <w:rPr>
          <w:rFonts w:ascii="新宋体" w:eastAsia="新宋体" w:hAnsi="新宋体" w:hint="eastAsia"/>
          <w:szCs w:val="24"/>
        </w:rPr>
        <w:t>所示。</w:t>
      </w:r>
    </w:p>
    <w:p w:rsidR="003060D5" w:rsidRDefault="00AC1A39">
      <w:pPr>
        <w:jc w:val="center"/>
      </w:pPr>
      <w:r>
        <w:rPr>
          <w:noProof/>
        </w:rPr>
        <w:drawing>
          <wp:inline distT="0" distB="0" distL="114300" distR="114300">
            <wp:extent cx="5269230" cy="1800860"/>
            <wp:effectExtent l="0" t="0" r="9525" b="1905"/>
            <wp:docPr id="20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3"/>
                    <pic:cNvPicPr>
                      <a:picLocks noChangeAspect="1"/>
                    </pic:cNvPicPr>
                  </pic:nvPicPr>
                  <pic:blipFill>
                    <a:blip r:embed="rId139"/>
                    <a:stretch>
                      <a:fillRect/>
                    </a:stretch>
                  </pic:blipFill>
                  <pic:spPr>
                    <a:xfrm>
                      <a:off x="0" y="0"/>
                      <a:ext cx="5269230" cy="1800860"/>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4-</w:t>
      </w:r>
      <w:r>
        <w:rPr>
          <w:rFonts w:ascii="黑体" w:eastAsia="黑体" w:hAnsi="黑体"/>
          <w:szCs w:val="21"/>
        </w:rPr>
        <w:t>45</w:t>
      </w:r>
      <w:r>
        <w:rPr>
          <w:rFonts w:ascii="黑体" w:eastAsia="黑体" w:hAnsi="黑体" w:hint="eastAsia"/>
          <w:szCs w:val="21"/>
        </w:rPr>
        <w:t>变更项目确认</w:t>
      </w:r>
    </w:p>
    <w:p w:rsidR="003060D5" w:rsidRDefault="00AC1A39">
      <w:pPr>
        <w:ind w:firstLine="420"/>
        <w:rPr>
          <w:rFonts w:ascii="新宋体" w:eastAsia="新宋体" w:hAnsi="新宋体"/>
          <w:szCs w:val="24"/>
        </w:rPr>
      </w:pPr>
      <w:r>
        <w:rPr>
          <w:rFonts w:ascii="新宋体" w:eastAsia="新宋体" w:hAnsi="新宋体" w:hint="eastAsia"/>
          <w:szCs w:val="24"/>
        </w:rPr>
        <w:t>3</w:t>
      </w:r>
      <w:r>
        <w:rPr>
          <w:rFonts w:ascii="新宋体" w:eastAsia="新宋体" w:hAnsi="新宋体" w:hint="eastAsia"/>
          <w:szCs w:val="24"/>
        </w:rPr>
        <w:t>）在跳转窗口中</w:t>
      </w:r>
      <w:proofErr w:type="gramStart"/>
      <w:r>
        <w:rPr>
          <w:rFonts w:ascii="新宋体" w:eastAsia="新宋体" w:hAnsi="新宋体" w:hint="eastAsia"/>
          <w:szCs w:val="24"/>
        </w:rPr>
        <w:t>勾选结束</w:t>
      </w:r>
      <w:proofErr w:type="gramEnd"/>
      <w:r>
        <w:rPr>
          <w:rFonts w:ascii="新宋体" w:eastAsia="新宋体" w:hAnsi="新宋体" w:hint="eastAsia"/>
          <w:szCs w:val="24"/>
        </w:rPr>
        <w:t>标志，点击【确认】按钮确认审核，如图</w:t>
      </w:r>
      <w:r>
        <w:rPr>
          <w:rFonts w:ascii="新宋体" w:eastAsia="新宋体" w:hAnsi="新宋体" w:hint="eastAsia"/>
          <w:szCs w:val="24"/>
        </w:rPr>
        <w:t>4-</w:t>
      </w:r>
      <w:r>
        <w:rPr>
          <w:rFonts w:ascii="新宋体" w:eastAsia="新宋体" w:hAnsi="新宋体"/>
          <w:szCs w:val="24"/>
        </w:rPr>
        <w:t>46</w:t>
      </w:r>
      <w:r>
        <w:rPr>
          <w:rFonts w:ascii="新宋体" w:eastAsia="新宋体" w:hAnsi="新宋体" w:hint="eastAsia"/>
          <w:szCs w:val="24"/>
        </w:rPr>
        <w:t>所示。</w:t>
      </w:r>
    </w:p>
    <w:p w:rsidR="003060D5" w:rsidRDefault="00AC1A39">
      <w:pPr>
        <w:jc w:val="center"/>
      </w:pPr>
      <w:r>
        <w:rPr>
          <w:noProof/>
        </w:rPr>
        <w:drawing>
          <wp:inline distT="0" distB="0" distL="114300" distR="114300">
            <wp:extent cx="5271135" cy="2849245"/>
            <wp:effectExtent l="0" t="0" r="7620" b="635"/>
            <wp:docPr id="13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30"/>
                    <pic:cNvPicPr>
                      <a:picLocks noChangeAspect="1"/>
                    </pic:cNvPicPr>
                  </pic:nvPicPr>
                  <pic:blipFill>
                    <a:blip r:embed="rId133"/>
                    <a:stretch>
                      <a:fillRect/>
                    </a:stretch>
                  </pic:blipFill>
                  <pic:spPr>
                    <a:xfrm>
                      <a:off x="0" y="0"/>
                      <a:ext cx="5271135" cy="2849245"/>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4-</w:t>
      </w:r>
      <w:r>
        <w:rPr>
          <w:rFonts w:ascii="黑体" w:eastAsia="黑体" w:hAnsi="黑体"/>
          <w:szCs w:val="21"/>
        </w:rPr>
        <w:t>46</w:t>
      </w:r>
      <w:r>
        <w:rPr>
          <w:rFonts w:ascii="黑体" w:eastAsia="黑体" w:hAnsi="黑体" w:hint="eastAsia"/>
          <w:szCs w:val="21"/>
        </w:rPr>
        <w:t xml:space="preserve"> </w:t>
      </w:r>
      <w:r>
        <w:rPr>
          <w:rFonts w:ascii="黑体" w:eastAsia="黑体" w:hAnsi="黑体" w:hint="eastAsia"/>
          <w:szCs w:val="21"/>
        </w:rPr>
        <w:t>流转确认</w:t>
      </w:r>
    </w:p>
    <w:p w:rsidR="003060D5" w:rsidRDefault="00AC1A39">
      <w:pPr>
        <w:ind w:firstLine="420"/>
        <w:rPr>
          <w:rFonts w:ascii="新宋体" w:eastAsia="新宋体" w:hAnsi="新宋体"/>
          <w:b/>
          <w:bCs/>
          <w:szCs w:val="24"/>
        </w:rPr>
      </w:pPr>
      <w:r>
        <w:rPr>
          <w:rFonts w:ascii="新宋体" w:eastAsia="新宋体" w:hAnsi="新宋体" w:hint="eastAsia"/>
          <w:b/>
          <w:bCs/>
          <w:szCs w:val="24"/>
        </w:rPr>
        <w:t>3</w:t>
      </w:r>
      <w:r>
        <w:rPr>
          <w:rFonts w:ascii="新宋体" w:eastAsia="新宋体" w:hAnsi="新宋体"/>
          <w:b/>
          <w:bCs/>
          <w:szCs w:val="24"/>
        </w:rPr>
        <w:t>.</w:t>
      </w:r>
      <w:r>
        <w:rPr>
          <w:rFonts w:ascii="新宋体" w:eastAsia="新宋体" w:hAnsi="新宋体" w:hint="eastAsia"/>
          <w:b/>
          <w:bCs/>
          <w:szCs w:val="24"/>
        </w:rPr>
        <w:t>项目流程图查看</w:t>
      </w:r>
    </w:p>
    <w:p w:rsidR="003060D5" w:rsidRDefault="00AC1A39">
      <w:pPr>
        <w:ind w:firstLine="420"/>
        <w:rPr>
          <w:rFonts w:ascii="新宋体" w:eastAsia="新宋体" w:hAnsi="新宋体"/>
          <w:szCs w:val="24"/>
        </w:rPr>
      </w:pPr>
      <w:r>
        <w:rPr>
          <w:rFonts w:ascii="新宋体" w:eastAsia="新宋体" w:hAnsi="新宋体" w:hint="eastAsia"/>
          <w:szCs w:val="24"/>
        </w:rPr>
        <w:t>1</w:t>
      </w:r>
      <w:r>
        <w:rPr>
          <w:rFonts w:ascii="新宋体" w:eastAsia="新宋体" w:hAnsi="新宋体" w:hint="eastAsia"/>
          <w:szCs w:val="24"/>
        </w:rPr>
        <w:t>）点击菜单栏【流程图】按钮，查看结题项目轨迹图、波特图，如图</w:t>
      </w:r>
      <w:r>
        <w:rPr>
          <w:rFonts w:ascii="新宋体" w:eastAsia="新宋体" w:hAnsi="新宋体" w:hint="eastAsia"/>
          <w:szCs w:val="24"/>
        </w:rPr>
        <w:t>4-</w:t>
      </w:r>
      <w:r>
        <w:rPr>
          <w:rFonts w:ascii="新宋体" w:eastAsia="新宋体" w:hAnsi="新宋体"/>
          <w:szCs w:val="24"/>
        </w:rPr>
        <w:t>47</w:t>
      </w:r>
      <w:r>
        <w:rPr>
          <w:rFonts w:ascii="新宋体" w:eastAsia="新宋体" w:hAnsi="新宋体" w:hint="eastAsia"/>
          <w:szCs w:val="24"/>
        </w:rPr>
        <w:t>所示。</w:t>
      </w:r>
    </w:p>
    <w:p w:rsidR="003060D5" w:rsidRDefault="00AC1A39">
      <w:r>
        <w:rPr>
          <w:noProof/>
        </w:rPr>
        <w:lastRenderedPageBreak/>
        <w:drawing>
          <wp:inline distT="0" distB="0" distL="114300" distR="114300">
            <wp:extent cx="5271770" cy="1920240"/>
            <wp:effectExtent l="0" t="0" r="6985" b="1270"/>
            <wp:docPr id="13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33"/>
                    <pic:cNvPicPr>
                      <a:picLocks noChangeAspect="1"/>
                    </pic:cNvPicPr>
                  </pic:nvPicPr>
                  <pic:blipFill>
                    <a:blip r:embed="rId140"/>
                    <a:srcRect t="1476" b="-185"/>
                    <a:stretch>
                      <a:fillRect/>
                    </a:stretch>
                  </pic:blipFill>
                  <pic:spPr>
                    <a:xfrm>
                      <a:off x="0" y="0"/>
                      <a:ext cx="5271770" cy="1920240"/>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4-</w:t>
      </w:r>
      <w:r>
        <w:rPr>
          <w:rFonts w:ascii="黑体" w:eastAsia="黑体" w:hAnsi="黑体"/>
          <w:szCs w:val="21"/>
        </w:rPr>
        <w:t>47</w:t>
      </w:r>
      <w:r>
        <w:rPr>
          <w:rFonts w:ascii="黑体" w:eastAsia="黑体" w:hAnsi="黑体" w:hint="eastAsia"/>
          <w:szCs w:val="21"/>
        </w:rPr>
        <w:t>变更项目流程图</w:t>
      </w:r>
    </w:p>
    <w:p w:rsidR="003060D5" w:rsidRDefault="00AC1A39">
      <w:pPr>
        <w:pStyle w:val="3"/>
        <w:rPr>
          <w:rFonts w:ascii="宋体" w:hAnsi="宋体"/>
          <w:sz w:val="24"/>
          <w:szCs w:val="16"/>
        </w:rPr>
      </w:pPr>
      <w:bookmarkStart w:id="81" w:name="_Toc54809978"/>
      <w:bookmarkStart w:id="82" w:name="_Toc107261187"/>
      <w:bookmarkStart w:id="83" w:name="_Toc54809977"/>
      <w:r>
        <w:rPr>
          <w:rFonts w:ascii="宋体" w:hAnsi="宋体" w:hint="eastAsia"/>
          <w:sz w:val="24"/>
          <w:szCs w:val="16"/>
        </w:rPr>
        <w:t>4.</w:t>
      </w:r>
      <w:r>
        <w:rPr>
          <w:rFonts w:ascii="宋体" w:hAnsi="宋体"/>
          <w:sz w:val="24"/>
          <w:szCs w:val="16"/>
        </w:rPr>
        <w:t xml:space="preserve">2.4 </w:t>
      </w:r>
      <w:r>
        <w:rPr>
          <w:rFonts w:ascii="宋体" w:hAnsi="宋体" w:hint="eastAsia"/>
          <w:sz w:val="24"/>
          <w:szCs w:val="16"/>
        </w:rPr>
        <w:t>项目中检</w:t>
      </w:r>
      <w:bookmarkEnd w:id="81"/>
      <w:bookmarkEnd w:id="82"/>
    </w:p>
    <w:p w:rsidR="003060D5" w:rsidRDefault="00AC1A39">
      <w:pPr>
        <w:ind w:firstLine="420"/>
        <w:rPr>
          <w:rFonts w:ascii="新宋体" w:eastAsia="新宋体" w:hAnsi="新宋体"/>
          <w:szCs w:val="24"/>
        </w:rPr>
      </w:pPr>
      <w:r>
        <w:rPr>
          <w:rFonts w:ascii="新宋体" w:eastAsia="新宋体" w:hAnsi="新宋体" w:hint="eastAsia"/>
          <w:szCs w:val="24"/>
        </w:rPr>
        <w:t>项目负责人根据科研管理人员项目的中检时间和要求，提交相应的中检材料。</w:t>
      </w:r>
    </w:p>
    <w:p w:rsidR="003060D5" w:rsidRDefault="00AC1A39">
      <w:pPr>
        <w:ind w:firstLine="420"/>
        <w:rPr>
          <w:rFonts w:ascii="新宋体" w:eastAsia="新宋体" w:hAnsi="新宋体"/>
          <w:szCs w:val="24"/>
        </w:rPr>
      </w:pPr>
      <w:r>
        <w:rPr>
          <w:rFonts w:ascii="新宋体" w:eastAsia="新宋体" w:hAnsi="新宋体" w:hint="eastAsia"/>
          <w:szCs w:val="24"/>
        </w:rPr>
        <w:t>点击【项目管理】→【纵向项目】→【项目中检】，项目负责人进入项目中检界面，页面显示其所承担需要中检的项目的管理编号、项目名称、中检日期、限制提交、中检说明、负责人、项目所属院校和项目级别等项目信息列表，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48</w:t>
      </w:r>
      <w:r>
        <w:rPr>
          <w:rFonts w:ascii="新宋体" w:eastAsia="新宋体" w:hAnsi="新宋体" w:hint="eastAsia"/>
          <w:szCs w:val="24"/>
        </w:rPr>
        <w:t>所示。</w:t>
      </w:r>
    </w:p>
    <w:p w:rsidR="003060D5" w:rsidRDefault="00AC1A39">
      <w:pPr>
        <w:jc w:val="center"/>
      </w:pPr>
      <w:r>
        <w:rPr>
          <w:noProof/>
        </w:rPr>
        <w:drawing>
          <wp:inline distT="0" distB="0" distL="0" distR="0">
            <wp:extent cx="5024120" cy="826135"/>
            <wp:effectExtent l="0" t="0" r="508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41"/>
                    <a:stretch>
                      <a:fillRect/>
                    </a:stretch>
                  </pic:blipFill>
                  <pic:spPr>
                    <a:xfrm>
                      <a:off x="0" y="0"/>
                      <a:ext cx="5045127" cy="82980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4-</w:t>
      </w:r>
      <w:r>
        <w:rPr>
          <w:rFonts w:ascii="黑体" w:eastAsia="黑体" w:hAnsi="黑体"/>
          <w:szCs w:val="21"/>
        </w:rPr>
        <w:t>48</w:t>
      </w:r>
      <w:r>
        <w:rPr>
          <w:rFonts w:ascii="黑体" w:eastAsia="黑体" w:hAnsi="黑体" w:hint="eastAsia"/>
          <w:szCs w:val="21"/>
        </w:rPr>
        <w:t xml:space="preserve"> </w:t>
      </w:r>
      <w:r>
        <w:rPr>
          <w:rFonts w:ascii="黑体" w:eastAsia="黑体" w:hAnsi="黑体" w:hint="eastAsia"/>
          <w:szCs w:val="21"/>
        </w:rPr>
        <w:t>项目中检查询</w:t>
      </w:r>
    </w:p>
    <w:p w:rsidR="003060D5" w:rsidRDefault="00AC1A39">
      <w:pPr>
        <w:ind w:firstLine="420"/>
        <w:rPr>
          <w:rFonts w:ascii="新宋体" w:eastAsia="新宋体" w:hAnsi="新宋体"/>
          <w:szCs w:val="24"/>
        </w:rPr>
      </w:pPr>
      <w:r>
        <w:rPr>
          <w:rFonts w:ascii="新宋体" w:eastAsia="新宋体" w:hAnsi="新宋体" w:hint="eastAsia"/>
          <w:szCs w:val="24"/>
        </w:rPr>
        <w:t>项目负责人根据项目中检要求，上传中检材料，如图</w:t>
      </w:r>
      <w:r>
        <w:rPr>
          <w:rFonts w:ascii="新宋体" w:eastAsia="新宋体" w:hAnsi="新宋体" w:hint="eastAsia"/>
          <w:szCs w:val="24"/>
        </w:rPr>
        <w:t>4-</w:t>
      </w:r>
      <w:r>
        <w:rPr>
          <w:rFonts w:ascii="新宋体" w:eastAsia="新宋体" w:hAnsi="新宋体"/>
          <w:szCs w:val="24"/>
        </w:rPr>
        <w:t>49</w:t>
      </w:r>
      <w:r>
        <w:rPr>
          <w:rFonts w:ascii="新宋体" w:eastAsia="新宋体" w:hAnsi="新宋体" w:hint="eastAsia"/>
          <w:szCs w:val="24"/>
        </w:rPr>
        <w:t>所示。</w:t>
      </w:r>
    </w:p>
    <w:p w:rsidR="003060D5" w:rsidRDefault="00AC1A39">
      <w:pPr>
        <w:jc w:val="center"/>
      </w:pPr>
      <w:r>
        <w:rPr>
          <w:noProof/>
        </w:rPr>
        <w:drawing>
          <wp:inline distT="0" distB="0" distL="0" distR="0">
            <wp:extent cx="4646930" cy="2312035"/>
            <wp:effectExtent l="0" t="0" r="127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42"/>
                    <a:stretch>
                      <a:fillRect/>
                    </a:stretch>
                  </pic:blipFill>
                  <pic:spPr>
                    <a:xfrm>
                      <a:off x="0" y="0"/>
                      <a:ext cx="4658152" cy="2317664"/>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4-</w:t>
      </w:r>
      <w:r>
        <w:rPr>
          <w:rFonts w:ascii="黑体" w:eastAsia="黑体" w:hAnsi="黑体"/>
          <w:szCs w:val="21"/>
        </w:rPr>
        <w:t>49</w:t>
      </w:r>
      <w:r>
        <w:rPr>
          <w:rFonts w:ascii="黑体" w:eastAsia="黑体" w:hAnsi="黑体" w:hint="eastAsia"/>
          <w:szCs w:val="21"/>
        </w:rPr>
        <w:t xml:space="preserve"> </w:t>
      </w:r>
      <w:r>
        <w:rPr>
          <w:rFonts w:ascii="黑体" w:eastAsia="黑体" w:hAnsi="黑体" w:hint="eastAsia"/>
          <w:szCs w:val="21"/>
        </w:rPr>
        <w:t>项目中</w:t>
      </w:r>
      <w:proofErr w:type="gramStart"/>
      <w:r>
        <w:rPr>
          <w:rFonts w:ascii="黑体" w:eastAsia="黑体" w:hAnsi="黑体" w:hint="eastAsia"/>
          <w:szCs w:val="21"/>
        </w:rPr>
        <w:t>检材料</w:t>
      </w:r>
      <w:proofErr w:type="gramEnd"/>
      <w:r>
        <w:rPr>
          <w:rFonts w:ascii="黑体" w:eastAsia="黑体" w:hAnsi="黑体" w:hint="eastAsia"/>
          <w:szCs w:val="21"/>
        </w:rPr>
        <w:t>上传</w:t>
      </w:r>
    </w:p>
    <w:p w:rsidR="003060D5" w:rsidRDefault="00AC1A39">
      <w:pPr>
        <w:ind w:firstLine="420"/>
        <w:rPr>
          <w:rFonts w:ascii="新宋体" w:eastAsia="新宋体" w:hAnsi="新宋体"/>
          <w:szCs w:val="24"/>
        </w:rPr>
      </w:pPr>
      <w:r>
        <w:rPr>
          <w:rFonts w:ascii="新宋体" w:eastAsia="新宋体" w:hAnsi="新宋体" w:hint="eastAsia"/>
          <w:szCs w:val="24"/>
        </w:rPr>
        <w:t>项目负责人同时发起审核工作流，将中</w:t>
      </w:r>
      <w:proofErr w:type="gramStart"/>
      <w:r>
        <w:rPr>
          <w:rFonts w:ascii="新宋体" w:eastAsia="新宋体" w:hAnsi="新宋体" w:hint="eastAsia"/>
          <w:szCs w:val="24"/>
        </w:rPr>
        <w:t>检材料</w:t>
      </w:r>
      <w:proofErr w:type="gramEnd"/>
      <w:r>
        <w:rPr>
          <w:rFonts w:ascii="新宋体" w:eastAsia="新宋体" w:hAnsi="新宋体" w:hint="eastAsia"/>
          <w:szCs w:val="24"/>
        </w:rPr>
        <w:t>提交相关人员审核，如图</w:t>
      </w:r>
      <w:r>
        <w:rPr>
          <w:rFonts w:ascii="新宋体" w:eastAsia="新宋体" w:hAnsi="新宋体" w:hint="eastAsia"/>
          <w:szCs w:val="24"/>
        </w:rPr>
        <w:t>4-</w:t>
      </w:r>
      <w:r>
        <w:rPr>
          <w:rFonts w:ascii="新宋体" w:eastAsia="新宋体" w:hAnsi="新宋体"/>
          <w:szCs w:val="24"/>
        </w:rPr>
        <w:t>50</w:t>
      </w:r>
      <w:r>
        <w:rPr>
          <w:rFonts w:ascii="新宋体" w:eastAsia="新宋体" w:hAnsi="新宋体" w:hint="eastAsia"/>
          <w:szCs w:val="24"/>
        </w:rPr>
        <w:t>所示。</w:t>
      </w:r>
    </w:p>
    <w:p w:rsidR="003060D5" w:rsidRDefault="00AC1A39">
      <w:pPr>
        <w:spacing w:line="360" w:lineRule="auto"/>
        <w:jc w:val="center"/>
      </w:pPr>
      <w:r>
        <w:rPr>
          <w:noProof/>
        </w:rPr>
        <w:drawing>
          <wp:inline distT="0" distB="0" distL="0" distR="0">
            <wp:extent cx="4970145" cy="809625"/>
            <wp:effectExtent l="0" t="0" r="1905" b="952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43"/>
                    <a:stretch>
                      <a:fillRect/>
                    </a:stretch>
                  </pic:blipFill>
                  <pic:spPr>
                    <a:xfrm>
                      <a:off x="0" y="0"/>
                      <a:ext cx="5001269" cy="81479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4-</w:t>
      </w:r>
      <w:r>
        <w:rPr>
          <w:rFonts w:ascii="黑体" w:eastAsia="黑体" w:hAnsi="黑体"/>
          <w:szCs w:val="21"/>
        </w:rPr>
        <w:t xml:space="preserve">50 </w:t>
      </w:r>
      <w:r>
        <w:rPr>
          <w:rFonts w:ascii="黑体" w:eastAsia="黑体" w:hAnsi="黑体" w:hint="eastAsia"/>
          <w:szCs w:val="21"/>
        </w:rPr>
        <w:t>项目中检流转</w:t>
      </w:r>
    </w:p>
    <w:p w:rsidR="003060D5" w:rsidRDefault="00AC1A39">
      <w:pPr>
        <w:pStyle w:val="3"/>
        <w:rPr>
          <w:rFonts w:ascii="宋体" w:hAnsi="宋体"/>
          <w:sz w:val="24"/>
          <w:szCs w:val="16"/>
        </w:rPr>
      </w:pPr>
      <w:bookmarkStart w:id="84" w:name="_Toc107261188"/>
      <w:r>
        <w:rPr>
          <w:rFonts w:ascii="宋体" w:hAnsi="宋体" w:hint="eastAsia"/>
          <w:sz w:val="24"/>
          <w:szCs w:val="16"/>
        </w:rPr>
        <w:lastRenderedPageBreak/>
        <w:t>4.</w:t>
      </w:r>
      <w:r>
        <w:rPr>
          <w:rFonts w:ascii="宋体" w:hAnsi="宋体"/>
          <w:sz w:val="24"/>
          <w:szCs w:val="16"/>
        </w:rPr>
        <w:t>2.5</w:t>
      </w:r>
      <w:r>
        <w:rPr>
          <w:rFonts w:ascii="宋体" w:hAnsi="宋体" w:hint="eastAsia"/>
          <w:sz w:val="24"/>
          <w:szCs w:val="16"/>
        </w:rPr>
        <w:t xml:space="preserve"> </w:t>
      </w:r>
      <w:r>
        <w:rPr>
          <w:rFonts w:ascii="宋体" w:hAnsi="宋体" w:hint="eastAsia"/>
          <w:sz w:val="24"/>
          <w:szCs w:val="16"/>
        </w:rPr>
        <w:t>项目中检设置</w:t>
      </w:r>
      <w:bookmarkEnd w:id="83"/>
      <w:bookmarkEnd w:id="84"/>
    </w:p>
    <w:p w:rsidR="003060D5" w:rsidRDefault="00AC1A39">
      <w:pPr>
        <w:ind w:firstLine="420"/>
        <w:rPr>
          <w:rFonts w:ascii="新宋体" w:eastAsia="新宋体" w:hAnsi="新宋体"/>
          <w:szCs w:val="24"/>
        </w:rPr>
      </w:pPr>
      <w:r>
        <w:rPr>
          <w:rFonts w:ascii="新宋体" w:eastAsia="新宋体" w:hAnsi="新宋体" w:hint="eastAsia"/>
          <w:szCs w:val="24"/>
        </w:rPr>
        <w:t>科研管理人员设置项目的中检时间和要求，并对项目负责人提交的中</w:t>
      </w:r>
      <w:proofErr w:type="gramStart"/>
      <w:r>
        <w:rPr>
          <w:rFonts w:ascii="新宋体" w:eastAsia="新宋体" w:hAnsi="新宋体" w:hint="eastAsia"/>
          <w:szCs w:val="24"/>
        </w:rPr>
        <w:t>检材料</w:t>
      </w:r>
      <w:proofErr w:type="gramEnd"/>
      <w:r>
        <w:rPr>
          <w:rFonts w:ascii="新宋体" w:eastAsia="新宋体" w:hAnsi="新宋体" w:hint="eastAsia"/>
          <w:szCs w:val="24"/>
        </w:rPr>
        <w:t>进行审核。</w:t>
      </w:r>
    </w:p>
    <w:p w:rsidR="003060D5" w:rsidRDefault="00AC1A39">
      <w:pPr>
        <w:ind w:firstLine="420"/>
        <w:rPr>
          <w:rFonts w:ascii="新宋体" w:eastAsia="新宋体" w:hAnsi="新宋体"/>
          <w:szCs w:val="24"/>
        </w:rPr>
      </w:pPr>
      <w:r>
        <w:rPr>
          <w:rFonts w:ascii="新宋体" w:eastAsia="新宋体" w:hAnsi="新宋体" w:hint="eastAsia"/>
          <w:szCs w:val="24"/>
        </w:rPr>
        <w:t>点击【项目管理】→【纵向项目】→【项目中检检查】，进入项目中检检查界面，页面显示管理编号、项目名称、中检日期、限制提交、中检说明、负责人、项目所属院校、项目级别等项目信息列表，如图</w:t>
      </w:r>
      <w:r>
        <w:rPr>
          <w:rFonts w:ascii="新宋体" w:eastAsia="新宋体" w:hAnsi="新宋体" w:hint="eastAsia"/>
          <w:szCs w:val="24"/>
        </w:rPr>
        <w:t>4-</w:t>
      </w:r>
      <w:r>
        <w:rPr>
          <w:rFonts w:ascii="新宋体" w:eastAsia="新宋体" w:hAnsi="新宋体"/>
          <w:szCs w:val="24"/>
        </w:rPr>
        <w:t>51</w:t>
      </w:r>
      <w:r>
        <w:rPr>
          <w:rFonts w:ascii="新宋体" w:eastAsia="新宋体" w:hAnsi="新宋体" w:hint="eastAsia"/>
          <w:szCs w:val="24"/>
        </w:rPr>
        <w:t>所示。</w:t>
      </w:r>
    </w:p>
    <w:p w:rsidR="003060D5" w:rsidRDefault="00AC1A39">
      <w:pPr>
        <w:spacing w:line="360" w:lineRule="auto"/>
        <w:jc w:val="center"/>
      </w:pPr>
      <w:r>
        <w:rPr>
          <w:noProof/>
        </w:rPr>
        <w:drawing>
          <wp:inline distT="0" distB="0" distL="0" distR="0">
            <wp:extent cx="5702300" cy="97599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44"/>
                    <a:stretch>
                      <a:fillRect/>
                    </a:stretch>
                  </pic:blipFill>
                  <pic:spPr>
                    <a:xfrm>
                      <a:off x="0" y="0"/>
                      <a:ext cx="5702300" cy="97599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4-</w:t>
      </w:r>
      <w:r>
        <w:rPr>
          <w:rFonts w:ascii="黑体" w:eastAsia="黑体" w:hAnsi="黑体"/>
          <w:szCs w:val="21"/>
        </w:rPr>
        <w:t>51</w:t>
      </w:r>
      <w:r>
        <w:rPr>
          <w:rFonts w:ascii="黑体" w:eastAsia="黑体" w:hAnsi="黑体" w:hint="eastAsia"/>
          <w:szCs w:val="21"/>
        </w:rPr>
        <w:t xml:space="preserve"> </w:t>
      </w:r>
      <w:r>
        <w:rPr>
          <w:rFonts w:ascii="黑体" w:eastAsia="黑体" w:hAnsi="黑体" w:hint="eastAsia"/>
          <w:szCs w:val="21"/>
        </w:rPr>
        <w:t>项目中</w:t>
      </w:r>
      <w:proofErr w:type="gramStart"/>
      <w:r>
        <w:rPr>
          <w:rFonts w:ascii="黑体" w:eastAsia="黑体" w:hAnsi="黑体" w:hint="eastAsia"/>
          <w:szCs w:val="21"/>
        </w:rPr>
        <w:t>检设置</w:t>
      </w:r>
      <w:proofErr w:type="gramEnd"/>
      <w:r>
        <w:rPr>
          <w:rFonts w:ascii="黑体" w:eastAsia="黑体" w:hAnsi="黑体" w:hint="eastAsia"/>
          <w:szCs w:val="21"/>
        </w:rPr>
        <w:t>列表</w:t>
      </w:r>
    </w:p>
    <w:p w:rsidR="003060D5" w:rsidRDefault="00AC1A39">
      <w:pPr>
        <w:ind w:firstLine="420"/>
        <w:rPr>
          <w:rFonts w:ascii="新宋体" w:eastAsia="新宋体" w:hAnsi="新宋体"/>
          <w:b/>
          <w:bCs/>
          <w:szCs w:val="24"/>
        </w:rPr>
      </w:pPr>
      <w:r>
        <w:rPr>
          <w:rFonts w:ascii="新宋体" w:eastAsia="新宋体" w:hAnsi="新宋体" w:hint="eastAsia"/>
          <w:b/>
          <w:bCs/>
          <w:szCs w:val="24"/>
        </w:rPr>
        <w:t>1</w:t>
      </w:r>
      <w:r>
        <w:rPr>
          <w:rFonts w:ascii="新宋体" w:eastAsia="新宋体" w:hAnsi="新宋体" w:hint="eastAsia"/>
          <w:b/>
          <w:bCs/>
          <w:szCs w:val="24"/>
        </w:rPr>
        <w:t>、项目中检设置</w:t>
      </w:r>
    </w:p>
    <w:p w:rsidR="003060D5" w:rsidRDefault="00AC1A39">
      <w:pPr>
        <w:ind w:firstLine="420"/>
        <w:rPr>
          <w:rFonts w:ascii="新宋体" w:eastAsia="新宋体" w:hAnsi="新宋体"/>
          <w:szCs w:val="24"/>
        </w:rPr>
      </w:pPr>
      <w:r>
        <w:rPr>
          <w:rFonts w:ascii="新宋体" w:eastAsia="新宋体" w:hAnsi="新宋体" w:hint="eastAsia"/>
          <w:szCs w:val="24"/>
        </w:rPr>
        <w:t>点击菜单栏【新增项目中检】按钮，进入项目中</w:t>
      </w:r>
      <w:proofErr w:type="gramStart"/>
      <w:r>
        <w:rPr>
          <w:rFonts w:ascii="新宋体" w:eastAsia="新宋体" w:hAnsi="新宋体" w:hint="eastAsia"/>
          <w:szCs w:val="24"/>
        </w:rPr>
        <w:t>检设置</w:t>
      </w:r>
      <w:proofErr w:type="gramEnd"/>
      <w:r>
        <w:rPr>
          <w:rFonts w:ascii="新宋体" w:eastAsia="新宋体" w:hAnsi="新宋体" w:hint="eastAsia"/>
          <w:szCs w:val="24"/>
        </w:rPr>
        <w:t>界面，选择项目名称，填写中检日期、中检说明、选择是否限制提交选项，如选中该选项，超期后</w:t>
      </w:r>
      <w:proofErr w:type="gramStart"/>
      <w:r>
        <w:rPr>
          <w:rFonts w:ascii="新宋体" w:eastAsia="新宋体" w:hAnsi="新宋体" w:hint="eastAsia"/>
          <w:szCs w:val="24"/>
        </w:rPr>
        <w:t>不予许</w:t>
      </w:r>
      <w:proofErr w:type="gramEnd"/>
      <w:r>
        <w:rPr>
          <w:rFonts w:ascii="新宋体" w:eastAsia="新宋体" w:hAnsi="新宋体" w:hint="eastAsia"/>
          <w:szCs w:val="24"/>
        </w:rPr>
        <w:t>再提交相关检查文档，如图</w:t>
      </w:r>
      <w:r>
        <w:rPr>
          <w:rFonts w:ascii="新宋体" w:eastAsia="新宋体" w:hAnsi="新宋体" w:hint="eastAsia"/>
          <w:szCs w:val="24"/>
        </w:rPr>
        <w:t>4-</w:t>
      </w:r>
      <w:r>
        <w:rPr>
          <w:rFonts w:ascii="新宋体" w:eastAsia="新宋体" w:hAnsi="新宋体"/>
          <w:szCs w:val="24"/>
        </w:rPr>
        <w:t>52</w:t>
      </w:r>
      <w:r>
        <w:rPr>
          <w:rFonts w:ascii="新宋体" w:eastAsia="新宋体" w:hAnsi="新宋体" w:hint="eastAsia"/>
          <w:szCs w:val="24"/>
        </w:rPr>
        <w:t>所示。</w:t>
      </w:r>
    </w:p>
    <w:p w:rsidR="003060D5" w:rsidRDefault="00AC1A39">
      <w:pPr>
        <w:spacing w:line="360" w:lineRule="auto"/>
        <w:jc w:val="center"/>
      </w:pPr>
      <w:r>
        <w:rPr>
          <w:noProof/>
        </w:rPr>
        <w:drawing>
          <wp:inline distT="0" distB="0" distL="0" distR="0">
            <wp:extent cx="5291455" cy="2643505"/>
            <wp:effectExtent l="0" t="0" r="4445" b="444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45"/>
                    <a:stretch>
                      <a:fillRect/>
                    </a:stretch>
                  </pic:blipFill>
                  <pic:spPr>
                    <a:xfrm>
                      <a:off x="0" y="0"/>
                      <a:ext cx="5300294" cy="2647786"/>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4-</w:t>
      </w:r>
      <w:r>
        <w:rPr>
          <w:rFonts w:ascii="黑体" w:eastAsia="黑体" w:hAnsi="黑体"/>
          <w:szCs w:val="21"/>
        </w:rPr>
        <w:t>52</w:t>
      </w:r>
      <w:r>
        <w:rPr>
          <w:rFonts w:ascii="黑体" w:eastAsia="黑体" w:hAnsi="黑体" w:hint="eastAsia"/>
          <w:szCs w:val="21"/>
        </w:rPr>
        <w:t>项目中检设置</w:t>
      </w:r>
    </w:p>
    <w:p w:rsidR="003060D5" w:rsidRDefault="00AC1A39">
      <w:pPr>
        <w:ind w:firstLine="420"/>
        <w:rPr>
          <w:rFonts w:ascii="新宋体" w:eastAsia="新宋体" w:hAnsi="新宋体"/>
          <w:b/>
          <w:bCs/>
          <w:szCs w:val="24"/>
        </w:rPr>
      </w:pPr>
      <w:r>
        <w:rPr>
          <w:rFonts w:ascii="新宋体" w:eastAsia="新宋体" w:hAnsi="新宋体" w:hint="eastAsia"/>
          <w:b/>
          <w:bCs/>
          <w:szCs w:val="24"/>
        </w:rPr>
        <w:t>2</w:t>
      </w:r>
      <w:r>
        <w:rPr>
          <w:rFonts w:ascii="新宋体" w:eastAsia="新宋体" w:hAnsi="新宋体" w:hint="eastAsia"/>
          <w:b/>
          <w:bCs/>
          <w:szCs w:val="24"/>
        </w:rPr>
        <w:t>、项目中检审核</w:t>
      </w:r>
    </w:p>
    <w:p w:rsidR="003060D5" w:rsidRDefault="00AC1A39">
      <w:pPr>
        <w:ind w:firstLine="420"/>
        <w:rPr>
          <w:rFonts w:ascii="新宋体" w:eastAsia="新宋体" w:hAnsi="新宋体"/>
          <w:szCs w:val="24"/>
        </w:rPr>
      </w:pPr>
      <w:r>
        <w:rPr>
          <w:rFonts w:ascii="新宋体" w:eastAsia="新宋体" w:hAnsi="新宋体"/>
          <w:szCs w:val="24"/>
        </w:rPr>
        <w:tab/>
      </w:r>
      <w:r>
        <w:rPr>
          <w:rFonts w:ascii="新宋体" w:eastAsia="新宋体" w:hAnsi="新宋体" w:hint="eastAsia"/>
          <w:szCs w:val="24"/>
        </w:rPr>
        <w:t>科研管理人员收到项目负责人提交的中</w:t>
      </w:r>
      <w:proofErr w:type="gramStart"/>
      <w:r>
        <w:rPr>
          <w:rFonts w:ascii="新宋体" w:eastAsia="新宋体" w:hAnsi="新宋体" w:hint="eastAsia"/>
          <w:szCs w:val="24"/>
        </w:rPr>
        <w:t>检材料</w:t>
      </w:r>
      <w:proofErr w:type="gramEnd"/>
      <w:r>
        <w:rPr>
          <w:rFonts w:ascii="新宋体" w:eastAsia="新宋体" w:hAnsi="新宋体" w:hint="eastAsia"/>
          <w:szCs w:val="24"/>
        </w:rPr>
        <w:t>之后，对材料进行审核并打上审核标志，如图</w:t>
      </w:r>
      <w:r>
        <w:rPr>
          <w:rFonts w:ascii="新宋体" w:eastAsia="新宋体" w:hAnsi="新宋体" w:hint="eastAsia"/>
          <w:szCs w:val="24"/>
        </w:rPr>
        <w:t>4-</w:t>
      </w:r>
      <w:r>
        <w:rPr>
          <w:rFonts w:ascii="新宋体" w:eastAsia="新宋体" w:hAnsi="新宋体"/>
          <w:szCs w:val="24"/>
        </w:rPr>
        <w:t>53</w:t>
      </w:r>
      <w:r>
        <w:rPr>
          <w:rFonts w:ascii="新宋体" w:eastAsia="新宋体" w:hAnsi="新宋体" w:hint="eastAsia"/>
          <w:szCs w:val="24"/>
        </w:rPr>
        <w:t>所示。</w:t>
      </w:r>
    </w:p>
    <w:p w:rsidR="003060D5" w:rsidRDefault="00AC1A39">
      <w:pPr>
        <w:spacing w:line="360" w:lineRule="auto"/>
        <w:jc w:val="center"/>
      </w:pPr>
      <w:r>
        <w:rPr>
          <w:noProof/>
        </w:rPr>
        <w:lastRenderedPageBreak/>
        <w:drawing>
          <wp:inline distT="0" distB="0" distL="0" distR="0">
            <wp:extent cx="5119370" cy="2572385"/>
            <wp:effectExtent l="0" t="0" r="508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146"/>
                    <a:stretch>
                      <a:fillRect/>
                    </a:stretch>
                  </pic:blipFill>
                  <pic:spPr>
                    <a:xfrm>
                      <a:off x="0" y="0"/>
                      <a:ext cx="5127372" cy="2576818"/>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hint="eastAsia"/>
          <w:szCs w:val="21"/>
        </w:rPr>
        <w:t>4-</w:t>
      </w:r>
      <w:r>
        <w:rPr>
          <w:rFonts w:ascii="黑体" w:eastAsia="黑体" w:hAnsi="黑体"/>
          <w:szCs w:val="21"/>
        </w:rPr>
        <w:t>53</w:t>
      </w:r>
      <w:r>
        <w:rPr>
          <w:rFonts w:ascii="黑体" w:eastAsia="黑体" w:hAnsi="黑体" w:hint="eastAsia"/>
          <w:szCs w:val="21"/>
        </w:rPr>
        <w:t xml:space="preserve"> </w:t>
      </w:r>
      <w:r>
        <w:rPr>
          <w:rFonts w:ascii="黑体" w:eastAsia="黑体" w:hAnsi="黑体" w:hint="eastAsia"/>
          <w:szCs w:val="21"/>
        </w:rPr>
        <w:t>项目中检审核</w:t>
      </w:r>
    </w:p>
    <w:p w:rsidR="003060D5" w:rsidRDefault="003060D5">
      <w:pPr>
        <w:rPr>
          <w:rFonts w:ascii="新宋体" w:eastAsia="新宋体" w:hAnsi="新宋体"/>
          <w:szCs w:val="24"/>
        </w:rPr>
      </w:pPr>
    </w:p>
    <w:p w:rsidR="003060D5" w:rsidRDefault="00AC1A39">
      <w:pPr>
        <w:pStyle w:val="2"/>
        <w:spacing w:before="0" w:afterLines="50" w:after="156" w:line="360" w:lineRule="auto"/>
        <w:ind w:leftChars="200" w:left="420"/>
        <w:rPr>
          <w:rFonts w:ascii="宋体" w:hAnsi="宋体"/>
        </w:rPr>
      </w:pPr>
      <w:bookmarkStart w:id="85" w:name="_Toc107261189"/>
      <w:r>
        <w:rPr>
          <w:rFonts w:ascii="宋体" w:hAnsi="宋体"/>
        </w:rPr>
        <w:t>4</w:t>
      </w:r>
      <w:r>
        <w:rPr>
          <w:rFonts w:ascii="宋体" w:hAnsi="宋体" w:hint="eastAsia"/>
        </w:rPr>
        <w:t>.</w:t>
      </w:r>
      <w:r>
        <w:rPr>
          <w:rFonts w:ascii="宋体" w:hAnsi="宋体"/>
        </w:rPr>
        <w:t xml:space="preserve">3 </w:t>
      </w:r>
      <w:r>
        <w:rPr>
          <w:rFonts w:ascii="宋体" w:hAnsi="宋体" w:hint="eastAsia"/>
        </w:rPr>
        <w:t>项目经费</w:t>
      </w:r>
      <w:bookmarkEnd w:id="85"/>
    </w:p>
    <w:p w:rsidR="003060D5" w:rsidRDefault="00AC1A39">
      <w:pPr>
        <w:pStyle w:val="3"/>
        <w:rPr>
          <w:rFonts w:ascii="宋体" w:hAnsi="宋体"/>
          <w:sz w:val="24"/>
          <w:szCs w:val="16"/>
        </w:rPr>
      </w:pPr>
      <w:bookmarkStart w:id="86" w:name="_Toc54809987"/>
      <w:bookmarkStart w:id="87" w:name="_Toc107261190"/>
      <w:r>
        <w:rPr>
          <w:rFonts w:ascii="宋体" w:hAnsi="宋体"/>
          <w:sz w:val="24"/>
          <w:szCs w:val="16"/>
        </w:rPr>
        <w:t>4</w:t>
      </w:r>
      <w:r>
        <w:rPr>
          <w:rFonts w:ascii="宋体" w:hAnsi="宋体" w:hint="eastAsia"/>
          <w:sz w:val="24"/>
          <w:szCs w:val="16"/>
        </w:rPr>
        <w:t>.</w:t>
      </w:r>
      <w:bookmarkEnd w:id="86"/>
      <w:r>
        <w:rPr>
          <w:rFonts w:ascii="宋体" w:hAnsi="宋体"/>
          <w:sz w:val="24"/>
          <w:szCs w:val="16"/>
        </w:rPr>
        <w:t>3</w:t>
      </w:r>
      <w:r>
        <w:rPr>
          <w:rFonts w:ascii="宋体" w:hAnsi="宋体" w:hint="eastAsia"/>
          <w:sz w:val="24"/>
          <w:szCs w:val="16"/>
        </w:rPr>
        <w:t>.</w:t>
      </w:r>
      <w:r>
        <w:rPr>
          <w:rFonts w:ascii="宋体" w:hAnsi="宋体"/>
          <w:sz w:val="24"/>
          <w:szCs w:val="16"/>
        </w:rPr>
        <w:t xml:space="preserve">1 </w:t>
      </w:r>
      <w:r>
        <w:rPr>
          <w:rFonts w:ascii="宋体" w:hAnsi="宋体" w:hint="eastAsia"/>
          <w:sz w:val="24"/>
          <w:szCs w:val="16"/>
        </w:rPr>
        <w:t>J</w:t>
      </w:r>
      <w:r>
        <w:rPr>
          <w:rFonts w:ascii="宋体" w:hAnsi="宋体"/>
          <w:sz w:val="24"/>
          <w:szCs w:val="16"/>
        </w:rPr>
        <w:t>G</w:t>
      </w:r>
      <w:r>
        <w:rPr>
          <w:rFonts w:ascii="宋体" w:hAnsi="宋体" w:hint="eastAsia"/>
          <w:sz w:val="24"/>
          <w:szCs w:val="16"/>
        </w:rPr>
        <w:t>开票申请</w:t>
      </w:r>
      <w:bookmarkEnd w:id="87"/>
    </w:p>
    <w:p w:rsidR="003060D5" w:rsidRDefault="00AC1A39">
      <w:pPr>
        <w:ind w:firstLine="420"/>
        <w:rPr>
          <w:rFonts w:ascii="新宋体" w:eastAsia="新宋体" w:hAnsi="新宋体"/>
          <w:szCs w:val="24"/>
        </w:rPr>
      </w:pPr>
      <w:r>
        <w:rPr>
          <w:rFonts w:ascii="新宋体" w:eastAsia="新宋体" w:hAnsi="新宋体" w:hint="eastAsia"/>
          <w:szCs w:val="24"/>
        </w:rPr>
        <w:t>科研人员选择项目提出开票申请，提交科技管理人员审核，审核通过后科研人员打印开票通知单至财务开具发票。</w:t>
      </w:r>
    </w:p>
    <w:p w:rsidR="003060D5" w:rsidRDefault="00AC1A39">
      <w:pPr>
        <w:ind w:firstLine="420"/>
        <w:rPr>
          <w:rFonts w:ascii="新宋体" w:eastAsia="新宋体" w:hAnsi="新宋体"/>
          <w:szCs w:val="24"/>
        </w:rPr>
      </w:pPr>
      <w:r>
        <w:rPr>
          <w:rFonts w:ascii="新宋体" w:eastAsia="新宋体" w:hAnsi="新宋体" w:hint="eastAsia"/>
          <w:szCs w:val="24"/>
        </w:rPr>
        <w:t>点击【项目经费】→【</w:t>
      </w:r>
      <w:r>
        <w:rPr>
          <w:rFonts w:ascii="新宋体" w:eastAsia="新宋体" w:hAnsi="新宋体" w:hint="eastAsia"/>
          <w:szCs w:val="24"/>
        </w:rPr>
        <w:t>J</w:t>
      </w:r>
      <w:r>
        <w:rPr>
          <w:rFonts w:ascii="新宋体" w:eastAsia="新宋体" w:hAnsi="新宋体"/>
          <w:szCs w:val="24"/>
        </w:rPr>
        <w:t>G</w:t>
      </w:r>
      <w:r>
        <w:rPr>
          <w:rFonts w:ascii="新宋体" w:eastAsia="新宋体" w:hAnsi="新宋体" w:hint="eastAsia"/>
          <w:szCs w:val="24"/>
        </w:rPr>
        <w:t>开票申请】，进入</w:t>
      </w:r>
      <w:r>
        <w:rPr>
          <w:rFonts w:ascii="新宋体" w:eastAsia="新宋体" w:hAnsi="新宋体" w:hint="eastAsia"/>
          <w:szCs w:val="24"/>
        </w:rPr>
        <w:t>J</w:t>
      </w:r>
      <w:r>
        <w:rPr>
          <w:rFonts w:ascii="新宋体" w:eastAsia="新宋体" w:hAnsi="新宋体"/>
          <w:szCs w:val="24"/>
        </w:rPr>
        <w:t>G</w:t>
      </w:r>
      <w:r>
        <w:rPr>
          <w:rFonts w:ascii="新宋体" w:eastAsia="新宋体" w:hAnsi="新宋体" w:hint="eastAsia"/>
          <w:szCs w:val="24"/>
        </w:rPr>
        <w:t>横向开票申请列表界面，页面显示项目类型、申请编号、开票金额、管理编号、合同名称、合同经费等信息，如图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54</w:t>
      </w:r>
      <w:r>
        <w:rPr>
          <w:rFonts w:ascii="新宋体" w:eastAsia="新宋体" w:hAnsi="新宋体" w:hint="eastAsia"/>
          <w:szCs w:val="24"/>
        </w:rPr>
        <w:t>所示。</w:t>
      </w:r>
    </w:p>
    <w:p w:rsidR="003060D5" w:rsidRDefault="00AC1A39">
      <w:pPr>
        <w:jc w:val="center"/>
      </w:pPr>
      <w:r>
        <w:rPr>
          <w:noProof/>
        </w:rPr>
        <w:drawing>
          <wp:inline distT="0" distB="0" distL="0" distR="0">
            <wp:extent cx="5702300" cy="641350"/>
            <wp:effectExtent l="0" t="0" r="0" b="635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147"/>
                    <a:stretch>
                      <a:fillRect/>
                    </a:stretch>
                  </pic:blipFill>
                  <pic:spPr>
                    <a:xfrm>
                      <a:off x="0" y="0"/>
                      <a:ext cx="5702300" cy="64135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54 JG</w:t>
      </w:r>
      <w:r>
        <w:rPr>
          <w:rFonts w:ascii="黑体" w:eastAsia="黑体" w:hAnsi="黑体" w:hint="eastAsia"/>
          <w:szCs w:val="21"/>
        </w:rPr>
        <w:t>开票申请列表</w:t>
      </w:r>
    </w:p>
    <w:p w:rsidR="003060D5" w:rsidRDefault="00AC1A39">
      <w:pPr>
        <w:ind w:firstLine="420"/>
        <w:rPr>
          <w:rFonts w:ascii="新宋体" w:eastAsia="新宋体" w:hAnsi="新宋体"/>
          <w:szCs w:val="24"/>
        </w:rPr>
      </w:pPr>
      <w:r>
        <w:rPr>
          <w:rFonts w:ascii="新宋体" w:eastAsia="新宋体" w:hAnsi="新宋体" w:hint="eastAsia"/>
          <w:szCs w:val="24"/>
        </w:rPr>
        <w:t>点击“新建”按钮，打开开票申请窗口，如图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55</w:t>
      </w:r>
      <w:r>
        <w:rPr>
          <w:rFonts w:ascii="新宋体" w:eastAsia="新宋体" w:hAnsi="新宋体" w:hint="eastAsia"/>
          <w:szCs w:val="24"/>
        </w:rPr>
        <w:t>所示。输入项目信息、开票信息、历史开票信息后点击确定。</w:t>
      </w:r>
    </w:p>
    <w:p w:rsidR="003060D5" w:rsidRDefault="00AC1A39">
      <w:pPr>
        <w:jc w:val="center"/>
      </w:pPr>
      <w:r>
        <w:rPr>
          <w:noProof/>
        </w:rPr>
        <w:lastRenderedPageBreak/>
        <w:drawing>
          <wp:inline distT="0" distB="0" distL="0" distR="0">
            <wp:extent cx="5702300" cy="3035300"/>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148"/>
                    <a:stretch>
                      <a:fillRect/>
                    </a:stretch>
                  </pic:blipFill>
                  <pic:spPr>
                    <a:xfrm>
                      <a:off x="0" y="0"/>
                      <a:ext cx="5702300" cy="303530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55</w:t>
      </w:r>
      <w:r>
        <w:rPr>
          <w:rFonts w:ascii="黑体" w:eastAsia="黑体" w:hAnsi="黑体" w:hint="eastAsia"/>
          <w:szCs w:val="21"/>
        </w:rPr>
        <w:t>开票申请</w:t>
      </w:r>
    </w:p>
    <w:p w:rsidR="003060D5" w:rsidRDefault="00AC1A39">
      <w:pPr>
        <w:pStyle w:val="3"/>
        <w:rPr>
          <w:rFonts w:ascii="宋体" w:hAnsi="宋体"/>
          <w:sz w:val="24"/>
          <w:szCs w:val="16"/>
        </w:rPr>
      </w:pPr>
      <w:bookmarkStart w:id="88" w:name="_Toc107261191"/>
      <w:r>
        <w:rPr>
          <w:rFonts w:ascii="宋体" w:hAnsi="宋体"/>
          <w:sz w:val="24"/>
          <w:szCs w:val="16"/>
        </w:rPr>
        <w:t>4</w:t>
      </w:r>
      <w:r>
        <w:rPr>
          <w:rFonts w:ascii="宋体" w:hAnsi="宋体" w:hint="eastAsia"/>
          <w:sz w:val="24"/>
          <w:szCs w:val="16"/>
        </w:rPr>
        <w:t>.</w:t>
      </w:r>
      <w:r>
        <w:rPr>
          <w:rFonts w:ascii="宋体" w:hAnsi="宋体"/>
          <w:sz w:val="24"/>
          <w:szCs w:val="16"/>
        </w:rPr>
        <w:t xml:space="preserve">3.2 </w:t>
      </w:r>
      <w:r>
        <w:rPr>
          <w:rFonts w:ascii="宋体" w:hAnsi="宋体" w:hint="eastAsia"/>
          <w:sz w:val="24"/>
          <w:szCs w:val="16"/>
        </w:rPr>
        <w:t>J</w:t>
      </w:r>
      <w:r>
        <w:rPr>
          <w:rFonts w:ascii="宋体" w:hAnsi="宋体"/>
          <w:sz w:val="24"/>
          <w:szCs w:val="16"/>
        </w:rPr>
        <w:t>G</w:t>
      </w:r>
      <w:r>
        <w:rPr>
          <w:rFonts w:ascii="宋体" w:hAnsi="宋体" w:hint="eastAsia"/>
          <w:sz w:val="24"/>
          <w:szCs w:val="16"/>
        </w:rPr>
        <w:t>开票审核</w:t>
      </w:r>
      <w:bookmarkEnd w:id="88"/>
    </w:p>
    <w:p w:rsidR="003060D5" w:rsidRDefault="00AC1A39">
      <w:pPr>
        <w:ind w:firstLine="420"/>
        <w:rPr>
          <w:rFonts w:ascii="新宋体" w:eastAsia="新宋体" w:hAnsi="新宋体"/>
          <w:szCs w:val="24"/>
        </w:rPr>
      </w:pPr>
      <w:r>
        <w:rPr>
          <w:rFonts w:ascii="新宋体" w:eastAsia="新宋体" w:hAnsi="新宋体" w:hint="eastAsia"/>
          <w:szCs w:val="24"/>
        </w:rPr>
        <w:t>科技处管理人员对</w:t>
      </w:r>
      <w:r>
        <w:rPr>
          <w:rFonts w:ascii="新宋体" w:eastAsia="新宋体" w:hAnsi="新宋体" w:hint="eastAsia"/>
          <w:szCs w:val="24"/>
        </w:rPr>
        <w:t>J</w:t>
      </w:r>
      <w:r>
        <w:rPr>
          <w:rFonts w:ascii="新宋体" w:eastAsia="新宋体" w:hAnsi="新宋体"/>
          <w:szCs w:val="24"/>
        </w:rPr>
        <w:t>G</w:t>
      </w:r>
      <w:r>
        <w:rPr>
          <w:rFonts w:ascii="新宋体" w:eastAsia="新宋体" w:hAnsi="新宋体" w:hint="eastAsia"/>
          <w:szCs w:val="24"/>
        </w:rPr>
        <w:t>开票进行审核，科技管理人员审核通过后，通知科研人员打印开票通知单至财务开具发票。</w:t>
      </w:r>
    </w:p>
    <w:p w:rsidR="003060D5" w:rsidRDefault="00AC1A39">
      <w:pPr>
        <w:ind w:firstLine="420"/>
        <w:rPr>
          <w:rFonts w:ascii="新宋体" w:eastAsia="新宋体" w:hAnsi="新宋体"/>
          <w:szCs w:val="24"/>
        </w:rPr>
      </w:pPr>
      <w:r>
        <w:rPr>
          <w:rFonts w:ascii="新宋体" w:eastAsia="新宋体" w:hAnsi="新宋体" w:hint="eastAsia"/>
          <w:szCs w:val="24"/>
        </w:rPr>
        <w:t>点击【项目经费】→【</w:t>
      </w:r>
      <w:r>
        <w:rPr>
          <w:rFonts w:ascii="新宋体" w:eastAsia="新宋体" w:hAnsi="新宋体" w:hint="eastAsia"/>
          <w:szCs w:val="24"/>
        </w:rPr>
        <w:t>J</w:t>
      </w:r>
      <w:r>
        <w:rPr>
          <w:rFonts w:ascii="新宋体" w:eastAsia="新宋体" w:hAnsi="新宋体"/>
          <w:szCs w:val="24"/>
        </w:rPr>
        <w:t>G</w:t>
      </w:r>
      <w:r>
        <w:rPr>
          <w:rFonts w:ascii="新宋体" w:eastAsia="新宋体" w:hAnsi="新宋体" w:hint="eastAsia"/>
          <w:szCs w:val="24"/>
        </w:rPr>
        <w:t>开票审核】，进入</w:t>
      </w:r>
      <w:r>
        <w:rPr>
          <w:rFonts w:ascii="新宋体" w:eastAsia="新宋体" w:hAnsi="新宋体" w:hint="eastAsia"/>
          <w:szCs w:val="24"/>
        </w:rPr>
        <w:t>J</w:t>
      </w:r>
      <w:r>
        <w:rPr>
          <w:rFonts w:ascii="新宋体" w:eastAsia="新宋体" w:hAnsi="新宋体"/>
          <w:szCs w:val="24"/>
        </w:rPr>
        <w:t>G</w:t>
      </w:r>
      <w:r>
        <w:rPr>
          <w:rFonts w:ascii="新宋体" w:eastAsia="新宋体" w:hAnsi="新宋体" w:hint="eastAsia"/>
          <w:szCs w:val="24"/>
        </w:rPr>
        <w:t>横向开票审核列表界面，页面显示项目类型、申请编号、开票金额、管理编号、合同名称、合同经费、开票单位等开票明细信息，如图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56</w:t>
      </w:r>
      <w:r>
        <w:rPr>
          <w:rFonts w:ascii="新宋体" w:eastAsia="新宋体" w:hAnsi="新宋体" w:hint="eastAsia"/>
          <w:szCs w:val="24"/>
        </w:rPr>
        <w:t>所示。</w:t>
      </w:r>
    </w:p>
    <w:p w:rsidR="003060D5" w:rsidRDefault="00AC1A39">
      <w:pPr>
        <w:jc w:val="center"/>
      </w:pPr>
      <w:r>
        <w:rPr>
          <w:noProof/>
        </w:rPr>
        <w:drawing>
          <wp:inline distT="0" distB="0" distL="0" distR="0">
            <wp:extent cx="5702300" cy="643255"/>
            <wp:effectExtent l="0" t="0" r="0" b="4445"/>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149"/>
                    <a:stretch>
                      <a:fillRect/>
                    </a:stretch>
                  </pic:blipFill>
                  <pic:spPr>
                    <a:xfrm>
                      <a:off x="0" y="0"/>
                      <a:ext cx="5702300" cy="64325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 xml:space="preserve">56 </w:t>
      </w:r>
      <w:r>
        <w:rPr>
          <w:rFonts w:ascii="黑体" w:eastAsia="黑体" w:hAnsi="黑体" w:hint="eastAsia"/>
          <w:szCs w:val="21"/>
        </w:rPr>
        <w:t>J</w:t>
      </w:r>
      <w:r>
        <w:rPr>
          <w:rFonts w:ascii="黑体" w:eastAsia="黑体" w:hAnsi="黑体"/>
          <w:szCs w:val="21"/>
        </w:rPr>
        <w:t>G</w:t>
      </w:r>
      <w:r>
        <w:rPr>
          <w:rFonts w:ascii="黑体" w:eastAsia="黑体" w:hAnsi="黑体" w:hint="eastAsia"/>
          <w:szCs w:val="21"/>
        </w:rPr>
        <w:t>开票审核</w:t>
      </w:r>
    </w:p>
    <w:p w:rsidR="003060D5" w:rsidRDefault="00AC1A39">
      <w:pPr>
        <w:ind w:firstLine="420"/>
        <w:rPr>
          <w:rFonts w:ascii="黑体" w:eastAsia="黑体" w:hAnsi="黑体"/>
          <w:szCs w:val="21"/>
        </w:rPr>
      </w:pPr>
      <w:r>
        <w:rPr>
          <w:rFonts w:ascii="新宋体" w:eastAsia="新宋体" w:hAnsi="新宋体" w:hint="eastAsia"/>
          <w:szCs w:val="24"/>
        </w:rPr>
        <w:t>选择需审核的开票申请项，点击【审核】按钮，进入开票审核页面，</w:t>
      </w:r>
      <w:proofErr w:type="gramStart"/>
      <w:r>
        <w:rPr>
          <w:rFonts w:ascii="新宋体" w:eastAsia="新宋体" w:hAnsi="新宋体" w:hint="eastAsia"/>
          <w:szCs w:val="24"/>
        </w:rPr>
        <w:t>勾选审核</w:t>
      </w:r>
      <w:proofErr w:type="gramEnd"/>
      <w:r>
        <w:rPr>
          <w:rFonts w:ascii="新宋体" w:eastAsia="新宋体" w:hAnsi="新宋体" w:hint="eastAsia"/>
          <w:szCs w:val="24"/>
        </w:rPr>
        <w:t>图标，填写相关发票信息，点击【确定】按钮确认审核。</w:t>
      </w:r>
    </w:p>
    <w:p w:rsidR="003060D5" w:rsidRDefault="00AC1A39">
      <w:pPr>
        <w:pStyle w:val="3"/>
        <w:rPr>
          <w:rFonts w:ascii="宋体" w:hAnsi="宋体"/>
          <w:sz w:val="24"/>
          <w:szCs w:val="16"/>
        </w:rPr>
      </w:pPr>
      <w:bookmarkStart w:id="89" w:name="_Toc107261192"/>
      <w:r>
        <w:rPr>
          <w:rFonts w:ascii="宋体" w:hAnsi="宋体"/>
          <w:sz w:val="24"/>
          <w:szCs w:val="16"/>
        </w:rPr>
        <w:t>4</w:t>
      </w:r>
      <w:r>
        <w:rPr>
          <w:rFonts w:ascii="宋体" w:hAnsi="宋体" w:hint="eastAsia"/>
          <w:sz w:val="24"/>
          <w:szCs w:val="16"/>
        </w:rPr>
        <w:t>.</w:t>
      </w:r>
      <w:r>
        <w:rPr>
          <w:rFonts w:ascii="宋体" w:hAnsi="宋体"/>
          <w:sz w:val="24"/>
          <w:szCs w:val="16"/>
        </w:rPr>
        <w:t>3.3</w:t>
      </w:r>
      <w:r>
        <w:rPr>
          <w:rFonts w:ascii="宋体" w:hAnsi="宋体" w:hint="eastAsia"/>
          <w:sz w:val="24"/>
          <w:szCs w:val="16"/>
        </w:rPr>
        <w:t xml:space="preserve"> </w:t>
      </w:r>
      <w:r>
        <w:rPr>
          <w:rFonts w:ascii="宋体" w:hAnsi="宋体"/>
          <w:sz w:val="24"/>
          <w:szCs w:val="16"/>
        </w:rPr>
        <w:t>JG</w:t>
      </w:r>
      <w:r>
        <w:rPr>
          <w:rFonts w:ascii="宋体" w:hAnsi="宋体" w:hint="eastAsia"/>
          <w:sz w:val="24"/>
          <w:szCs w:val="16"/>
        </w:rPr>
        <w:t>经费入账</w:t>
      </w:r>
      <w:bookmarkEnd w:id="89"/>
    </w:p>
    <w:p w:rsidR="003060D5" w:rsidRDefault="00AC1A39">
      <w:pPr>
        <w:ind w:firstLine="420"/>
        <w:rPr>
          <w:rFonts w:ascii="新宋体" w:eastAsia="新宋体" w:hAnsi="新宋体"/>
          <w:szCs w:val="24"/>
        </w:rPr>
      </w:pPr>
      <w:r>
        <w:rPr>
          <w:rFonts w:ascii="新宋体" w:eastAsia="新宋体" w:hAnsi="新宋体" w:hint="eastAsia"/>
          <w:szCs w:val="24"/>
        </w:rPr>
        <w:t>科研管理人员根据主管部门批量下发的</w:t>
      </w:r>
      <w:r>
        <w:rPr>
          <w:rFonts w:ascii="新宋体" w:eastAsia="新宋体" w:hAnsi="新宋体" w:hint="eastAsia"/>
          <w:szCs w:val="24"/>
        </w:rPr>
        <w:t>J</w:t>
      </w:r>
      <w:r>
        <w:rPr>
          <w:rFonts w:ascii="新宋体" w:eastAsia="新宋体" w:hAnsi="新宋体"/>
          <w:szCs w:val="24"/>
        </w:rPr>
        <w:t>G</w:t>
      </w:r>
      <w:r>
        <w:rPr>
          <w:rFonts w:ascii="新宋体" w:eastAsia="新宋体" w:hAnsi="新宋体" w:hint="eastAsia"/>
          <w:szCs w:val="24"/>
        </w:rPr>
        <w:t>横向经费，在</w:t>
      </w:r>
      <w:r>
        <w:rPr>
          <w:rFonts w:ascii="新宋体" w:eastAsia="新宋体" w:hAnsi="新宋体" w:hint="eastAsia"/>
          <w:szCs w:val="24"/>
        </w:rPr>
        <w:t>Excel</w:t>
      </w:r>
      <w:r>
        <w:rPr>
          <w:rFonts w:ascii="新宋体" w:eastAsia="新宋体" w:hAnsi="新宋体" w:hint="eastAsia"/>
          <w:szCs w:val="24"/>
        </w:rPr>
        <w:t>中进行拆分和计算，再将</w:t>
      </w:r>
      <w:r>
        <w:rPr>
          <w:rFonts w:ascii="新宋体" w:eastAsia="新宋体" w:hAnsi="新宋体" w:hint="eastAsia"/>
          <w:szCs w:val="24"/>
        </w:rPr>
        <w:t>J</w:t>
      </w:r>
      <w:r>
        <w:rPr>
          <w:rFonts w:ascii="新宋体" w:eastAsia="新宋体" w:hAnsi="新宋体"/>
          <w:szCs w:val="24"/>
        </w:rPr>
        <w:t>G</w:t>
      </w:r>
      <w:r>
        <w:rPr>
          <w:rFonts w:ascii="新宋体" w:eastAsia="新宋体" w:hAnsi="新宋体" w:hint="eastAsia"/>
          <w:szCs w:val="24"/>
        </w:rPr>
        <w:t>横向经费导入到系统中新增入账信息。</w:t>
      </w:r>
    </w:p>
    <w:p w:rsidR="003060D5" w:rsidRDefault="00AC1A39">
      <w:pPr>
        <w:ind w:firstLine="420"/>
        <w:rPr>
          <w:rFonts w:ascii="新宋体" w:eastAsia="新宋体" w:hAnsi="新宋体"/>
          <w:szCs w:val="24"/>
        </w:rPr>
      </w:pPr>
      <w:r>
        <w:rPr>
          <w:rFonts w:ascii="新宋体" w:eastAsia="新宋体" w:hAnsi="新宋体" w:hint="eastAsia"/>
          <w:szCs w:val="24"/>
        </w:rPr>
        <w:t>点击【项目经费】→【</w:t>
      </w:r>
      <w:r>
        <w:rPr>
          <w:rFonts w:ascii="新宋体" w:eastAsia="新宋体" w:hAnsi="新宋体" w:hint="eastAsia"/>
          <w:szCs w:val="24"/>
        </w:rPr>
        <w:t>J</w:t>
      </w:r>
      <w:r>
        <w:rPr>
          <w:rFonts w:ascii="新宋体" w:eastAsia="新宋体" w:hAnsi="新宋体"/>
          <w:szCs w:val="24"/>
        </w:rPr>
        <w:t>G</w:t>
      </w:r>
      <w:r>
        <w:rPr>
          <w:rFonts w:ascii="新宋体" w:eastAsia="新宋体" w:hAnsi="新宋体" w:hint="eastAsia"/>
          <w:szCs w:val="24"/>
        </w:rPr>
        <w:t>经费入账】，进入</w:t>
      </w:r>
      <w:r>
        <w:rPr>
          <w:rFonts w:ascii="新宋体" w:eastAsia="新宋体" w:hAnsi="新宋体" w:hint="eastAsia"/>
          <w:szCs w:val="24"/>
        </w:rPr>
        <w:t>J</w:t>
      </w:r>
      <w:r>
        <w:rPr>
          <w:rFonts w:ascii="新宋体" w:eastAsia="新宋体" w:hAnsi="新宋体"/>
          <w:szCs w:val="24"/>
        </w:rPr>
        <w:t>G</w:t>
      </w:r>
      <w:r>
        <w:rPr>
          <w:rFonts w:ascii="新宋体" w:eastAsia="新宋体" w:hAnsi="新宋体" w:hint="eastAsia"/>
          <w:szCs w:val="24"/>
        </w:rPr>
        <w:t>横向经费入账列表界面，页面显示项目类型、提留单号、管理编号、合同名称、负责人、合同所属学院、合同经费、累计到款、本次到账等信息，如图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57</w:t>
      </w:r>
      <w:r>
        <w:rPr>
          <w:rFonts w:ascii="新宋体" w:eastAsia="新宋体" w:hAnsi="新宋体" w:hint="eastAsia"/>
          <w:szCs w:val="24"/>
        </w:rPr>
        <w:t xml:space="preserve"> </w:t>
      </w:r>
      <w:r>
        <w:rPr>
          <w:rFonts w:ascii="新宋体" w:eastAsia="新宋体" w:hAnsi="新宋体" w:hint="eastAsia"/>
          <w:szCs w:val="24"/>
        </w:rPr>
        <w:t>所示。</w:t>
      </w:r>
    </w:p>
    <w:p w:rsidR="003060D5" w:rsidRDefault="00AC1A39">
      <w:pPr>
        <w:jc w:val="center"/>
      </w:pPr>
      <w:r>
        <w:rPr>
          <w:noProof/>
        </w:rPr>
        <w:drawing>
          <wp:inline distT="0" distB="0" distL="0" distR="0">
            <wp:extent cx="5702300" cy="512445"/>
            <wp:effectExtent l="0" t="0" r="0" b="1905"/>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150"/>
                    <a:stretch>
                      <a:fillRect/>
                    </a:stretch>
                  </pic:blipFill>
                  <pic:spPr>
                    <a:xfrm>
                      <a:off x="0" y="0"/>
                      <a:ext cx="5702300" cy="51244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57 JG</w:t>
      </w:r>
      <w:r>
        <w:rPr>
          <w:rFonts w:ascii="黑体" w:eastAsia="黑体" w:hAnsi="黑体" w:hint="eastAsia"/>
          <w:szCs w:val="21"/>
        </w:rPr>
        <w:t>经费入账</w:t>
      </w:r>
    </w:p>
    <w:p w:rsidR="003060D5" w:rsidRDefault="00AC1A39">
      <w:pPr>
        <w:ind w:firstLine="420"/>
        <w:rPr>
          <w:rFonts w:ascii="新宋体" w:eastAsia="新宋体" w:hAnsi="新宋体"/>
          <w:szCs w:val="24"/>
        </w:rPr>
      </w:pPr>
      <w:r>
        <w:rPr>
          <w:rFonts w:ascii="新宋体" w:eastAsia="新宋体" w:hAnsi="新宋体" w:hint="eastAsia"/>
          <w:szCs w:val="24"/>
        </w:rPr>
        <w:t>点击工具栏“新建”按钮，显示选择合同界面，如图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58</w:t>
      </w:r>
      <w:r>
        <w:rPr>
          <w:rFonts w:ascii="新宋体" w:eastAsia="新宋体" w:hAnsi="新宋体" w:hint="eastAsia"/>
          <w:szCs w:val="24"/>
        </w:rPr>
        <w:t xml:space="preserve"> </w:t>
      </w:r>
      <w:r>
        <w:rPr>
          <w:rFonts w:ascii="新宋体" w:eastAsia="新宋体" w:hAnsi="新宋体" w:hint="eastAsia"/>
          <w:szCs w:val="24"/>
        </w:rPr>
        <w:t>所示。</w:t>
      </w:r>
    </w:p>
    <w:p w:rsidR="003060D5" w:rsidRDefault="00AC1A39">
      <w:pPr>
        <w:jc w:val="center"/>
      </w:pPr>
      <w:r>
        <w:rPr>
          <w:noProof/>
        </w:rPr>
        <w:lastRenderedPageBreak/>
        <w:drawing>
          <wp:inline distT="0" distB="0" distL="0" distR="0">
            <wp:extent cx="4513580" cy="2211705"/>
            <wp:effectExtent l="0" t="0" r="127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151"/>
                    <a:stretch>
                      <a:fillRect/>
                    </a:stretch>
                  </pic:blipFill>
                  <pic:spPr>
                    <a:xfrm>
                      <a:off x="0" y="0"/>
                      <a:ext cx="4521125" cy="2215754"/>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58</w:t>
      </w:r>
      <w:r>
        <w:rPr>
          <w:rFonts w:ascii="黑体" w:eastAsia="黑体" w:hAnsi="黑体" w:hint="eastAsia"/>
          <w:szCs w:val="21"/>
        </w:rPr>
        <w:t>选择合同</w:t>
      </w:r>
    </w:p>
    <w:p w:rsidR="003060D5" w:rsidRDefault="00AC1A39">
      <w:pPr>
        <w:ind w:firstLine="420"/>
        <w:rPr>
          <w:rFonts w:ascii="新宋体" w:eastAsia="新宋体" w:hAnsi="新宋体"/>
          <w:szCs w:val="24"/>
        </w:rPr>
      </w:pPr>
      <w:r>
        <w:rPr>
          <w:rFonts w:ascii="新宋体" w:eastAsia="新宋体" w:hAnsi="新宋体" w:hint="eastAsia"/>
          <w:szCs w:val="24"/>
        </w:rPr>
        <w:t>选中合同后点击确定，界面显示项目信息、到款信息、经费提留、历史开票信息，如图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59</w:t>
      </w:r>
      <w:r>
        <w:rPr>
          <w:rFonts w:ascii="新宋体" w:eastAsia="新宋体" w:hAnsi="新宋体" w:hint="eastAsia"/>
          <w:szCs w:val="24"/>
        </w:rPr>
        <w:t>所示。系统自动带入合同信息，输入其他信息后点击确定。科研管理人员点击打印按钮，可以打印科研经费拨款及提留通知单。</w:t>
      </w:r>
    </w:p>
    <w:p w:rsidR="003060D5" w:rsidRDefault="00AC1A39">
      <w:pPr>
        <w:jc w:val="center"/>
      </w:pPr>
      <w:r>
        <w:rPr>
          <w:noProof/>
        </w:rPr>
        <w:drawing>
          <wp:inline distT="0" distB="0" distL="0" distR="0">
            <wp:extent cx="5274310" cy="4338320"/>
            <wp:effectExtent l="0" t="0" r="2540" b="508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152"/>
                    <a:stretch>
                      <a:fillRect/>
                    </a:stretch>
                  </pic:blipFill>
                  <pic:spPr>
                    <a:xfrm>
                      <a:off x="0" y="0"/>
                      <a:ext cx="5274310" cy="433832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59</w:t>
      </w:r>
      <w:r>
        <w:rPr>
          <w:rFonts w:ascii="黑体" w:eastAsia="黑体" w:hAnsi="黑体" w:hint="eastAsia"/>
          <w:szCs w:val="21"/>
        </w:rPr>
        <w:t>经费入账详细信息</w:t>
      </w:r>
    </w:p>
    <w:p w:rsidR="003060D5" w:rsidRDefault="00AC1A39">
      <w:pPr>
        <w:ind w:firstLine="420"/>
        <w:rPr>
          <w:rFonts w:ascii="新宋体" w:eastAsia="新宋体" w:hAnsi="新宋体"/>
          <w:szCs w:val="24"/>
        </w:rPr>
      </w:pPr>
      <w:r>
        <w:rPr>
          <w:rFonts w:ascii="新宋体" w:eastAsia="新宋体" w:hAnsi="新宋体" w:hint="eastAsia"/>
          <w:szCs w:val="24"/>
        </w:rPr>
        <w:t>点击工具栏“编辑”、“删除”可对已有数据进行编辑删除；选中记录行点击工具栏“打印”按钮，显示提留单打印界面，点击“打印”按钮可以打印科研经费拨款及提留通知单。</w:t>
      </w:r>
      <w:r>
        <w:rPr>
          <w:rFonts w:ascii="新宋体" w:eastAsia="新宋体" w:hAnsi="新宋体" w:hint="eastAsia"/>
          <w:szCs w:val="24"/>
        </w:rPr>
        <w:t xml:space="preserve"> </w:t>
      </w:r>
    </w:p>
    <w:p w:rsidR="003060D5" w:rsidRDefault="00AC1A39">
      <w:pPr>
        <w:pStyle w:val="3"/>
        <w:rPr>
          <w:rFonts w:ascii="宋体" w:hAnsi="宋体"/>
          <w:sz w:val="24"/>
          <w:szCs w:val="16"/>
        </w:rPr>
      </w:pPr>
      <w:bookmarkStart w:id="90" w:name="_Toc107261193"/>
      <w:r>
        <w:rPr>
          <w:rFonts w:ascii="宋体" w:hAnsi="宋体"/>
          <w:sz w:val="24"/>
          <w:szCs w:val="16"/>
        </w:rPr>
        <w:t>4</w:t>
      </w:r>
      <w:r>
        <w:rPr>
          <w:rFonts w:ascii="宋体" w:hAnsi="宋体" w:hint="eastAsia"/>
          <w:sz w:val="24"/>
          <w:szCs w:val="16"/>
        </w:rPr>
        <w:t>.</w:t>
      </w:r>
      <w:r>
        <w:rPr>
          <w:rFonts w:ascii="宋体" w:hAnsi="宋体"/>
          <w:sz w:val="24"/>
          <w:szCs w:val="16"/>
        </w:rPr>
        <w:t xml:space="preserve">3.4 </w:t>
      </w:r>
      <w:r>
        <w:rPr>
          <w:rFonts w:ascii="宋体" w:hAnsi="宋体" w:hint="eastAsia"/>
          <w:sz w:val="24"/>
          <w:szCs w:val="16"/>
        </w:rPr>
        <w:t>J</w:t>
      </w:r>
      <w:r>
        <w:rPr>
          <w:rFonts w:ascii="宋体" w:hAnsi="宋体"/>
          <w:sz w:val="24"/>
          <w:szCs w:val="16"/>
        </w:rPr>
        <w:t>G</w:t>
      </w:r>
      <w:r>
        <w:rPr>
          <w:rFonts w:ascii="宋体" w:hAnsi="宋体" w:hint="eastAsia"/>
          <w:sz w:val="24"/>
          <w:szCs w:val="16"/>
        </w:rPr>
        <w:t>纵向开票申请</w:t>
      </w:r>
      <w:bookmarkEnd w:id="90"/>
    </w:p>
    <w:p w:rsidR="003060D5" w:rsidRDefault="00AC1A39">
      <w:pPr>
        <w:ind w:firstLine="420"/>
        <w:rPr>
          <w:rFonts w:ascii="新宋体" w:eastAsia="新宋体" w:hAnsi="新宋体"/>
          <w:szCs w:val="24"/>
        </w:rPr>
      </w:pPr>
      <w:r>
        <w:rPr>
          <w:rFonts w:ascii="新宋体" w:eastAsia="新宋体" w:hAnsi="新宋体" w:hint="eastAsia"/>
          <w:szCs w:val="24"/>
        </w:rPr>
        <w:t>科</w:t>
      </w:r>
      <w:r>
        <w:rPr>
          <w:rFonts w:ascii="新宋体" w:eastAsia="新宋体" w:hAnsi="新宋体" w:hint="eastAsia"/>
          <w:szCs w:val="24"/>
        </w:rPr>
        <w:t>研人员提出开票申请，提交科技管理人员审核，审核通过后科研人员打印开票通知单至财务开具发票。</w:t>
      </w:r>
    </w:p>
    <w:p w:rsidR="003060D5" w:rsidRDefault="00AC1A39">
      <w:pPr>
        <w:ind w:firstLine="420"/>
        <w:rPr>
          <w:rFonts w:ascii="新宋体" w:eastAsia="新宋体" w:hAnsi="新宋体"/>
          <w:szCs w:val="24"/>
        </w:rPr>
      </w:pPr>
      <w:r>
        <w:rPr>
          <w:rFonts w:ascii="新宋体" w:eastAsia="新宋体" w:hAnsi="新宋体" w:hint="eastAsia"/>
          <w:szCs w:val="24"/>
        </w:rPr>
        <w:lastRenderedPageBreak/>
        <w:t>点击【项目经费】→【</w:t>
      </w:r>
      <w:r>
        <w:rPr>
          <w:rFonts w:ascii="新宋体" w:eastAsia="新宋体" w:hAnsi="新宋体" w:hint="eastAsia"/>
          <w:szCs w:val="24"/>
        </w:rPr>
        <w:t>J</w:t>
      </w:r>
      <w:r>
        <w:rPr>
          <w:rFonts w:ascii="新宋体" w:eastAsia="新宋体" w:hAnsi="新宋体"/>
          <w:szCs w:val="24"/>
        </w:rPr>
        <w:t>G</w:t>
      </w:r>
      <w:r>
        <w:rPr>
          <w:rFonts w:ascii="新宋体" w:eastAsia="新宋体" w:hAnsi="新宋体" w:hint="eastAsia"/>
          <w:szCs w:val="24"/>
        </w:rPr>
        <w:t>纵向开票申请】，进入</w:t>
      </w:r>
      <w:r>
        <w:rPr>
          <w:rFonts w:ascii="新宋体" w:eastAsia="新宋体" w:hAnsi="新宋体" w:hint="eastAsia"/>
          <w:szCs w:val="24"/>
        </w:rPr>
        <w:t>J</w:t>
      </w:r>
      <w:r>
        <w:rPr>
          <w:rFonts w:ascii="新宋体" w:eastAsia="新宋体" w:hAnsi="新宋体"/>
          <w:szCs w:val="24"/>
        </w:rPr>
        <w:t>G</w:t>
      </w:r>
      <w:r>
        <w:rPr>
          <w:rFonts w:ascii="新宋体" w:eastAsia="新宋体" w:hAnsi="新宋体" w:hint="eastAsia"/>
          <w:szCs w:val="24"/>
        </w:rPr>
        <w:t>纵向开票申请列表界面，页面显示申请编号、开票金额、项目名称、批准经费等开票明细信息，如图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60</w:t>
      </w:r>
      <w:r>
        <w:rPr>
          <w:rFonts w:ascii="新宋体" w:eastAsia="新宋体" w:hAnsi="新宋体" w:hint="eastAsia"/>
          <w:szCs w:val="24"/>
        </w:rPr>
        <w:t>所示。</w:t>
      </w:r>
    </w:p>
    <w:p w:rsidR="003060D5" w:rsidRDefault="00AC1A39">
      <w:pPr>
        <w:jc w:val="center"/>
      </w:pPr>
      <w:r>
        <w:rPr>
          <w:noProof/>
        </w:rPr>
        <w:drawing>
          <wp:inline distT="0" distB="0" distL="0" distR="0">
            <wp:extent cx="5274310" cy="873125"/>
            <wp:effectExtent l="0" t="0" r="2540" b="3175"/>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153"/>
                    <a:stretch>
                      <a:fillRect/>
                    </a:stretch>
                  </pic:blipFill>
                  <pic:spPr>
                    <a:xfrm>
                      <a:off x="0" y="0"/>
                      <a:ext cx="5274310" cy="87312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60 JG</w:t>
      </w:r>
      <w:r>
        <w:rPr>
          <w:rFonts w:ascii="黑体" w:eastAsia="黑体" w:hAnsi="黑体" w:hint="eastAsia"/>
          <w:szCs w:val="21"/>
        </w:rPr>
        <w:t>纵向开票申请</w:t>
      </w:r>
    </w:p>
    <w:p w:rsidR="003060D5" w:rsidRDefault="00AC1A39">
      <w:pPr>
        <w:ind w:firstLine="420"/>
        <w:rPr>
          <w:rFonts w:ascii="新宋体" w:eastAsia="新宋体" w:hAnsi="新宋体"/>
          <w:szCs w:val="24"/>
        </w:rPr>
      </w:pPr>
      <w:r>
        <w:rPr>
          <w:rFonts w:ascii="新宋体" w:eastAsia="新宋体" w:hAnsi="新宋体" w:hint="eastAsia"/>
          <w:szCs w:val="24"/>
        </w:rPr>
        <w:t>点击工具栏“新建”按钮，弹出“开票申请”界面，如图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61</w:t>
      </w:r>
      <w:r>
        <w:rPr>
          <w:rFonts w:ascii="新宋体" w:eastAsia="新宋体" w:hAnsi="新宋体" w:hint="eastAsia"/>
          <w:szCs w:val="24"/>
        </w:rPr>
        <w:t>所示。并填写开票金额、类型、单位、开户行及账户等相关的开票信息。</w:t>
      </w:r>
    </w:p>
    <w:p w:rsidR="003060D5" w:rsidRDefault="00AC1A39">
      <w:pPr>
        <w:spacing w:afterLines="50" w:after="156" w:line="360" w:lineRule="auto"/>
        <w:jc w:val="center"/>
        <w:rPr>
          <w:rFonts w:ascii="黑体" w:eastAsia="黑体" w:hAnsi="黑体"/>
          <w:szCs w:val="21"/>
        </w:rPr>
      </w:pPr>
      <w:r>
        <w:rPr>
          <w:noProof/>
        </w:rPr>
        <w:drawing>
          <wp:inline distT="0" distB="0" distL="0" distR="0">
            <wp:extent cx="5702300" cy="3035935"/>
            <wp:effectExtent l="0" t="0" r="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154"/>
                    <a:stretch>
                      <a:fillRect/>
                    </a:stretch>
                  </pic:blipFill>
                  <pic:spPr>
                    <a:xfrm>
                      <a:off x="0" y="0"/>
                      <a:ext cx="5702300" cy="303593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61 JG</w:t>
      </w:r>
      <w:r>
        <w:rPr>
          <w:rFonts w:ascii="黑体" w:eastAsia="黑体" w:hAnsi="黑体" w:hint="eastAsia"/>
          <w:szCs w:val="21"/>
        </w:rPr>
        <w:t>纵向开票申请</w:t>
      </w:r>
    </w:p>
    <w:p w:rsidR="003060D5" w:rsidRDefault="00AC1A39">
      <w:pPr>
        <w:pStyle w:val="3"/>
        <w:rPr>
          <w:rFonts w:ascii="宋体" w:hAnsi="宋体"/>
        </w:rPr>
      </w:pPr>
      <w:bookmarkStart w:id="91" w:name="_Toc107261194"/>
      <w:r>
        <w:rPr>
          <w:rFonts w:ascii="宋体" w:hAnsi="宋体"/>
          <w:sz w:val="24"/>
          <w:szCs w:val="16"/>
        </w:rPr>
        <w:t>4</w:t>
      </w:r>
      <w:r>
        <w:rPr>
          <w:rFonts w:ascii="宋体" w:hAnsi="宋体" w:hint="eastAsia"/>
          <w:sz w:val="24"/>
          <w:szCs w:val="16"/>
        </w:rPr>
        <w:t>.</w:t>
      </w:r>
      <w:r>
        <w:rPr>
          <w:rFonts w:ascii="宋体" w:hAnsi="宋体"/>
          <w:sz w:val="24"/>
          <w:szCs w:val="16"/>
        </w:rPr>
        <w:t xml:space="preserve">3.5 </w:t>
      </w:r>
      <w:r>
        <w:rPr>
          <w:rFonts w:ascii="宋体" w:hAnsi="宋体" w:hint="eastAsia"/>
          <w:sz w:val="24"/>
          <w:szCs w:val="16"/>
        </w:rPr>
        <w:t>J</w:t>
      </w:r>
      <w:r>
        <w:rPr>
          <w:rFonts w:ascii="宋体" w:hAnsi="宋体"/>
          <w:sz w:val="24"/>
          <w:szCs w:val="16"/>
        </w:rPr>
        <w:t>G</w:t>
      </w:r>
      <w:r>
        <w:rPr>
          <w:rFonts w:ascii="宋体" w:hAnsi="宋体" w:hint="eastAsia"/>
          <w:sz w:val="24"/>
          <w:szCs w:val="16"/>
        </w:rPr>
        <w:t>纵向开票审核</w:t>
      </w:r>
      <w:bookmarkEnd w:id="91"/>
    </w:p>
    <w:p w:rsidR="003060D5" w:rsidRDefault="00AC1A39">
      <w:pPr>
        <w:ind w:firstLine="420"/>
        <w:rPr>
          <w:rFonts w:ascii="新宋体" w:eastAsia="新宋体" w:hAnsi="新宋体"/>
          <w:szCs w:val="24"/>
        </w:rPr>
      </w:pPr>
      <w:r>
        <w:rPr>
          <w:rFonts w:ascii="新宋体" w:eastAsia="新宋体" w:hAnsi="新宋体" w:hint="eastAsia"/>
          <w:szCs w:val="24"/>
        </w:rPr>
        <w:t>科技处管理人员对</w:t>
      </w:r>
      <w:r>
        <w:rPr>
          <w:rFonts w:ascii="新宋体" w:eastAsia="新宋体" w:hAnsi="新宋体" w:hint="eastAsia"/>
          <w:szCs w:val="24"/>
        </w:rPr>
        <w:t>J</w:t>
      </w:r>
      <w:r>
        <w:rPr>
          <w:rFonts w:ascii="新宋体" w:eastAsia="新宋体" w:hAnsi="新宋体"/>
          <w:szCs w:val="24"/>
        </w:rPr>
        <w:t>G</w:t>
      </w:r>
      <w:r>
        <w:rPr>
          <w:rFonts w:ascii="新宋体" w:eastAsia="新宋体" w:hAnsi="新宋体" w:hint="eastAsia"/>
          <w:szCs w:val="24"/>
        </w:rPr>
        <w:t>纵向开票信息进行审核。</w:t>
      </w:r>
    </w:p>
    <w:p w:rsidR="003060D5" w:rsidRDefault="00AC1A39">
      <w:pPr>
        <w:ind w:firstLine="420"/>
        <w:rPr>
          <w:rFonts w:ascii="新宋体" w:eastAsia="新宋体" w:hAnsi="新宋体"/>
          <w:szCs w:val="24"/>
        </w:rPr>
      </w:pPr>
      <w:r>
        <w:rPr>
          <w:rFonts w:ascii="新宋体" w:eastAsia="新宋体" w:hAnsi="新宋体" w:hint="eastAsia"/>
          <w:szCs w:val="24"/>
        </w:rPr>
        <w:t>点击【项目经费】→【</w:t>
      </w:r>
      <w:r>
        <w:rPr>
          <w:rFonts w:ascii="新宋体" w:eastAsia="新宋体" w:hAnsi="新宋体" w:hint="eastAsia"/>
          <w:szCs w:val="24"/>
        </w:rPr>
        <w:t>J</w:t>
      </w:r>
      <w:r>
        <w:rPr>
          <w:rFonts w:ascii="新宋体" w:eastAsia="新宋体" w:hAnsi="新宋体"/>
          <w:szCs w:val="24"/>
        </w:rPr>
        <w:t>G</w:t>
      </w:r>
      <w:r>
        <w:rPr>
          <w:rFonts w:ascii="新宋体" w:eastAsia="新宋体" w:hAnsi="新宋体" w:hint="eastAsia"/>
          <w:szCs w:val="24"/>
        </w:rPr>
        <w:t>纵向开票审核】，进入</w:t>
      </w:r>
      <w:r>
        <w:rPr>
          <w:rFonts w:ascii="新宋体" w:eastAsia="新宋体" w:hAnsi="新宋体" w:hint="eastAsia"/>
          <w:szCs w:val="24"/>
        </w:rPr>
        <w:t>J</w:t>
      </w:r>
      <w:r>
        <w:rPr>
          <w:rFonts w:ascii="新宋体" w:eastAsia="新宋体" w:hAnsi="新宋体"/>
          <w:szCs w:val="24"/>
        </w:rPr>
        <w:t>G</w:t>
      </w:r>
      <w:r>
        <w:rPr>
          <w:rFonts w:ascii="新宋体" w:eastAsia="新宋体" w:hAnsi="新宋体" w:hint="eastAsia"/>
          <w:szCs w:val="24"/>
        </w:rPr>
        <w:t>纵向开票审核列表界面，页面显示申请编号、开票金额、项目名称、批准经费等来票明细信息，如图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62</w:t>
      </w:r>
      <w:r>
        <w:rPr>
          <w:rFonts w:ascii="新宋体" w:eastAsia="新宋体" w:hAnsi="新宋体" w:hint="eastAsia"/>
          <w:szCs w:val="24"/>
        </w:rPr>
        <w:t>所示。</w:t>
      </w:r>
    </w:p>
    <w:p w:rsidR="003060D5" w:rsidRDefault="00AC1A39">
      <w:pPr>
        <w:jc w:val="center"/>
      </w:pPr>
      <w:r>
        <w:rPr>
          <w:noProof/>
        </w:rPr>
        <w:drawing>
          <wp:inline distT="0" distB="0" distL="0" distR="0">
            <wp:extent cx="5274310" cy="932815"/>
            <wp:effectExtent l="0" t="0" r="2540" b="635"/>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155"/>
                    <a:stretch>
                      <a:fillRect/>
                    </a:stretch>
                  </pic:blipFill>
                  <pic:spPr>
                    <a:xfrm>
                      <a:off x="0" y="0"/>
                      <a:ext cx="5274310" cy="93281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62 JG</w:t>
      </w:r>
      <w:r>
        <w:rPr>
          <w:rFonts w:ascii="黑体" w:eastAsia="黑体" w:hAnsi="黑体" w:hint="eastAsia"/>
          <w:szCs w:val="21"/>
        </w:rPr>
        <w:t>纵向开票审核</w:t>
      </w:r>
    </w:p>
    <w:p w:rsidR="003060D5" w:rsidRDefault="00AC1A39">
      <w:pPr>
        <w:ind w:firstLine="420"/>
        <w:rPr>
          <w:rFonts w:ascii="新宋体" w:eastAsia="新宋体" w:hAnsi="新宋体"/>
          <w:szCs w:val="24"/>
        </w:rPr>
      </w:pPr>
      <w:r>
        <w:rPr>
          <w:rFonts w:ascii="新宋体" w:eastAsia="新宋体" w:hAnsi="新宋体" w:hint="eastAsia"/>
          <w:szCs w:val="24"/>
        </w:rPr>
        <w:t>选择需审核的开票申请项，点击【审核】按钮，进入开票审核页面，</w:t>
      </w:r>
      <w:proofErr w:type="gramStart"/>
      <w:r>
        <w:rPr>
          <w:rFonts w:ascii="新宋体" w:eastAsia="新宋体" w:hAnsi="新宋体" w:hint="eastAsia"/>
          <w:szCs w:val="24"/>
        </w:rPr>
        <w:t>勾选审核</w:t>
      </w:r>
      <w:proofErr w:type="gramEnd"/>
      <w:r>
        <w:rPr>
          <w:rFonts w:ascii="新宋体" w:eastAsia="新宋体" w:hAnsi="新宋体" w:hint="eastAsia"/>
          <w:szCs w:val="24"/>
        </w:rPr>
        <w:t>图标，点击【确定】按钮确认审核。</w:t>
      </w:r>
    </w:p>
    <w:p w:rsidR="003060D5" w:rsidRDefault="003060D5">
      <w:pPr>
        <w:rPr>
          <w:rFonts w:ascii="新宋体" w:eastAsia="新宋体" w:hAnsi="新宋体"/>
          <w:szCs w:val="24"/>
        </w:rPr>
      </w:pPr>
    </w:p>
    <w:p w:rsidR="003060D5" w:rsidRDefault="00AC1A39">
      <w:pPr>
        <w:pStyle w:val="3"/>
        <w:rPr>
          <w:rFonts w:ascii="宋体" w:hAnsi="宋体"/>
          <w:sz w:val="24"/>
          <w:szCs w:val="16"/>
        </w:rPr>
      </w:pPr>
      <w:bookmarkStart w:id="92" w:name="_Toc107261195"/>
      <w:r>
        <w:rPr>
          <w:rFonts w:ascii="宋体" w:hAnsi="宋体"/>
          <w:sz w:val="24"/>
          <w:szCs w:val="16"/>
        </w:rPr>
        <w:lastRenderedPageBreak/>
        <w:t>4</w:t>
      </w:r>
      <w:r>
        <w:rPr>
          <w:rFonts w:ascii="宋体" w:hAnsi="宋体" w:hint="eastAsia"/>
          <w:sz w:val="24"/>
          <w:szCs w:val="16"/>
        </w:rPr>
        <w:t>.</w:t>
      </w:r>
      <w:r>
        <w:rPr>
          <w:rFonts w:ascii="宋体" w:hAnsi="宋体"/>
          <w:sz w:val="24"/>
          <w:szCs w:val="16"/>
        </w:rPr>
        <w:t>3.6</w:t>
      </w:r>
      <w:r>
        <w:rPr>
          <w:rFonts w:ascii="宋体" w:hAnsi="宋体" w:hint="eastAsia"/>
          <w:sz w:val="24"/>
          <w:szCs w:val="16"/>
        </w:rPr>
        <w:t xml:space="preserve"> </w:t>
      </w:r>
      <w:r>
        <w:rPr>
          <w:rFonts w:ascii="宋体" w:hAnsi="宋体"/>
          <w:sz w:val="24"/>
          <w:szCs w:val="16"/>
        </w:rPr>
        <w:t>JG</w:t>
      </w:r>
      <w:r>
        <w:rPr>
          <w:rFonts w:ascii="宋体" w:hAnsi="宋体" w:hint="eastAsia"/>
          <w:sz w:val="24"/>
          <w:szCs w:val="16"/>
        </w:rPr>
        <w:t>纵向经费入账</w:t>
      </w:r>
      <w:bookmarkEnd w:id="92"/>
    </w:p>
    <w:p w:rsidR="003060D5" w:rsidRDefault="00AC1A39">
      <w:pPr>
        <w:ind w:firstLine="420"/>
        <w:rPr>
          <w:rFonts w:ascii="新宋体" w:eastAsia="新宋体" w:hAnsi="新宋体"/>
          <w:szCs w:val="24"/>
        </w:rPr>
      </w:pPr>
      <w:r>
        <w:rPr>
          <w:rFonts w:ascii="新宋体" w:eastAsia="新宋体" w:hAnsi="新宋体" w:hint="eastAsia"/>
          <w:szCs w:val="24"/>
        </w:rPr>
        <w:t>科研管理人员根据主管部门批量下发的</w:t>
      </w:r>
      <w:r>
        <w:rPr>
          <w:rFonts w:ascii="新宋体" w:eastAsia="新宋体" w:hAnsi="新宋体" w:hint="eastAsia"/>
          <w:szCs w:val="24"/>
        </w:rPr>
        <w:t>J</w:t>
      </w:r>
      <w:r>
        <w:rPr>
          <w:rFonts w:ascii="新宋体" w:eastAsia="新宋体" w:hAnsi="新宋体"/>
          <w:szCs w:val="24"/>
        </w:rPr>
        <w:t>G</w:t>
      </w:r>
      <w:r>
        <w:rPr>
          <w:rFonts w:ascii="新宋体" w:eastAsia="新宋体" w:hAnsi="新宋体" w:hint="eastAsia"/>
          <w:szCs w:val="24"/>
        </w:rPr>
        <w:t>纵向经费，在</w:t>
      </w:r>
      <w:r>
        <w:rPr>
          <w:rFonts w:ascii="新宋体" w:eastAsia="新宋体" w:hAnsi="新宋体" w:hint="eastAsia"/>
          <w:szCs w:val="24"/>
        </w:rPr>
        <w:t>Excel</w:t>
      </w:r>
      <w:r>
        <w:rPr>
          <w:rFonts w:ascii="新宋体" w:eastAsia="新宋体" w:hAnsi="新宋体" w:hint="eastAsia"/>
          <w:szCs w:val="24"/>
        </w:rPr>
        <w:t>中进行拆分和计算，再将</w:t>
      </w:r>
      <w:r>
        <w:rPr>
          <w:rFonts w:ascii="新宋体" w:eastAsia="新宋体" w:hAnsi="新宋体" w:hint="eastAsia"/>
          <w:szCs w:val="24"/>
        </w:rPr>
        <w:t>J</w:t>
      </w:r>
      <w:r>
        <w:rPr>
          <w:rFonts w:ascii="新宋体" w:eastAsia="新宋体" w:hAnsi="新宋体"/>
          <w:szCs w:val="24"/>
        </w:rPr>
        <w:t>G</w:t>
      </w:r>
      <w:r>
        <w:rPr>
          <w:rFonts w:ascii="新宋体" w:eastAsia="新宋体" w:hAnsi="新宋体" w:hint="eastAsia"/>
          <w:szCs w:val="24"/>
        </w:rPr>
        <w:t>纵向经费导入到系统中新增入账信息。</w:t>
      </w:r>
    </w:p>
    <w:p w:rsidR="003060D5" w:rsidRDefault="00AC1A39">
      <w:pPr>
        <w:ind w:firstLine="420"/>
        <w:rPr>
          <w:rFonts w:ascii="新宋体" w:eastAsia="新宋体" w:hAnsi="新宋体"/>
          <w:szCs w:val="24"/>
        </w:rPr>
      </w:pPr>
      <w:r>
        <w:rPr>
          <w:rFonts w:ascii="新宋体" w:eastAsia="新宋体" w:hAnsi="新宋体" w:hint="eastAsia"/>
          <w:szCs w:val="24"/>
        </w:rPr>
        <w:t>点击【项目经费】→【</w:t>
      </w:r>
      <w:r>
        <w:rPr>
          <w:rFonts w:ascii="新宋体" w:eastAsia="新宋体" w:hAnsi="新宋体" w:hint="eastAsia"/>
          <w:szCs w:val="24"/>
        </w:rPr>
        <w:t>J</w:t>
      </w:r>
      <w:r>
        <w:rPr>
          <w:rFonts w:ascii="新宋体" w:eastAsia="新宋体" w:hAnsi="新宋体"/>
          <w:szCs w:val="24"/>
        </w:rPr>
        <w:t>G</w:t>
      </w:r>
      <w:r>
        <w:rPr>
          <w:rFonts w:ascii="新宋体" w:eastAsia="新宋体" w:hAnsi="新宋体" w:hint="eastAsia"/>
          <w:szCs w:val="24"/>
        </w:rPr>
        <w:t>纵向经费入账】，进入</w:t>
      </w:r>
      <w:r>
        <w:rPr>
          <w:rFonts w:ascii="新宋体" w:eastAsia="新宋体" w:hAnsi="新宋体" w:hint="eastAsia"/>
          <w:szCs w:val="24"/>
        </w:rPr>
        <w:t>J</w:t>
      </w:r>
      <w:r>
        <w:rPr>
          <w:rFonts w:ascii="新宋体" w:eastAsia="新宋体" w:hAnsi="新宋体"/>
          <w:szCs w:val="24"/>
        </w:rPr>
        <w:t>G</w:t>
      </w:r>
      <w:r>
        <w:rPr>
          <w:rFonts w:ascii="新宋体" w:eastAsia="新宋体" w:hAnsi="新宋体" w:hint="eastAsia"/>
          <w:szCs w:val="24"/>
        </w:rPr>
        <w:t>纵向经费入账列表界面，页面显示提留单号、管理编号、项目名称、项目级别、负责人、项目所属学院、批准经费、累计到款、本次到账等信息，如图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63</w:t>
      </w:r>
      <w:r>
        <w:rPr>
          <w:rFonts w:ascii="新宋体" w:eastAsia="新宋体" w:hAnsi="新宋体" w:hint="eastAsia"/>
          <w:szCs w:val="24"/>
        </w:rPr>
        <w:t xml:space="preserve"> </w:t>
      </w:r>
      <w:r>
        <w:rPr>
          <w:rFonts w:ascii="新宋体" w:eastAsia="新宋体" w:hAnsi="新宋体" w:hint="eastAsia"/>
          <w:szCs w:val="24"/>
        </w:rPr>
        <w:t>所示。</w:t>
      </w:r>
    </w:p>
    <w:p w:rsidR="003060D5" w:rsidRDefault="00AC1A39">
      <w:pPr>
        <w:jc w:val="center"/>
      </w:pPr>
      <w:r>
        <w:rPr>
          <w:noProof/>
        </w:rPr>
        <w:drawing>
          <wp:inline distT="0" distB="0" distL="0" distR="0">
            <wp:extent cx="5655310" cy="2991485"/>
            <wp:effectExtent l="0" t="0" r="254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156"/>
                    <a:srcRect r="820"/>
                    <a:stretch>
                      <a:fillRect/>
                    </a:stretch>
                  </pic:blipFill>
                  <pic:spPr>
                    <a:xfrm>
                      <a:off x="0" y="0"/>
                      <a:ext cx="5655537" cy="2991485"/>
                    </a:xfrm>
                    <a:prstGeom prst="rect">
                      <a:avLst/>
                    </a:prstGeom>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63</w:t>
      </w:r>
      <w:r>
        <w:rPr>
          <w:rFonts w:ascii="黑体" w:eastAsia="黑体" w:hAnsi="黑体" w:hint="eastAsia"/>
          <w:szCs w:val="21"/>
        </w:rPr>
        <w:t>纵向经费入账</w:t>
      </w:r>
    </w:p>
    <w:p w:rsidR="003060D5" w:rsidRDefault="00AC1A39">
      <w:pPr>
        <w:ind w:firstLine="420"/>
        <w:rPr>
          <w:rFonts w:ascii="新宋体" w:eastAsia="新宋体" w:hAnsi="新宋体"/>
          <w:b/>
          <w:bCs/>
          <w:szCs w:val="24"/>
        </w:rPr>
      </w:pPr>
      <w:r>
        <w:rPr>
          <w:rFonts w:ascii="新宋体" w:eastAsia="新宋体" w:hAnsi="新宋体" w:hint="eastAsia"/>
          <w:b/>
          <w:bCs/>
          <w:szCs w:val="24"/>
        </w:rPr>
        <w:t>1</w:t>
      </w:r>
      <w:r>
        <w:rPr>
          <w:rFonts w:ascii="新宋体" w:eastAsia="新宋体" w:hAnsi="新宋体"/>
          <w:b/>
          <w:bCs/>
          <w:szCs w:val="24"/>
        </w:rPr>
        <w:t>.</w:t>
      </w:r>
      <w:r>
        <w:rPr>
          <w:rFonts w:ascii="新宋体" w:eastAsia="新宋体" w:hAnsi="新宋体" w:hint="eastAsia"/>
          <w:b/>
          <w:bCs/>
          <w:szCs w:val="24"/>
        </w:rPr>
        <w:t>新增</w:t>
      </w:r>
      <w:proofErr w:type="gramStart"/>
      <w:r>
        <w:rPr>
          <w:rFonts w:ascii="新宋体" w:eastAsia="新宋体" w:hAnsi="新宋体" w:hint="eastAsia"/>
          <w:b/>
          <w:bCs/>
          <w:szCs w:val="24"/>
        </w:rPr>
        <w:t>单项目</w:t>
      </w:r>
      <w:proofErr w:type="gramEnd"/>
      <w:r>
        <w:rPr>
          <w:rFonts w:ascii="新宋体" w:eastAsia="新宋体" w:hAnsi="新宋体" w:hint="eastAsia"/>
          <w:b/>
          <w:bCs/>
          <w:szCs w:val="24"/>
        </w:rPr>
        <w:t>入账</w:t>
      </w:r>
    </w:p>
    <w:p w:rsidR="003060D5" w:rsidRDefault="00AC1A39">
      <w:pPr>
        <w:ind w:firstLine="420"/>
        <w:rPr>
          <w:rFonts w:ascii="新宋体" w:eastAsia="新宋体" w:hAnsi="新宋体"/>
          <w:szCs w:val="24"/>
        </w:rPr>
      </w:pPr>
      <w:r>
        <w:rPr>
          <w:rFonts w:ascii="新宋体" w:eastAsia="新宋体" w:hAnsi="新宋体" w:hint="eastAsia"/>
          <w:szCs w:val="24"/>
        </w:rPr>
        <w:t>点击工具栏“新增单项目入账”按钮，显示新增入账界面，如图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64</w:t>
      </w:r>
      <w:r>
        <w:rPr>
          <w:rFonts w:ascii="新宋体" w:eastAsia="新宋体" w:hAnsi="新宋体" w:hint="eastAsia"/>
          <w:szCs w:val="24"/>
        </w:rPr>
        <w:t>所示。</w:t>
      </w:r>
    </w:p>
    <w:p w:rsidR="003060D5" w:rsidRDefault="00AC1A39">
      <w:pPr>
        <w:jc w:val="center"/>
      </w:pPr>
      <w:r>
        <w:rPr>
          <w:noProof/>
        </w:rPr>
        <w:drawing>
          <wp:inline distT="0" distB="0" distL="0" distR="0">
            <wp:extent cx="5702300" cy="2628265"/>
            <wp:effectExtent l="0" t="0" r="0" b="635"/>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157"/>
                    <a:stretch>
                      <a:fillRect/>
                    </a:stretch>
                  </pic:blipFill>
                  <pic:spPr>
                    <a:xfrm>
                      <a:off x="0" y="0"/>
                      <a:ext cx="5702300" cy="262826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64</w:t>
      </w:r>
      <w:r>
        <w:rPr>
          <w:rFonts w:ascii="黑体" w:eastAsia="黑体" w:hAnsi="黑体" w:hint="eastAsia"/>
          <w:szCs w:val="21"/>
        </w:rPr>
        <w:t>新增</w:t>
      </w:r>
      <w:proofErr w:type="gramStart"/>
      <w:r>
        <w:rPr>
          <w:rFonts w:ascii="黑体" w:eastAsia="黑体" w:hAnsi="黑体" w:hint="eastAsia"/>
          <w:szCs w:val="21"/>
        </w:rPr>
        <w:t>单项目</w:t>
      </w:r>
      <w:proofErr w:type="gramEnd"/>
      <w:r>
        <w:rPr>
          <w:rFonts w:ascii="黑体" w:eastAsia="黑体" w:hAnsi="黑体" w:hint="eastAsia"/>
          <w:szCs w:val="21"/>
        </w:rPr>
        <w:t>入账</w:t>
      </w:r>
    </w:p>
    <w:p w:rsidR="003060D5" w:rsidRDefault="00AC1A39">
      <w:pPr>
        <w:ind w:firstLine="420"/>
        <w:rPr>
          <w:rFonts w:ascii="新宋体" w:eastAsia="新宋体" w:hAnsi="新宋体"/>
          <w:szCs w:val="24"/>
        </w:rPr>
      </w:pPr>
      <w:r>
        <w:rPr>
          <w:rFonts w:ascii="新宋体" w:eastAsia="新宋体" w:hAnsi="新宋体" w:hint="eastAsia"/>
          <w:szCs w:val="24"/>
        </w:rPr>
        <w:t>选中相关项目记录行后点击确定，界面显示项目信息、到款信息</w:t>
      </w:r>
      <w:r>
        <w:rPr>
          <w:rFonts w:ascii="新宋体" w:eastAsia="新宋体" w:hAnsi="新宋体"/>
          <w:szCs w:val="24"/>
        </w:rPr>
        <w:t>_</w:t>
      </w:r>
      <w:r>
        <w:rPr>
          <w:rFonts w:ascii="新宋体" w:eastAsia="新宋体" w:hAnsi="新宋体" w:hint="eastAsia"/>
          <w:szCs w:val="24"/>
        </w:rPr>
        <w:t>项目经费、经费提留、历史开票信息、历史到款信息，如图</w:t>
      </w:r>
      <w:r>
        <w:rPr>
          <w:rFonts w:ascii="新宋体" w:eastAsia="新宋体" w:hAnsi="新宋体"/>
          <w:szCs w:val="24"/>
        </w:rPr>
        <w:t>4</w:t>
      </w:r>
      <w:r>
        <w:rPr>
          <w:rFonts w:ascii="新宋体" w:eastAsia="新宋体" w:hAnsi="新宋体" w:hint="eastAsia"/>
          <w:szCs w:val="24"/>
        </w:rPr>
        <w:t>-</w:t>
      </w:r>
      <w:r>
        <w:rPr>
          <w:rFonts w:ascii="新宋体" w:eastAsia="新宋体" w:hAnsi="新宋体"/>
          <w:szCs w:val="24"/>
        </w:rPr>
        <w:t>65</w:t>
      </w:r>
      <w:r>
        <w:rPr>
          <w:rFonts w:ascii="新宋体" w:eastAsia="新宋体" w:hAnsi="新宋体" w:hint="eastAsia"/>
          <w:szCs w:val="24"/>
        </w:rPr>
        <w:t>所示。系统自动带入项目信息。</w:t>
      </w:r>
    </w:p>
    <w:p w:rsidR="003060D5" w:rsidRDefault="00AC1A39">
      <w:pPr>
        <w:jc w:val="center"/>
      </w:pPr>
      <w:r>
        <w:rPr>
          <w:noProof/>
        </w:rPr>
        <w:lastRenderedPageBreak/>
        <w:drawing>
          <wp:inline distT="0" distB="0" distL="0" distR="0">
            <wp:extent cx="5024120" cy="4717415"/>
            <wp:effectExtent l="0" t="0" r="5080" b="698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158"/>
                    <a:stretch>
                      <a:fillRect/>
                    </a:stretch>
                  </pic:blipFill>
                  <pic:spPr>
                    <a:xfrm>
                      <a:off x="0" y="0"/>
                      <a:ext cx="5026599" cy="471977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4</w:t>
      </w:r>
      <w:r>
        <w:rPr>
          <w:rFonts w:ascii="黑体" w:eastAsia="黑体" w:hAnsi="黑体" w:hint="eastAsia"/>
          <w:szCs w:val="21"/>
        </w:rPr>
        <w:t>-</w:t>
      </w:r>
      <w:r>
        <w:rPr>
          <w:rFonts w:ascii="黑体" w:eastAsia="黑体" w:hAnsi="黑体"/>
          <w:szCs w:val="21"/>
        </w:rPr>
        <w:t>65</w:t>
      </w:r>
      <w:r>
        <w:rPr>
          <w:rFonts w:ascii="黑体" w:eastAsia="黑体" w:hAnsi="黑体" w:hint="eastAsia"/>
          <w:szCs w:val="21"/>
        </w:rPr>
        <w:t>新增</w:t>
      </w:r>
      <w:proofErr w:type="gramStart"/>
      <w:r>
        <w:rPr>
          <w:rFonts w:ascii="黑体" w:eastAsia="黑体" w:hAnsi="黑体" w:hint="eastAsia"/>
          <w:szCs w:val="21"/>
        </w:rPr>
        <w:t>单项目</w:t>
      </w:r>
      <w:proofErr w:type="gramEnd"/>
      <w:r>
        <w:rPr>
          <w:rFonts w:ascii="黑体" w:eastAsia="黑体" w:hAnsi="黑体" w:hint="eastAsia"/>
          <w:szCs w:val="21"/>
        </w:rPr>
        <w:t>入账详细信息</w:t>
      </w:r>
    </w:p>
    <w:p w:rsidR="003060D5" w:rsidRDefault="00AC1A39">
      <w:pPr>
        <w:ind w:firstLine="420"/>
        <w:rPr>
          <w:rFonts w:ascii="新宋体" w:eastAsia="新宋体" w:hAnsi="新宋体"/>
          <w:b/>
          <w:bCs/>
          <w:szCs w:val="24"/>
        </w:rPr>
      </w:pPr>
      <w:r>
        <w:rPr>
          <w:rFonts w:ascii="新宋体" w:eastAsia="新宋体" w:hAnsi="新宋体"/>
          <w:b/>
          <w:bCs/>
          <w:szCs w:val="24"/>
        </w:rPr>
        <w:t>2</w:t>
      </w:r>
      <w:r>
        <w:rPr>
          <w:rFonts w:ascii="新宋体" w:eastAsia="新宋体" w:hAnsi="新宋体" w:hint="eastAsia"/>
          <w:b/>
          <w:bCs/>
          <w:szCs w:val="24"/>
        </w:rPr>
        <w:t>、提留单</w:t>
      </w:r>
    </w:p>
    <w:p w:rsidR="003060D5" w:rsidRDefault="00AC1A39">
      <w:pPr>
        <w:ind w:firstLine="420"/>
        <w:rPr>
          <w:rFonts w:ascii="新宋体" w:eastAsia="新宋体" w:hAnsi="新宋体"/>
          <w:szCs w:val="24"/>
        </w:rPr>
      </w:pPr>
      <w:r>
        <w:rPr>
          <w:rFonts w:ascii="新宋体" w:eastAsia="新宋体" w:hAnsi="新宋体" w:hint="eastAsia"/>
          <w:szCs w:val="24"/>
        </w:rPr>
        <w:t>科研管理人员点击工具栏“提留单”按钮，显示提留单打印界面，点击“打印”按钮可以打印科研经费拨款及提留通知单。</w:t>
      </w:r>
    </w:p>
    <w:p w:rsidR="003060D5" w:rsidRDefault="00AC1A39">
      <w:pPr>
        <w:widowControl/>
        <w:jc w:val="left"/>
        <w:rPr>
          <w:rFonts w:ascii="新宋体" w:eastAsia="新宋体" w:hAnsi="新宋体"/>
          <w:szCs w:val="24"/>
        </w:rPr>
      </w:pPr>
      <w:r>
        <w:rPr>
          <w:rFonts w:ascii="新宋体" w:eastAsia="新宋体" w:hAnsi="新宋体"/>
          <w:szCs w:val="24"/>
        </w:rPr>
        <w:br w:type="page"/>
      </w:r>
    </w:p>
    <w:p w:rsidR="003060D5" w:rsidRDefault="00AC1A39">
      <w:pPr>
        <w:pStyle w:val="1"/>
        <w:tabs>
          <w:tab w:val="left" w:pos="2880"/>
          <w:tab w:val="center" w:pos="4490"/>
        </w:tabs>
        <w:jc w:val="center"/>
      </w:pPr>
      <w:bookmarkStart w:id="93" w:name="_Toc107261196"/>
      <w:r>
        <w:rPr>
          <w:rFonts w:hint="eastAsia"/>
        </w:rPr>
        <w:lastRenderedPageBreak/>
        <w:t>五、绩效考核</w:t>
      </w:r>
      <w:bookmarkEnd w:id="93"/>
    </w:p>
    <w:p w:rsidR="003060D5" w:rsidRDefault="00AC1A39">
      <w:pPr>
        <w:pStyle w:val="2"/>
        <w:spacing w:before="0" w:afterLines="50" w:after="156" w:line="360" w:lineRule="auto"/>
        <w:ind w:leftChars="200" w:left="420"/>
        <w:rPr>
          <w:rFonts w:ascii="宋体" w:hAnsi="宋体"/>
        </w:rPr>
      </w:pPr>
      <w:bookmarkStart w:id="94" w:name="_Toc107261197"/>
      <w:r>
        <w:rPr>
          <w:rFonts w:ascii="宋体" w:hAnsi="宋体"/>
        </w:rPr>
        <w:t xml:space="preserve">5.1 </w:t>
      </w:r>
      <w:r>
        <w:rPr>
          <w:rFonts w:ascii="宋体" w:hAnsi="宋体" w:hint="eastAsia"/>
        </w:rPr>
        <w:t>业绩基础信息</w:t>
      </w:r>
      <w:bookmarkEnd w:id="94"/>
    </w:p>
    <w:p w:rsidR="003060D5" w:rsidRDefault="00AC1A39">
      <w:pPr>
        <w:pStyle w:val="3"/>
        <w:rPr>
          <w:rFonts w:ascii="宋体" w:hAnsi="宋体"/>
          <w:sz w:val="24"/>
          <w:szCs w:val="16"/>
        </w:rPr>
      </w:pPr>
      <w:bookmarkStart w:id="95" w:name="_Toc107261198"/>
      <w:r>
        <w:rPr>
          <w:rFonts w:ascii="宋体" w:hAnsi="宋体"/>
          <w:sz w:val="24"/>
          <w:szCs w:val="16"/>
        </w:rPr>
        <w:t xml:space="preserve">5.1.1 </w:t>
      </w:r>
      <w:r>
        <w:rPr>
          <w:rFonts w:ascii="宋体" w:hAnsi="宋体" w:hint="eastAsia"/>
          <w:sz w:val="24"/>
          <w:szCs w:val="16"/>
        </w:rPr>
        <w:t>获奖信息</w:t>
      </w:r>
      <w:bookmarkEnd w:id="95"/>
    </w:p>
    <w:p w:rsidR="003060D5" w:rsidRDefault="00AC1A39">
      <w:pPr>
        <w:ind w:firstLine="420"/>
        <w:rPr>
          <w:rFonts w:ascii="新宋体" w:eastAsia="新宋体" w:hAnsi="新宋体"/>
          <w:szCs w:val="24"/>
        </w:rPr>
      </w:pPr>
      <w:r>
        <w:rPr>
          <w:rFonts w:ascii="新宋体" w:eastAsia="新宋体" w:hAnsi="新宋体" w:hint="eastAsia"/>
          <w:szCs w:val="24"/>
        </w:rPr>
        <w:t>维护获奖信息。</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点击【绩效考核】→【业绩基础信息】→【获奖信息】，进入获奖信息页面，页面显示奖项名称、奖项级别、对应获奖类型信息，如图</w:t>
      </w:r>
      <w:r>
        <w:rPr>
          <w:rFonts w:ascii="新宋体" w:eastAsia="新宋体" w:hAnsi="新宋体"/>
          <w:szCs w:val="24"/>
        </w:rPr>
        <w:t>5-1</w:t>
      </w:r>
      <w:r>
        <w:rPr>
          <w:rFonts w:ascii="新宋体" w:eastAsia="新宋体" w:hAnsi="新宋体" w:hint="eastAsia"/>
          <w:szCs w:val="24"/>
        </w:rPr>
        <w:t>所示：</w:t>
      </w:r>
    </w:p>
    <w:p w:rsidR="003060D5" w:rsidRDefault="00AC1A39">
      <w:pPr>
        <w:spacing w:line="360" w:lineRule="auto"/>
        <w:jc w:val="center"/>
        <w:rPr>
          <w:rFonts w:ascii="宋体" w:hAnsi="宋体"/>
          <w:szCs w:val="21"/>
        </w:rPr>
      </w:pPr>
      <w:r>
        <w:rPr>
          <w:noProof/>
        </w:rPr>
        <w:drawing>
          <wp:inline distT="0" distB="0" distL="0" distR="0">
            <wp:extent cx="5274310" cy="792480"/>
            <wp:effectExtent l="0" t="0" r="2540" b="762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159"/>
                    <a:srcRect b="40431"/>
                    <a:stretch>
                      <a:fillRect/>
                    </a:stretch>
                  </pic:blipFill>
                  <pic:spPr>
                    <a:xfrm>
                      <a:off x="0" y="0"/>
                      <a:ext cx="5274310" cy="792832"/>
                    </a:xfrm>
                    <a:prstGeom prst="rect">
                      <a:avLst/>
                    </a:prstGeom>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5-1</w:t>
      </w:r>
      <w:r>
        <w:rPr>
          <w:rFonts w:ascii="黑体" w:eastAsia="黑体" w:hAnsi="黑体" w:hint="eastAsia"/>
          <w:szCs w:val="21"/>
        </w:rPr>
        <w:t xml:space="preserve"> </w:t>
      </w:r>
      <w:r>
        <w:rPr>
          <w:rFonts w:ascii="黑体" w:eastAsia="黑体" w:hAnsi="黑体" w:hint="eastAsia"/>
          <w:szCs w:val="21"/>
        </w:rPr>
        <w:t>获奖信息</w:t>
      </w:r>
    </w:p>
    <w:p w:rsidR="003060D5" w:rsidRDefault="00AC1A39">
      <w:pPr>
        <w:ind w:firstLine="420"/>
        <w:rPr>
          <w:rFonts w:ascii="新宋体" w:eastAsia="新宋体" w:hAnsi="新宋体"/>
          <w:szCs w:val="24"/>
        </w:rPr>
      </w:pPr>
      <w:r>
        <w:rPr>
          <w:rFonts w:ascii="新宋体" w:eastAsia="新宋体" w:hAnsi="新宋体" w:hint="eastAsia"/>
          <w:szCs w:val="24"/>
        </w:rPr>
        <w:t>点击工具栏“新建”按钮，新增一条空白记录行，输入奖项名称、奖项级别、对应获奖类型信息后，点击“保存”按钮。选中相关记录行，点击“删除”按钮，删除数据。点击“刷新”按钮，刷新当前页面数据。</w:t>
      </w:r>
    </w:p>
    <w:p w:rsidR="003060D5" w:rsidRDefault="00AC1A39">
      <w:pPr>
        <w:pStyle w:val="3"/>
        <w:rPr>
          <w:rFonts w:ascii="宋体" w:hAnsi="宋体"/>
          <w:sz w:val="24"/>
          <w:szCs w:val="16"/>
        </w:rPr>
      </w:pPr>
      <w:bookmarkStart w:id="96" w:name="_Toc107261199"/>
      <w:r>
        <w:rPr>
          <w:rFonts w:ascii="宋体" w:hAnsi="宋体"/>
          <w:sz w:val="24"/>
          <w:szCs w:val="16"/>
        </w:rPr>
        <w:t xml:space="preserve">5.1.2 </w:t>
      </w:r>
      <w:r>
        <w:rPr>
          <w:rFonts w:ascii="宋体" w:hAnsi="宋体" w:hint="eastAsia"/>
          <w:sz w:val="24"/>
          <w:szCs w:val="16"/>
        </w:rPr>
        <w:t>论文期刊目录</w:t>
      </w:r>
      <w:bookmarkEnd w:id="96"/>
    </w:p>
    <w:p w:rsidR="003060D5" w:rsidRDefault="00AC1A39">
      <w:pPr>
        <w:ind w:firstLine="420"/>
        <w:rPr>
          <w:rFonts w:ascii="新宋体" w:eastAsia="新宋体" w:hAnsi="新宋体"/>
          <w:szCs w:val="24"/>
        </w:rPr>
      </w:pPr>
      <w:r>
        <w:rPr>
          <w:rFonts w:ascii="新宋体" w:eastAsia="新宋体" w:hAnsi="新宋体" w:hint="eastAsia"/>
          <w:szCs w:val="24"/>
        </w:rPr>
        <w:t>维护论文期刊目录相关信息。</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点击【绩效考核】→【业绩基础信息】→【论文期刊目录】，进入论文期刊目录页面，页面显示学科类型、类别、期刊名（中文）、期刊名（英文）、</w:t>
      </w:r>
      <w:r>
        <w:rPr>
          <w:rFonts w:ascii="新宋体" w:eastAsia="新宋体" w:hAnsi="新宋体" w:hint="eastAsia"/>
          <w:szCs w:val="24"/>
        </w:rPr>
        <w:t>I</w:t>
      </w:r>
      <w:r>
        <w:rPr>
          <w:rFonts w:ascii="新宋体" w:eastAsia="新宋体" w:hAnsi="新宋体"/>
          <w:szCs w:val="24"/>
        </w:rPr>
        <w:t>SSN</w:t>
      </w:r>
      <w:r>
        <w:rPr>
          <w:rFonts w:ascii="新宋体" w:eastAsia="新宋体" w:hAnsi="新宋体" w:hint="eastAsia"/>
          <w:szCs w:val="24"/>
        </w:rPr>
        <w:t>、说明备注信息，如图</w:t>
      </w:r>
      <w:r>
        <w:rPr>
          <w:rFonts w:ascii="新宋体" w:eastAsia="新宋体" w:hAnsi="新宋体"/>
          <w:szCs w:val="24"/>
        </w:rPr>
        <w:t>5-2</w:t>
      </w:r>
      <w:r>
        <w:rPr>
          <w:rFonts w:ascii="新宋体" w:eastAsia="新宋体" w:hAnsi="新宋体" w:hint="eastAsia"/>
          <w:szCs w:val="24"/>
        </w:rPr>
        <w:t>所示：</w:t>
      </w:r>
    </w:p>
    <w:p w:rsidR="003060D5" w:rsidRDefault="00AC1A39">
      <w:pPr>
        <w:jc w:val="center"/>
      </w:pPr>
      <w:r>
        <w:rPr>
          <w:noProof/>
        </w:rPr>
        <w:drawing>
          <wp:inline distT="0" distB="0" distL="0" distR="0">
            <wp:extent cx="5274310" cy="1029335"/>
            <wp:effectExtent l="0" t="0" r="254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160"/>
                    <a:stretch>
                      <a:fillRect/>
                    </a:stretch>
                  </pic:blipFill>
                  <pic:spPr>
                    <a:xfrm>
                      <a:off x="0" y="0"/>
                      <a:ext cx="5274310" cy="102933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5-2</w:t>
      </w:r>
      <w:r>
        <w:rPr>
          <w:rFonts w:ascii="黑体" w:eastAsia="黑体" w:hAnsi="黑体" w:hint="eastAsia"/>
          <w:szCs w:val="21"/>
        </w:rPr>
        <w:t xml:space="preserve"> </w:t>
      </w:r>
      <w:r>
        <w:rPr>
          <w:rFonts w:ascii="黑体" w:eastAsia="黑体" w:hAnsi="黑体" w:hint="eastAsia"/>
          <w:szCs w:val="21"/>
        </w:rPr>
        <w:t>论文期刊目录</w:t>
      </w:r>
    </w:p>
    <w:p w:rsidR="003060D5" w:rsidRDefault="00AC1A39">
      <w:pPr>
        <w:ind w:firstLine="420"/>
        <w:rPr>
          <w:rFonts w:ascii="新宋体" w:eastAsia="新宋体" w:hAnsi="新宋体"/>
          <w:szCs w:val="24"/>
        </w:rPr>
      </w:pPr>
      <w:r>
        <w:rPr>
          <w:rFonts w:ascii="新宋体" w:eastAsia="新宋体" w:hAnsi="新宋体" w:hint="eastAsia"/>
          <w:szCs w:val="24"/>
        </w:rPr>
        <w:t>点击工具栏“新建”按钮，新增一条空白记录行，输入学科类型、类别、期刊</w:t>
      </w:r>
      <w:r>
        <w:rPr>
          <w:rFonts w:ascii="新宋体" w:eastAsia="新宋体" w:hAnsi="新宋体" w:hint="eastAsia"/>
          <w:szCs w:val="24"/>
        </w:rPr>
        <w:t>名（中文）、期刊名（英文）、</w:t>
      </w:r>
      <w:r>
        <w:rPr>
          <w:rFonts w:ascii="新宋体" w:eastAsia="新宋体" w:hAnsi="新宋体" w:hint="eastAsia"/>
          <w:szCs w:val="24"/>
        </w:rPr>
        <w:t>I</w:t>
      </w:r>
      <w:r>
        <w:rPr>
          <w:rFonts w:ascii="新宋体" w:eastAsia="新宋体" w:hAnsi="新宋体"/>
          <w:szCs w:val="24"/>
        </w:rPr>
        <w:t>SSN</w:t>
      </w:r>
      <w:r>
        <w:rPr>
          <w:rFonts w:ascii="新宋体" w:eastAsia="新宋体" w:hAnsi="新宋体" w:hint="eastAsia"/>
          <w:szCs w:val="24"/>
        </w:rPr>
        <w:t>、说明备注信息后，点击“保存”按钮。选中相关记录行，点击“删除”按钮，删除数据。点击“刷新”按钮，刷新当前页面数据。</w:t>
      </w:r>
    </w:p>
    <w:p w:rsidR="003060D5" w:rsidRDefault="00AC1A39">
      <w:pPr>
        <w:pStyle w:val="3"/>
        <w:rPr>
          <w:rFonts w:ascii="宋体" w:hAnsi="宋体"/>
          <w:sz w:val="24"/>
          <w:szCs w:val="16"/>
        </w:rPr>
      </w:pPr>
      <w:bookmarkStart w:id="97" w:name="_Toc107261200"/>
      <w:r>
        <w:rPr>
          <w:rFonts w:ascii="宋体" w:hAnsi="宋体"/>
          <w:sz w:val="24"/>
          <w:szCs w:val="16"/>
        </w:rPr>
        <w:t xml:space="preserve">5.1.3 </w:t>
      </w:r>
      <w:r>
        <w:rPr>
          <w:rFonts w:ascii="宋体" w:hAnsi="宋体" w:hint="eastAsia"/>
          <w:sz w:val="24"/>
          <w:szCs w:val="16"/>
        </w:rPr>
        <w:t>奖项类公式定义</w:t>
      </w:r>
      <w:bookmarkEnd w:id="97"/>
    </w:p>
    <w:p w:rsidR="003060D5" w:rsidRDefault="00AC1A39">
      <w:pPr>
        <w:ind w:firstLine="420"/>
        <w:rPr>
          <w:rFonts w:ascii="新宋体" w:eastAsia="新宋体" w:hAnsi="新宋体"/>
          <w:szCs w:val="24"/>
        </w:rPr>
      </w:pPr>
      <w:r>
        <w:rPr>
          <w:rFonts w:ascii="新宋体" w:eastAsia="新宋体" w:hAnsi="新宋体" w:hint="eastAsia"/>
          <w:szCs w:val="24"/>
        </w:rPr>
        <w:t>维护奖项类公式信息。</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基础信息】→【奖项类公式定义】，进入奖项类公式定义页面，页面显示标题、存放表、对应字段、是否整表计算、是否合计、整表计算优先级、表达式、条件、关联标准表、关联字段、取值字段、是否关联表、是否替换数据、替换表达式、替换条件信息，如图</w:t>
      </w:r>
      <w:r>
        <w:rPr>
          <w:rFonts w:ascii="新宋体" w:eastAsia="新宋体" w:hAnsi="新宋体"/>
          <w:szCs w:val="24"/>
        </w:rPr>
        <w:t>5-3</w:t>
      </w:r>
      <w:r>
        <w:rPr>
          <w:rFonts w:ascii="新宋体" w:eastAsia="新宋体" w:hAnsi="新宋体" w:hint="eastAsia"/>
          <w:szCs w:val="24"/>
        </w:rPr>
        <w:t>所示：</w:t>
      </w:r>
    </w:p>
    <w:p w:rsidR="003060D5" w:rsidRDefault="00AC1A39">
      <w:pPr>
        <w:tabs>
          <w:tab w:val="left" w:pos="720"/>
        </w:tabs>
        <w:spacing w:line="360" w:lineRule="auto"/>
        <w:ind w:firstLineChars="200" w:firstLine="420"/>
        <w:jc w:val="center"/>
      </w:pPr>
      <w:r>
        <w:rPr>
          <w:noProof/>
        </w:rPr>
        <w:lastRenderedPageBreak/>
        <w:drawing>
          <wp:inline distT="0" distB="0" distL="0" distR="0">
            <wp:extent cx="5274310" cy="1427480"/>
            <wp:effectExtent l="0" t="0" r="2540" b="127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161"/>
                    <a:stretch>
                      <a:fillRect/>
                    </a:stretch>
                  </pic:blipFill>
                  <pic:spPr>
                    <a:xfrm>
                      <a:off x="0" y="0"/>
                      <a:ext cx="5274310" cy="142748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5-3</w:t>
      </w:r>
      <w:r>
        <w:rPr>
          <w:rFonts w:ascii="黑体" w:eastAsia="黑体" w:hAnsi="黑体" w:hint="eastAsia"/>
          <w:szCs w:val="21"/>
        </w:rPr>
        <w:t xml:space="preserve"> </w:t>
      </w:r>
      <w:r>
        <w:rPr>
          <w:rFonts w:ascii="黑体" w:eastAsia="黑体" w:hAnsi="黑体" w:hint="eastAsia"/>
          <w:szCs w:val="21"/>
        </w:rPr>
        <w:t>奖项类公式定义</w:t>
      </w:r>
    </w:p>
    <w:p w:rsidR="003060D5" w:rsidRDefault="00AC1A39">
      <w:pPr>
        <w:ind w:firstLine="420"/>
        <w:rPr>
          <w:rFonts w:ascii="新宋体" w:eastAsia="新宋体" w:hAnsi="新宋体"/>
          <w:szCs w:val="24"/>
        </w:rPr>
      </w:pPr>
      <w:r>
        <w:rPr>
          <w:rFonts w:ascii="新宋体" w:eastAsia="新宋体" w:hAnsi="新宋体" w:hint="eastAsia"/>
          <w:szCs w:val="24"/>
        </w:rPr>
        <w:t>点击工具栏</w:t>
      </w:r>
      <w:r>
        <w:rPr>
          <w:rFonts w:ascii="新宋体" w:eastAsia="新宋体" w:hAnsi="新宋体" w:hint="eastAsia"/>
          <w:szCs w:val="24"/>
        </w:rPr>
        <w:t>“新建”按钮，新增一条空白记录行，输入标题、存放表、对应字段、是否整表计算、是否合计、整表计算优先级、表达式、条件、关联标准表、关联字段、取值字段、是否关联表、是否替换数据、替换表达式、替换条件信息后，点击“保存”按钮。选中相关记录行，点击“删除”按钮，删除数据。点击“刷新”按钮，刷新当前页面数据。</w:t>
      </w:r>
    </w:p>
    <w:p w:rsidR="003060D5" w:rsidRDefault="00AC1A39">
      <w:pPr>
        <w:pStyle w:val="3"/>
        <w:rPr>
          <w:rFonts w:ascii="宋体" w:hAnsi="宋体"/>
          <w:sz w:val="24"/>
          <w:szCs w:val="16"/>
        </w:rPr>
      </w:pPr>
      <w:bookmarkStart w:id="98" w:name="_Toc107261201"/>
      <w:r>
        <w:rPr>
          <w:rFonts w:ascii="宋体" w:hAnsi="宋体"/>
          <w:sz w:val="24"/>
          <w:szCs w:val="16"/>
        </w:rPr>
        <w:t xml:space="preserve">5.1.4 </w:t>
      </w:r>
      <w:r>
        <w:rPr>
          <w:rFonts w:ascii="宋体" w:hAnsi="宋体" w:hint="eastAsia"/>
          <w:sz w:val="24"/>
          <w:szCs w:val="16"/>
        </w:rPr>
        <w:t>项目类公式定义</w:t>
      </w:r>
      <w:bookmarkEnd w:id="98"/>
    </w:p>
    <w:p w:rsidR="003060D5" w:rsidRDefault="00AC1A39">
      <w:pPr>
        <w:ind w:firstLine="420"/>
        <w:rPr>
          <w:rFonts w:ascii="新宋体" w:eastAsia="新宋体" w:hAnsi="新宋体"/>
          <w:szCs w:val="24"/>
        </w:rPr>
      </w:pPr>
      <w:r>
        <w:rPr>
          <w:rFonts w:ascii="新宋体" w:eastAsia="新宋体" w:hAnsi="新宋体" w:hint="eastAsia"/>
          <w:szCs w:val="24"/>
        </w:rPr>
        <w:t>维护项目类公式信息。</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点击【绩效考核】→【业绩基础信息】→【项目类公式定义】，进入项目类公式定义页面，页面显示标题、存放表、对应字段、是否整表计算、是否合计、整表计算优先级、表达式、</w:t>
      </w:r>
      <w:r>
        <w:rPr>
          <w:rFonts w:ascii="新宋体" w:eastAsia="新宋体" w:hAnsi="新宋体" w:hint="eastAsia"/>
          <w:szCs w:val="24"/>
        </w:rPr>
        <w:t>条件、关联标准表、关联字段、取值字段、是否关联表、是否替换数据、替换表达式、替换条件信息，如图</w:t>
      </w:r>
      <w:r>
        <w:rPr>
          <w:rFonts w:ascii="新宋体" w:eastAsia="新宋体" w:hAnsi="新宋体"/>
          <w:szCs w:val="24"/>
        </w:rPr>
        <w:t>5-4</w:t>
      </w:r>
      <w:r>
        <w:rPr>
          <w:rFonts w:ascii="新宋体" w:eastAsia="新宋体" w:hAnsi="新宋体" w:hint="eastAsia"/>
          <w:szCs w:val="24"/>
        </w:rPr>
        <w:t>所示：</w:t>
      </w:r>
    </w:p>
    <w:p w:rsidR="003060D5" w:rsidRDefault="00AC1A39">
      <w:pPr>
        <w:jc w:val="center"/>
      </w:pPr>
      <w:r>
        <w:rPr>
          <w:noProof/>
        </w:rPr>
        <w:drawing>
          <wp:inline distT="0" distB="0" distL="0" distR="0">
            <wp:extent cx="5274310" cy="1199515"/>
            <wp:effectExtent l="0" t="0" r="2540" b="635"/>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162"/>
                    <a:stretch>
                      <a:fillRect/>
                    </a:stretch>
                  </pic:blipFill>
                  <pic:spPr>
                    <a:xfrm>
                      <a:off x="0" y="0"/>
                      <a:ext cx="5274310" cy="119951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5-4</w:t>
      </w:r>
      <w:r>
        <w:rPr>
          <w:rFonts w:ascii="黑体" w:eastAsia="黑体" w:hAnsi="黑体" w:hint="eastAsia"/>
          <w:szCs w:val="21"/>
        </w:rPr>
        <w:t xml:space="preserve"> </w:t>
      </w:r>
      <w:r>
        <w:rPr>
          <w:rFonts w:ascii="黑体" w:eastAsia="黑体" w:hAnsi="黑体" w:hint="eastAsia"/>
          <w:szCs w:val="21"/>
        </w:rPr>
        <w:t>项目类公式定义</w:t>
      </w:r>
    </w:p>
    <w:p w:rsidR="003060D5" w:rsidRDefault="00AC1A39">
      <w:pPr>
        <w:ind w:firstLine="420"/>
        <w:rPr>
          <w:rFonts w:ascii="新宋体" w:eastAsia="新宋体" w:hAnsi="新宋体"/>
          <w:szCs w:val="24"/>
        </w:rPr>
      </w:pPr>
      <w:r>
        <w:rPr>
          <w:rFonts w:ascii="新宋体" w:eastAsia="新宋体" w:hAnsi="新宋体" w:hint="eastAsia"/>
          <w:szCs w:val="24"/>
        </w:rPr>
        <w:t>点击工具栏“新建”按钮，新增一条空白记录行，输入标题、存放表、对应字段、是否整表计算、是否合计、整表计算优先级、表达式、条件、关联标准表、关联字段、取值字段、是否关联表、是否替换数据、替换表达式、替换条件信息后，点击“保存”按钮。选中相关记录行，点击“删除”按钮，删除数据。点击“刷新”按钮，刷新当前页面数据。</w:t>
      </w:r>
    </w:p>
    <w:p w:rsidR="003060D5" w:rsidRDefault="00AC1A39">
      <w:pPr>
        <w:pStyle w:val="3"/>
        <w:rPr>
          <w:rFonts w:ascii="宋体" w:hAnsi="宋体"/>
          <w:sz w:val="24"/>
          <w:szCs w:val="16"/>
        </w:rPr>
      </w:pPr>
      <w:bookmarkStart w:id="99" w:name="_Toc107261202"/>
      <w:r>
        <w:rPr>
          <w:rFonts w:ascii="宋体" w:hAnsi="宋体"/>
          <w:sz w:val="24"/>
          <w:szCs w:val="16"/>
        </w:rPr>
        <w:t xml:space="preserve">5.1.5 </w:t>
      </w:r>
      <w:r>
        <w:rPr>
          <w:rFonts w:ascii="宋体" w:hAnsi="宋体" w:hint="eastAsia"/>
          <w:sz w:val="24"/>
          <w:szCs w:val="16"/>
        </w:rPr>
        <w:t>论文类公式定义</w:t>
      </w:r>
      <w:bookmarkEnd w:id="99"/>
    </w:p>
    <w:p w:rsidR="003060D5" w:rsidRDefault="00AC1A39">
      <w:pPr>
        <w:ind w:firstLine="420"/>
        <w:rPr>
          <w:rFonts w:ascii="新宋体" w:eastAsia="新宋体" w:hAnsi="新宋体"/>
          <w:szCs w:val="24"/>
        </w:rPr>
      </w:pPr>
      <w:r>
        <w:rPr>
          <w:rFonts w:ascii="新宋体" w:eastAsia="新宋体" w:hAnsi="新宋体" w:hint="eastAsia"/>
          <w:szCs w:val="24"/>
        </w:rPr>
        <w:t>维护论文类公式信息。</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基础信息】→【论文类公式定义】，进入论文类公式定义页面，页面显示标题、存放表、对应字段、是否整表计算、是否合计、整表计算优先级、表达式、条件、关联标准表、关联字段、取值字段、是否关联表、是否替换数据、替换表达式、替换条件信息，如图</w:t>
      </w:r>
      <w:r>
        <w:rPr>
          <w:rFonts w:ascii="新宋体" w:eastAsia="新宋体" w:hAnsi="新宋体"/>
          <w:szCs w:val="24"/>
        </w:rPr>
        <w:t>5-5</w:t>
      </w:r>
      <w:r>
        <w:rPr>
          <w:rFonts w:ascii="新宋体" w:eastAsia="新宋体" w:hAnsi="新宋体" w:hint="eastAsia"/>
          <w:szCs w:val="24"/>
        </w:rPr>
        <w:t>所示：</w:t>
      </w:r>
    </w:p>
    <w:p w:rsidR="003060D5" w:rsidRDefault="00AC1A39">
      <w:pPr>
        <w:jc w:val="center"/>
      </w:pPr>
      <w:r>
        <w:rPr>
          <w:noProof/>
        </w:rPr>
        <w:lastRenderedPageBreak/>
        <w:drawing>
          <wp:inline distT="0" distB="0" distL="0" distR="0">
            <wp:extent cx="5274310" cy="1356360"/>
            <wp:effectExtent l="0" t="0" r="254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163"/>
                    <a:stretch>
                      <a:fillRect/>
                    </a:stretch>
                  </pic:blipFill>
                  <pic:spPr>
                    <a:xfrm>
                      <a:off x="0" y="0"/>
                      <a:ext cx="5274310" cy="135636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5-5</w:t>
      </w:r>
      <w:r>
        <w:rPr>
          <w:rFonts w:ascii="黑体" w:eastAsia="黑体" w:hAnsi="黑体" w:hint="eastAsia"/>
          <w:szCs w:val="21"/>
        </w:rPr>
        <w:t xml:space="preserve"> </w:t>
      </w:r>
      <w:r>
        <w:rPr>
          <w:rFonts w:ascii="黑体" w:eastAsia="黑体" w:hAnsi="黑体" w:hint="eastAsia"/>
          <w:szCs w:val="21"/>
        </w:rPr>
        <w:t>论文类公式定义</w:t>
      </w:r>
    </w:p>
    <w:p w:rsidR="003060D5" w:rsidRDefault="00AC1A39">
      <w:pPr>
        <w:ind w:firstLine="420"/>
        <w:rPr>
          <w:rFonts w:ascii="新宋体" w:eastAsia="新宋体" w:hAnsi="新宋体"/>
          <w:szCs w:val="24"/>
        </w:rPr>
      </w:pPr>
      <w:r>
        <w:rPr>
          <w:rFonts w:ascii="新宋体" w:eastAsia="新宋体" w:hAnsi="新宋体" w:hint="eastAsia"/>
          <w:szCs w:val="24"/>
        </w:rPr>
        <w:t>点击工具栏“新建”按钮，新增一条空白记录行，输入标题、存放表、对应字段、是否整表计算、是否合计、整表计算优先级、表达式、条件、关联标准表、关联字段、取值字段、是否关联表、是否替换数据、替换表达式、替换条件信息后，点击“保存”按钮。选中相关记录行，点击“删除”按钮，删除数据。点击“刷新”按钮，刷新当前页面数据。</w:t>
      </w:r>
    </w:p>
    <w:p w:rsidR="003060D5" w:rsidRDefault="00AC1A39">
      <w:pPr>
        <w:pStyle w:val="3"/>
        <w:rPr>
          <w:rFonts w:ascii="宋体" w:hAnsi="宋体"/>
          <w:sz w:val="24"/>
          <w:szCs w:val="16"/>
        </w:rPr>
      </w:pPr>
      <w:bookmarkStart w:id="100" w:name="_Toc107261203"/>
      <w:r>
        <w:rPr>
          <w:rFonts w:ascii="宋体" w:hAnsi="宋体"/>
          <w:sz w:val="24"/>
          <w:szCs w:val="16"/>
        </w:rPr>
        <w:t xml:space="preserve">5.1.6 </w:t>
      </w:r>
      <w:r>
        <w:rPr>
          <w:rFonts w:ascii="宋体" w:hAnsi="宋体" w:hint="eastAsia"/>
          <w:sz w:val="24"/>
          <w:szCs w:val="16"/>
        </w:rPr>
        <w:t>专著类公式定义</w:t>
      </w:r>
      <w:bookmarkEnd w:id="100"/>
    </w:p>
    <w:p w:rsidR="003060D5" w:rsidRDefault="00AC1A39">
      <w:pPr>
        <w:ind w:firstLine="420"/>
        <w:rPr>
          <w:rFonts w:ascii="新宋体" w:eastAsia="新宋体" w:hAnsi="新宋体"/>
          <w:szCs w:val="24"/>
        </w:rPr>
      </w:pPr>
      <w:r>
        <w:rPr>
          <w:rFonts w:ascii="新宋体" w:eastAsia="新宋体" w:hAnsi="新宋体" w:hint="eastAsia"/>
          <w:szCs w:val="24"/>
        </w:rPr>
        <w:t>维护专著类公式信息。</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点击【绩效考核】→【业绩基础信息】→【专著类公式定义】，进入专著类公式定义页面，页面显示标题、存放表、对应字段、是否整表计算、是否合计、整表计算优先级</w:t>
      </w:r>
      <w:r>
        <w:rPr>
          <w:rFonts w:ascii="新宋体" w:eastAsia="新宋体" w:hAnsi="新宋体" w:hint="eastAsia"/>
          <w:szCs w:val="24"/>
        </w:rPr>
        <w:t>、表达式、条件、关联标准表、关联字段、取值字段、是否关联表、是否替换数据、替换表达式、替换条件信息，如图</w:t>
      </w:r>
      <w:r>
        <w:rPr>
          <w:rFonts w:ascii="新宋体" w:eastAsia="新宋体" w:hAnsi="新宋体"/>
          <w:szCs w:val="24"/>
        </w:rPr>
        <w:t>5-6</w:t>
      </w:r>
      <w:r>
        <w:rPr>
          <w:rFonts w:ascii="新宋体" w:eastAsia="新宋体" w:hAnsi="新宋体" w:hint="eastAsia"/>
          <w:szCs w:val="24"/>
        </w:rPr>
        <w:t>所示：</w:t>
      </w:r>
    </w:p>
    <w:p w:rsidR="003060D5" w:rsidRDefault="00AC1A39">
      <w:pPr>
        <w:jc w:val="center"/>
      </w:pPr>
      <w:r>
        <w:rPr>
          <w:noProof/>
        </w:rPr>
        <w:drawing>
          <wp:inline distT="0" distB="0" distL="0" distR="0">
            <wp:extent cx="5274310" cy="1203960"/>
            <wp:effectExtent l="0" t="0" r="254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164"/>
                    <a:stretch>
                      <a:fillRect/>
                    </a:stretch>
                  </pic:blipFill>
                  <pic:spPr>
                    <a:xfrm>
                      <a:off x="0" y="0"/>
                      <a:ext cx="5274310" cy="120396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5-6</w:t>
      </w:r>
      <w:r>
        <w:rPr>
          <w:rFonts w:ascii="黑体" w:eastAsia="黑体" w:hAnsi="黑体" w:hint="eastAsia"/>
          <w:szCs w:val="21"/>
        </w:rPr>
        <w:t xml:space="preserve"> </w:t>
      </w:r>
      <w:r>
        <w:rPr>
          <w:rFonts w:ascii="黑体" w:eastAsia="黑体" w:hAnsi="黑体" w:hint="eastAsia"/>
          <w:szCs w:val="21"/>
        </w:rPr>
        <w:t>专著类公式定义</w:t>
      </w:r>
    </w:p>
    <w:p w:rsidR="003060D5" w:rsidRDefault="00AC1A39">
      <w:pPr>
        <w:ind w:firstLine="420"/>
        <w:rPr>
          <w:rFonts w:ascii="新宋体" w:eastAsia="新宋体" w:hAnsi="新宋体"/>
          <w:szCs w:val="24"/>
        </w:rPr>
      </w:pPr>
      <w:r>
        <w:rPr>
          <w:rFonts w:ascii="新宋体" w:eastAsia="新宋体" w:hAnsi="新宋体" w:hint="eastAsia"/>
          <w:szCs w:val="24"/>
        </w:rPr>
        <w:t>点击工具栏“新建”按钮，新增一条空白记录行，输入标题、存放表、对应字段、是否整表计算、是否合计、整表计算优先级、表达式、条件、关联标准表、关联字段、取值字段、是否关联表、是否替换数据、替换表达式、替换条件信息后，点击“保存”按钮。选中相关记录行，点击“删除”按钮，删除数据。点击“刷新”按钮，刷新当前页面数据。</w:t>
      </w:r>
    </w:p>
    <w:p w:rsidR="003060D5" w:rsidRDefault="00AC1A39">
      <w:pPr>
        <w:pStyle w:val="3"/>
        <w:rPr>
          <w:rFonts w:ascii="宋体" w:hAnsi="宋体"/>
          <w:sz w:val="24"/>
          <w:szCs w:val="16"/>
        </w:rPr>
      </w:pPr>
      <w:bookmarkStart w:id="101" w:name="_Toc107261204"/>
      <w:r>
        <w:rPr>
          <w:rFonts w:ascii="宋体" w:hAnsi="宋体"/>
          <w:sz w:val="24"/>
          <w:szCs w:val="16"/>
        </w:rPr>
        <w:t xml:space="preserve">5.1.7 </w:t>
      </w:r>
      <w:r>
        <w:rPr>
          <w:rFonts w:ascii="宋体" w:hAnsi="宋体" w:hint="eastAsia"/>
          <w:sz w:val="24"/>
          <w:szCs w:val="16"/>
        </w:rPr>
        <w:t>知识产权类公式定义</w:t>
      </w:r>
      <w:bookmarkEnd w:id="101"/>
    </w:p>
    <w:p w:rsidR="003060D5" w:rsidRDefault="00AC1A39">
      <w:pPr>
        <w:ind w:firstLine="420"/>
        <w:rPr>
          <w:rFonts w:ascii="新宋体" w:eastAsia="新宋体" w:hAnsi="新宋体"/>
          <w:szCs w:val="24"/>
        </w:rPr>
      </w:pPr>
      <w:r>
        <w:rPr>
          <w:rFonts w:ascii="新宋体" w:eastAsia="新宋体" w:hAnsi="新宋体" w:hint="eastAsia"/>
          <w:szCs w:val="24"/>
        </w:rPr>
        <w:t>维护知识产权类公式信</w:t>
      </w:r>
      <w:r>
        <w:rPr>
          <w:rFonts w:ascii="新宋体" w:eastAsia="新宋体" w:hAnsi="新宋体" w:hint="eastAsia"/>
          <w:szCs w:val="24"/>
        </w:rPr>
        <w:t>息</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基础信息】→【知识产权类公式定义】，进入知识产权类公式定义页面，页面显示标题、存放表、对应字段、是否整表计算、是否合计、整表计算优先级、表达式、条件、关联标准表、关联字段、取值字段、是否关联表、是否替换数据、替换表达式、替换条件信息，如图</w:t>
      </w:r>
      <w:r>
        <w:rPr>
          <w:rFonts w:ascii="新宋体" w:eastAsia="新宋体" w:hAnsi="新宋体"/>
          <w:szCs w:val="24"/>
        </w:rPr>
        <w:t>5-7</w:t>
      </w:r>
      <w:r>
        <w:rPr>
          <w:rFonts w:ascii="新宋体" w:eastAsia="新宋体" w:hAnsi="新宋体" w:hint="eastAsia"/>
          <w:szCs w:val="24"/>
        </w:rPr>
        <w:t>所示：</w:t>
      </w:r>
    </w:p>
    <w:p w:rsidR="003060D5" w:rsidRDefault="00AC1A39">
      <w:pPr>
        <w:jc w:val="center"/>
      </w:pPr>
      <w:r>
        <w:rPr>
          <w:noProof/>
        </w:rPr>
        <w:lastRenderedPageBreak/>
        <w:drawing>
          <wp:inline distT="0" distB="0" distL="0" distR="0">
            <wp:extent cx="5274310" cy="1298575"/>
            <wp:effectExtent l="0" t="0" r="254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165"/>
                    <a:stretch>
                      <a:fillRect/>
                    </a:stretch>
                  </pic:blipFill>
                  <pic:spPr>
                    <a:xfrm>
                      <a:off x="0" y="0"/>
                      <a:ext cx="5274310" cy="129857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5-7</w:t>
      </w:r>
      <w:r>
        <w:rPr>
          <w:rFonts w:ascii="黑体" w:eastAsia="黑体" w:hAnsi="黑体" w:hint="eastAsia"/>
          <w:szCs w:val="21"/>
        </w:rPr>
        <w:t xml:space="preserve"> </w:t>
      </w:r>
      <w:r>
        <w:rPr>
          <w:rFonts w:ascii="黑体" w:eastAsia="黑体" w:hAnsi="黑体" w:hint="eastAsia"/>
          <w:szCs w:val="21"/>
        </w:rPr>
        <w:t>知识产权类公式定义</w:t>
      </w:r>
    </w:p>
    <w:p w:rsidR="003060D5" w:rsidRDefault="00AC1A39">
      <w:pPr>
        <w:ind w:firstLine="420"/>
        <w:rPr>
          <w:rFonts w:ascii="新宋体" w:eastAsia="新宋体" w:hAnsi="新宋体"/>
          <w:szCs w:val="24"/>
        </w:rPr>
      </w:pPr>
      <w:r>
        <w:rPr>
          <w:rFonts w:ascii="新宋体" w:eastAsia="新宋体" w:hAnsi="新宋体" w:hint="eastAsia"/>
          <w:szCs w:val="24"/>
        </w:rPr>
        <w:t>点击工具栏“新建”按钮，新增一条空白记录行，输入标题、存放表、对应字段、是否整表计算、是否合计、整表计算优先级、表达式、条件、关联标准表、关联字段、取值字段、是否关联表、是否替换数据、替换表达式、替换条件信息后，点击“保存”按钮。选中相关记录行，点击“删除”按钮，删除数据。点击“刷新”按钮，刷新当前页面数据。</w:t>
      </w:r>
    </w:p>
    <w:p w:rsidR="003060D5" w:rsidRDefault="00AC1A39">
      <w:pPr>
        <w:pStyle w:val="3"/>
        <w:rPr>
          <w:rFonts w:ascii="宋体" w:hAnsi="宋体"/>
          <w:sz w:val="24"/>
          <w:szCs w:val="16"/>
        </w:rPr>
      </w:pPr>
      <w:bookmarkStart w:id="102" w:name="_Toc107261205"/>
      <w:r>
        <w:rPr>
          <w:rFonts w:ascii="宋体" w:hAnsi="宋体"/>
          <w:sz w:val="24"/>
          <w:szCs w:val="16"/>
        </w:rPr>
        <w:t xml:space="preserve">5.1.8 </w:t>
      </w:r>
      <w:r>
        <w:rPr>
          <w:rFonts w:ascii="宋体" w:hAnsi="宋体" w:hint="eastAsia"/>
          <w:sz w:val="24"/>
          <w:szCs w:val="16"/>
        </w:rPr>
        <w:t>艺术类公式定义</w:t>
      </w:r>
      <w:bookmarkEnd w:id="102"/>
    </w:p>
    <w:p w:rsidR="003060D5" w:rsidRDefault="00AC1A39">
      <w:pPr>
        <w:ind w:firstLine="420"/>
        <w:rPr>
          <w:rFonts w:ascii="新宋体" w:eastAsia="新宋体" w:hAnsi="新宋体"/>
          <w:szCs w:val="24"/>
        </w:rPr>
      </w:pPr>
      <w:r>
        <w:rPr>
          <w:rFonts w:ascii="新宋体" w:eastAsia="新宋体" w:hAnsi="新宋体" w:hint="eastAsia"/>
          <w:szCs w:val="24"/>
        </w:rPr>
        <w:t>维护艺术类公式信息。</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点击【绩效考核】→【业绩基础信息】→【艺术类公式定义】，进入艺术类公式定义页面，页面显示，如图</w:t>
      </w:r>
      <w:r>
        <w:rPr>
          <w:rFonts w:ascii="新宋体" w:eastAsia="新宋体" w:hAnsi="新宋体" w:hint="eastAsia"/>
          <w:szCs w:val="24"/>
        </w:rPr>
        <w:t>3-</w:t>
      </w:r>
      <w:r>
        <w:rPr>
          <w:rFonts w:ascii="新宋体" w:eastAsia="新宋体" w:hAnsi="新宋体"/>
          <w:szCs w:val="24"/>
        </w:rPr>
        <w:t>8</w:t>
      </w:r>
      <w:r>
        <w:rPr>
          <w:rFonts w:ascii="新宋体" w:eastAsia="新宋体" w:hAnsi="新宋体" w:hint="eastAsia"/>
          <w:szCs w:val="24"/>
        </w:rPr>
        <w:t>所示：</w:t>
      </w:r>
    </w:p>
    <w:p w:rsidR="003060D5" w:rsidRDefault="00AC1A39">
      <w:pPr>
        <w:tabs>
          <w:tab w:val="left" w:pos="720"/>
        </w:tabs>
        <w:spacing w:line="360" w:lineRule="auto"/>
        <w:ind w:firstLineChars="200" w:firstLine="420"/>
        <w:jc w:val="center"/>
      </w:pPr>
      <w:r>
        <w:rPr>
          <w:noProof/>
        </w:rPr>
        <w:drawing>
          <wp:inline distT="0" distB="0" distL="0" distR="0">
            <wp:extent cx="5702300" cy="703580"/>
            <wp:effectExtent l="0" t="0" r="0" b="127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166"/>
                    <a:stretch>
                      <a:fillRect/>
                    </a:stretch>
                  </pic:blipFill>
                  <pic:spPr>
                    <a:xfrm>
                      <a:off x="0" y="0"/>
                      <a:ext cx="5702300" cy="70358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5-8</w:t>
      </w:r>
      <w:r>
        <w:rPr>
          <w:rFonts w:ascii="黑体" w:eastAsia="黑体" w:hAnsi="黑体" w:hint="eastAsia"/>
          <w:szCs w:val="21"/>
        </w:rPr>
        <w:t xml:space="preserve"> </w:t>
      </w:r>
      <w:r>
        <w:rPr>
          <w:rFonts w:ascii="黑体" w:eastAsia="黑体" w:hAnsi="黑体" w:hint="eastAsia"/>
          <w:szCs w:val="21"/>
        </w:rPr>
        <w:t>艺术类公式定义</w:t>
      </w:r>
    </w:p>
    <w:p w:rsidR="003060D5" w:rsidRDefault="00AC1A39">
      <w:pPr>
        <w:ind w:firstLine="420"/>
        <w:rPr>
          <w:rFonts w:ascii="新宋体" w:eastAsia="新宋体" w:hAnsi="新宋体"/>
          <w:szCs w:val="24"/>
        </w:rPr>
      </w:pPr>
      <w:r>
        <w:rPr>
          <w:rFonts w:ascii="新宋体" w:eastAsia="新宋体" w:hAnsi="新宋体" w:hint="eastAsia"/>
          <w:szCs w:val="24"/>
        </w:rPr>
        <w:t>点击工具栏“</w:t>
      </w:r>
      <w:r>
        <w:rPr>
          <w:rFonts w:ascii="新宋体" w:eastAsia="新宋体" w:hAnsi="新宋体" w:hint="eastAsia"/>
          <w:szCs w:val="24"/>
        </w:rPr>
        <w:t>新建”按钮，新增一条空白记录行，输入标题、存放表、对应字段、是否整表计算、是否合计、整表计算优先级、表达式、条件、关联标准表、关联字段、取值字段、是否关联表、是否替换数据、替换表达式、替换条件信息后，点击“保存”按钮。选中相关记录行，点击“删除”按钮，删除数据。点击“刷新”按钮，刷新当前页面数据。</w:t>
      </w:r>
    </w:p>
    <w:p w:rsidR="003060D5" w:rsidRDefault="003060D5">
      <w:pPr>
        <w:ind w:firstLine="420"/>
        <w:rPr>
          <w:rFonts w:ascii="新宋体" w:eastAsia="新宋体" w:hAnsi="新宋体"/>
          <w:szCs w:val="24"/>
        </w:rPr>
      </w:pPr>
    </w:p>
    <w:p w:rsidR="003060D5" w:rsidRDefault="00AC1A39">
      <w:pPr>
        <w:pStyle w:val="2"/>
        <w:spacing w:before="0" w:afterLines="50" w:after="156" w:line="360" w:lineRule="auto"/>
        <w:ind w:leftChars="200" w:left="420"/>
        <w:rPr>
          <w:rFonts w:ascii="宋体" w:hAnsi="宋体"/>
        </w:rPr>
      </w:pPr>
      <w:bookmarkStart w:id="103" w:name="_Toc54809974"/>
      <w:bookmarkStart w:id="104" w:name="_Toc107261206"/>
      <w:r>
        <w:rPr>
          <w:rFonts w:ascii="宋体" w:hAnsi="宋体"/>
        </w:rPr>
        <w:t>5.</w:t>
      </w:r>
      <w:r>
        <w:rPr>
          <w:rFonts w:ascii="宋体" w:hAnsi="宋体" w:hint="eastAsia"/>
        </w:rPr>
        <w:t xml:space="preserve">2 </w:t>
      </w:r>
      <w:bookmarkEnd w:id="103"/>
      <w:r>
        <w:rPr>
          <w:rFonts w:ascii="宋体" w:hAnsi="宋体" w:hint="eastAsia"/>
        </w:rPr>
        <w:t>业绩考核标准</w:t>
      </w:r>
      <w:bookmarkEnd w:id="104"/>
    </w:p>
    <w:p w:rsidR="003060D5" w:rsidRDefault="00AC1A39">
      <w:pPr>
        <w:pStyle w:val="3"/>
        <w:rPr>
          <w:rFonts w:ascii="宋体" w:hAnsi="宋体"/>
          <w:sz w:val="24"/>
          <w:szCs w:val="16"/>
        </w:rPr>
      </w:pPr>
      <w:bookmarkStart w:id="105" w:name="_Toc107261207"/>
      <w:r>
        <w:rPr>
          <w:rFonts w:ascii="宋体" w:hAnsi="宋体"/>
          <w:sz w:val="24"/>
          <w:szCs w:val="16"/>
        </w:rPr>
        <w:t xml:space="preserve">5.2.1 </w:t>
      </w:r>
      <w:r>
        <w:rPr>
          <w:rFonts w:ascii="宋体" w:hAnsi="宋体" w:hint="eastAsia"/>
          <w:sz w:val="24"/>
          <w:szCs w:val="16"/>
        </w:rPr>
        <w:t>奖项类科研分标准</w:t>
      </w:r>
      <w:bookmarkEnd w:id="105"/>
    </w:p>
    <w:p w:rsidR="003060D5" w:rsidRDefault="00AC1A39">
      <w:pPr>
        <w:ind w:firstLine="420"/>
        <w:rPr>
          <w:rFonts w:ascii="新宋体" w:eastAsia="新宋体" w:hAnsi="新宋体"/>
          <w:szCs w:val="24"/>
        </w:rPr>
      </w:pPr>
      <w:r>
        <w:rPr>
          <w:rFonts w:ascii="新宋体" w:eastAsia="新宋体" w:hAnsi="新宋体" w:hint="eastAsia"/>
          <w:szCs w:val="24"/>
        </w:rPr>
        <w:t>维护奖项类科研业绩</w:t>
      </w:r>
      <w:proofErr w:type="gramStart"/>
      <w:r>
        <w:rPr>
          <w:rFonts w:ascii="新宋体" w:eastAsia="新宋体" w:hAnsi="新宋体" w:hint="eastAsia"/>
          <w:szCs w:val="24"/>
        </w:rPr>
        <w:t>分考核</w:t>
      </w:r>
      <w:proofErr w:type="gramEnd"/>
      <w:r>
        <w:rPr>
          <w:rFonts w:ascii="新宋体" w:eastAsia="新宋体" w:hAnsi="新宋体" w:hint="eastAsia"/>
          <w:szCs w:val="24"/>
        </w:rPr>
        <w:t>标准信息。</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点击【绩效考核】→【业绩分考核标准】→【奖项类科研分标准】，进入奖项类科研分标准页面，页面显示学科类型、获奖类型、获奖等次、获奖等级、单位排名、</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分、分数比例等信息列表，如图</w:t>
      </w:r>
      <w:r>
        <w:rPr>
          <w:rFonts w:ascii="新宋体" w:eastAsia="新宋体" w:hAnsi="新宋体"/>
          <w:szCs w:val="24"/>
        </w:rPr>
        <w:t>5-9</w:t>
      </w:r>
      <w:r>
        <w:rPr>
          <w:rFonts w:ascii="新宋体" w:eastAsia="新宋体" w:hAnsi="新宋体" w:hint="eastAsia"/>
          <w:szCs w:val="24"/>
        </w:rPr>
        <w:t>所示：</w:t>
      </w:r>
    </w:p>
    <w:p w:rsidR="003060D5" w:rsidRDefault="00AC1A39">
      <w:pPr>
        <w:tabs>
          <w:tab w:val="left" w:pos="720"/>
        </w:tabs>
        <w:spacing w:line="360" w:lineRule="auto"/>
        <w:jc w:val="center"/>
      </w:pPr>
      <w:r>
        <w:rPr>
          <w:noProof/>
        </w:rPr>
        <w:drawing>
          <wp:inline distT="0" distB="0" distL="0" distR="0">
            <wp:extent cx="5274310" cy="1001395"/>
            <wp:effectExtent l="0" t="0" r="2540" b="825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167"/>
                    <a:stretch>
                      <a:fillRect/>
                    </a:stretch>
                  </pic:blipFill>
                  <pic:spPr>
                    <a:xfrm>
                      <a:off x="0" y="0"/>
                      <a:ext cx="5274310" cy="100139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5-9</w:t>
      </w:r>
      <w:r>
        <w:rPr>
          <w:rFonts w:ascii="黑体" w:eastAsia="黑体" w:hAnsi="黑体" w:hint="eastAsia"/>
          <w:szCs w:val="21"/>
        </w:rPr>
        <w:t xml:space="preserve"> </w:t>
      </w:r>
      <w:r>
        <w:rPr>
          <w:rFonts w:ascii="黑体" w:eastAsia="黑体" w:hAnsi="黑体" w:hint="eastAsia"/>
          <w:szCs w:val="21"/>
        </w:rPr>
        <w:t>奖项类科研分标准</w:t>
      </w:r>
    </w:p>
    <w:p w:rsidR="003060D5" w:rsidRDefault="00AC1A39">
      <w:pPr>
        <w:ind w:firstLine="420"/>
        <w:rPr>
          <w:rFonts w:ascii="新宋体" w:eastAsia="新宋体" w:hAnsi="新宋体"/>
          <w:szCs w:val="24"/>
        </w:rPr>
      </w:pPr>
      <w:r>
        <w:rPr>
          <w:rFonts w:ascii="新宋体" w:eastAsia="新宋体" w:hAnsi="新宋体" w:hint="eastAsia"/>
          <w:szCs w:val="24"/>
        </w:rPr>
        <w:t>点击工具栏“新建”按钮，新增一条空白记录行，依次输入学科类型、获奖类型、获奖等次、</w:t>
      </w:r>
      <w:r>
        <w:rPr>
          <w:rFonts w:ascii="新宋体" w:eastAsia="新宋体" w:hAnsi="新宋体" w:hint="eastAsia"/>
          <w:szCs w:val="24"/>
        </w:rPr>
        <w:lastRenderedPageBreak/>
        <w:t>获奖等级、单位排名、</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分、分数比例、说明备注信息后点击“保存”按钮；选中相关记录行点击工具栏“删除”按钮，可删除已有奖项类科研分标准信息。</w:t>
      </w:r>
    </w:p>
    <w:p w:rsidR="003060D5" w:rsidRDefault="00AC1A39">
      <w:pPr>
        <w:pStyle w:val="3"/>
        <w:rPr>
          <w:rFonts w:ascii="宋体" w:hAnsi="宋体"/>
          <w:sz w:val="24"/>
          <w:szCs w:val="16"/>
        </w:rPr>
      </w:pPr>
      <w:bookmarkStart w:id="106" w:name="_Toc107261208"/>
      <w:r>
        <w:rPr>
          <w:rFonts w:ascii="宋体" w:hAnsi="宋体"/>
          <w:sz w:val="24"/>
          <w:szCs w:val="16"/>
        </w:rPr>
        <w:t xml:space="preserve">5.2.2 </w:t>
      </w:r>
      <w:r>
        <w:rPr>
          <w:rFonts w:ascii="宋体" w:hAnsi="宋体" w:hint="eastAsia"/>
          <w:sz w:val="24"/>
          <w:szCs w:val="16"/>
        </w:rPr>
        <w:t>项目类科研分标准</w:t>
      </w:r>
      <w:bookmarkEnd w:id="106"/>
    </w:p>
    <w:p w:rsidR="003060D5" w:rsidRDefault="00AC1A39">
      <w:pPr>
        <w:ind w:firstLine="420"/>
        <w:rPr>
          <w:rFonts w:ascii="新宋体" w:eastAsia="新宋体" w:hAnsi="新宋体"/>
          <w:szCs w:val="24"/>
        </w:rPr>
      </w:pPr>
      <w:r>
        <w:rPr>
          <w:rFonts w:ascii="新宋体" w:eastAsia="新宋体" w:hAnsi="新宋体" w:hint="eastAsia"/>
          <w:szCs w:val="24"/>
        </w:rPr>
        <w:t>维护项目类科研业绩</w:t>
      </w:r>
      <w:proofErr w:type="gramStart"/>
      <w:r>
        <w:rPr>
          <w:rFonts w:ascii="新宋体" w:eastAsia="新宋体" w:hAnsi="新宋体" w:hint="eastAsia"/>
          <w:szCs w:val="24"/>
        </w:rPr>
        <w:t>分考核</w:t>
      </w:r>
      <w:proofErr w:type="gramEnd"/>
      <w:r>
        <w:rPr>
          <w:rFonts w:ascii="新宋体" w:eastAsia="新宋体" w:hAnsi="新宋体" w:hint="eastAsia"/>
          <w:szCs w:val="24"/>
        </w:rPr>
        <w:t>标准</w:t>
      </w:r>
      <w:r>
        <w:rPr>
          <w:rFonts w:ascii="新宋体" w:eastAsia="新宋体" w:hAnsi="新宋体" w:hint="eastAsia"/>
          <w:szCs w:val="24"/>
        </w:rPr>
        <w:t>信息。</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点击【绩效考核】→【业绩分考核标准】→【项目类科研分标准】，进入项目类科研分标准页面，页面显示学科类型、项目类型、级别、总经费大于等于（万）、总经费小于（万）、单位排名、</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分、分数比例等信息列表，如图</w:t>
      </w:r>
      <w:r>
        <w:rPr>
          <w:rFonts w:ascii="新宋体" w:eastAsia="新宋体" w:hAnsi="新宋体"/>
          <w:szCs w:val="24"/>
        </w:rPr>
        <w:t>5-10</w:t>
      </w:r>
      <w:r>
        <w:rPr>
          <w:rFonts w:ascii="新宋体" w:eastAsia="新宋体" w:hAnsi="新宋体" w:hint="eastAsia"/>
          <w:szCs w:val="24"/>
        </w:rPr>
        <w:t>所示：</w:t>
      </w:r>
    </w:p>
    <w:p w:rsidR="003060D5" w:rsidRDefault="00AC1A39">
      <w:pPr>
        <w:jc w:val="center"/>
      </w:pPr>
      <w:r>
        <w:rPr>
          <w:noProof/>
        </w:rPr>
        <w:drawing>
          <wp:inline distT="0" distB="0" distL="0" distR="0">
            <wp:extent cx="5274310" cy="1261745"/>
            <wp:effectExtent l="0" t="0" r="254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168"/>
                    <a:stretch>
                      <a:fillRect/>
                    </a:stretch>
                  </pic:blipFill>
                  <pic:spPr>
                    <a:xfrm>
                      <a:off x="0" y="0"/>
                      <a:ext cx="5274310" cy="126174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5-10</w:t>
      </w:r>
      <w:r>
        <w:rPr>
          <w:rFonts w:ascii="黑体" w:eastAsia="黑体" w:hAnsi="黑体" w:hint="eastAsia"/>
          <w:szCs w:val="21"/>
        </w:rPr>
        <w:t xml:space="preserve"> </w:t>
      </w:r>
      <w:r>
        <w:rPr>
          <w:rFonts w:ascii="黑体" w:eastAsia="黑体" w:hAnsi="黑体" w:hint="eastAsia"/>
          <w:szCs w:val="21"/>
        </w:rPr>
        <w:t>项目类科研分标准</w:t>
      </w:r>
    </w:p>
    <w:p w:rsidR="003060D5" w:rsidRDefault="00AC1A39">
      <w:pPr>
        <w:ind w:firstLine="420"/>
        <w:rPr>
          <w:rFonts w:ascii="新宋体" w:eastAsia="新宋体" w:hAnsi="新宋体"/>
          <w:szCs w:val="24"/>
        </w:rPr>
      </w:pPr>
      <w:r>
        <w:rPr>
          <w:rFonts w:ascii="新宋体" w:eastAsia="新宋体" w:hAnsi="新宋体" w:hint="eastAsia"/>
          <w:szCs w:val="24"/>
        </w:rPr>
        <w:t>点击工具栏“新建”按钮，新增一条空白记录行，依次输入学科类型、项目类型、级别、总经费大于等于（万）、总经费小于（万）、单位排名、</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分、分数比例、说明备注信息后点击“保存”按钮；选中相关记录行点击工具栏“删除”按钮，可删除已有项目类科研分标准信息。</w:t>
      </w:r>
    </w:p>
    <w:p w:rsidR="003060D5" w:rsidRDefault="00AC1A39">
      <w:pPr>
        <w:pStyle w:val="3"/>
        <w:rPr>
          <w:rFonts w:ascii="宋体" w:hAnsi="宋体"/>
          <w:sz w:val="24"/>
          <w:szCs w:val="16"/>
        </w:rPr>
      </w:pPr>
      <w:bookmarkStart w:id="107" w:name="_Toc107261209"/>
      <w:r>
        <w:rPr>
          <w:rFonts w:ascii="宋体" w:hAnsi="宋体"/>
          <w:sz w:val="24"/>
          <w:szCs w:val="16"/>
        </w:rPr>
        <w:t xml:space="preserve">5.2.3 </w:t>
      </w:r>
      <w:r>
        <w:rPr>
          <w:rFonts w:ascii="宋体" w:hAnsi="宋体" w:hint="eastAsia"/>
          <w:sz w:val="24"/>
          <w:szCs w:val="16"/>
        </w:rPr>
        <w:t>论文类科研分标准</w:t>
      </w:r>
      <w:bookmarkEnd w:id="107"/>
    </w:p>
    <w:p w:rsidR="003060D5" w:rsidRDefault="00AC1A39">
      <w:pPr>
        <w:ind w:firstLine="420"/>
        <w:rPr>
          <w:rFonts w:ascii="新宋体" w:eastAsia="新宋体" w:hAnsi="新宋体"/>
          <w:szCs w:val="24"/>
        </w:rPr>
      </w:pPr>
      <w:r>
        <w:rPr>
          <w:rFonts w:ascii="新宋体" w:eastAsia="新宋体" w:hAnsi="新宋体" w:hint="eastAsia"/>
          <w:szCs w:val="24"/>
        </w:rPr>
        <w:t>维护论文类科研业绩</w:t>
      </w:r>
      <w:proofErr w:type="gramStart"/>
      <w:r>
        <w:rPr>
          <w:rFonts w:ascii="新宋体" w:eastAsia="新宋体" w:hAnsi="新宋体" w:hint="eastAsia"/>
          <w:szCs w:val="24"/>
        </w:rPr>
        <w:t>分考核</w:t>
      </w:r>
      <w:proofErr w:type="gramEnd"/>
      <w:r>
        <w:rPr>
          <w:rFonts w:ascii="新宋体" w:eastAsia="新宋体" w:hAnsi="新宋体" w:hint="eastAsia"/>
          <w:szCs w:val="24"/>
        </w:rPr>
        <w:t>标准信息。</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点击【绩效考核】→【业绩分考核标准】→【论文类科研分标准】，进入论文类科研分标准页面，页面显示学科类型、论文级别、单位排名、作者排名、作者类型、学科领域、</w:t>
      </w:r>
      <w:r>
        <w:rPr>
          <w:rFonts w:ascii="新宋体" w:eastAsia="新宋体" w:hAnsi="新宋体" w:hint="eastAsia"/>
          <w:szCs w:val="24"/>
        </w:rPr>
        <w:t>F</w:t>
      </w:r>
      <w:r>
        <w:rPr>
          <w:rFonts w:ascii="新宋体" w:eastAsia="新宋体" w:hAnsi="新宋体"/>
          <w:szCs w:val="24"/>
        </w:rPr>
        <w:t>C</w:t>
      </w:r>
      <w:r>
        <w:rPr>
          <w:rFonts w:ascii="新宋体" w:eastAsia="新宋体" w:hAnsi="新宋体" w:hint="eastAsia"/>
          <w:szCs w:val="24"/>
        </w:rPr>
        <w:t>自然指数、</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分、分数比例等信</w:t>
      </w:r>
      <w:r>
        <w:rPr>
          <w:rFonts w:ascii="新宋体" w:eastAsia="新宋体" w:hAnsi="新宋体" w:hint="eastAsia"/>
          <w:szCs w:val="24"/>
        </w:rPr>
        <w:t>息列表，如图</w:t>
      </w:r>
      <w:r>
        <w:rPr>
          <w:rFonts w:ascii="新宋体" w:eastAsia="新宋体" w:hAnsi="新宋体"/>
          <w:szCs w:val="24"/>
        </w:rPr>
        <w:t>5-11</w:t>
      </w:r>
      <w:r>
        <w:rPr>
          <w:rFonts w:ascii="新宋体" w:eastAsia="新宋体" w:hAnsi="新宋体" w:hint="eastAsia"/>
          <w:szCs w:val="24"/>
        </w:rPr>
        <w:t>所示：</w:t>
      </w:r>
    </w:p>
    <w:p w:rsidR="003060D5" w:rsidRDefault="00AC1A39">
      <w:pPr>
        <w:jc w:val="center"/>
      </w:pPr>
      <w:r>
        <w:rPr>
          <w:noProof/>
        </w:rPr>
        <w:drawing>
          <wp:inline distT="0" distB="0" distL="0" distR="0">
            <wp:extent cx="5274310" cy="2547620"/>
            <wp:effectExtent l="0" t="0" r="2540" b="508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169"/>
                    <a:stretch>
                      <a:fillRect/>
                    </a:stretch>
                  </pic:blipFill>
                  <pic:spPr>
                    <a:xfrm>
                      <a:off x="0" y="0"/>
                      <a:ext cx="5274310" cy="254762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5-11</w:t>
      </w:r>
      <w:r>
        <w:rPr>
          <w:rFonts w:ascii="黑体" w:eastAsia="黑体" w:hAnsi="黑体" w:hint="eastAsia"/>
          <w:szCs w:val="21"/>
        </w:rPr>
        <w:t xml:space="preserve"> </w:t>
      </w:r>
      <w:r>
        <w:rPr>
          <w:rFonts w:ascii="黑体" w:eastAsia="黑体" w:hAnsi="黑体" w:hint="eastAsia"/>
          <w:szCs w:val="21"/>
        </w:rPr>
        <w:t>论文类科研分标准</w:t>
      </w:r>
    </w:p>
    <w:p w:rsidR="003060D5" w:rsidRDefault="00AC1A39">
      <w:pPr>
        <w:ind w:firstLine="420"/>
        <w:rPr>
          <w:rFonts w:ascii="新宋体" w:eastAsia="新宋体" w:hAnsi="新宋体"/>
          <w:szCs w:val="24"/>
        </w:rPr>
      </w:pPr>
      <w:r>
        <w:rPr>
          <w:rFonts w:ascii="新宋体" w:eastAsia="新宋体" w:hAnsi="新宋体" w:hint="eastAsia"/>
          <w:szCs w:val="24"/>
        </w:rPr>
        <w:t>点击工具栏“新建”按钮，新增一条空白记录行，依次输入学科类型、论文级别、单位排名、作者排名、作者类型、学科领域、</w:t>
      </w:r>
      <w:r>
        <w:rPr>
          <w:rFonts w:ascii="新宋体" w:eastAsia="新宋体" w:hAnsi="新宋体" w:hint="eastAsia"/>
          <w:szCs w:val="24"/>
        </w:rPr>
        <w:t>F</w:t>
      </w:r>
      <w:r>
        <w:rPr>
          <w:rFonts w:ascii="新宋体" w:eastAsia="新宋体" w:hAnsi="新宋体"/>
          <w:szCs w:val="24"/>
        </w:rPr>
        <w:t>C</w:t>
      </w:r>
      <w:r>
        <w:rPr>
          <w:rFonts w:ascii="新宋体" w:eastAsia="新宋体" w:hAnsi="新宋体" w:hint="eastAsia"/>
          <w:szCs w:val="24"/>
        </w:rPr>
        <w:t>自然指数、</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分、分数比例、说明备注信息后点击“保存”按钮；选中相关记录行点击工具栏“删除”按钮，可删除已有论文类科研分标准信息。</w:t>
      </w:r>
    </w:p>
    <w:p w:rsidR="003060D5" w:rsidRDefault="00AC1A39">
      <w:pPr>
        <w:pStyle w:val="3"/>
        <w:rPr>
          <w:rFonts w:ascii="宋体" w:hAnsi="宋体"/>
          <w:sz w:val="24"/>
          <w:szCs w:val="16"/>
        </w:rPr>
      </w:pPr>
      <w:bookmarkStart w:id="108" w:name="_Toc107261210"/>
      <w:r>
        <w:rPr>
          <w:rFonts w:ascii="宋体" w:hAnsi="宋体"/>
          <w:sz w:val="24"/>
          <w:szCs w:val="16"/>
        </w:rPr>
        <w:lastRenderedPageBreak/>
        <w:t xml:space="preserve">5.2.4 </w:t>
      </w:r>
      <w:r>
        <w:rPr>
          <w:rFonts w:ascii="宋体" w:hAnsi="宋体" w:hint="eastAsia"/>
          <w:sz w:val="24"/>
          <w:szCs w:val="16"/>
        </w:rPr>
        <w:t>专著类科研分标准</w:t>
      </w:r>
      <w:bookmarkEnd w:id="108"/>
    </w:p>
    <w:p w:rsidR="003060D5" w:rsidRDefault="00AC1A39">
      <w:pPr>
        <w:ind w:firstLine="420"/>
        <w:rPr>
          <w:rFonts w:ascii="新宋体" w:eastAsia="新宋体" w:hAnsi="新宋体"/>
          <w:szCs w:val="24"/>
        </w:rPr>
      </w:pPr>
      <w:r>
        <w:rPr>
          <w:rFonts w:ascii="新宋体" w:eastAsia="新宋体" w:hAnsi="新宋体" w:hint="eastAsia"/>
          <w:szCs w:val="24"/>
        </w:rPr>
        <w:t>维护专著类科研业绩</w:t>
      </w:r>
      <w:proofErr w:type="gramStart"/>
      <w:r>
        <w:rPr>
          <w:rFonts w:ascii="新宋体" w:eastAsia="新宋体" w:hAnsi="新宋体" w:hint="eastAsia"/>
          <w:szCs w:val="24"/>
        </w:rPr>
        <w:t>分考核</w:t>
      </w:r>
      <w:proofErr w:type="gramEnd"/>
      <w:r>
        <w:rPr>
          <w:rFonts w:ascii="新宋体" w:eastAsia="新宋体" w:hAnsi="新宋体" w:hint="eastAsia"/>
          <w:szCs w:val="24"/>
        </w:rPr>
        <w:t>标准信息。</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点击【绩效考核】→【业绩分考核标准】→【专著类科研分标准】，进入专著类科研分标准页面，页面显示学科类型、论著类性、是否外文、字数要求</w:t>
      </w:r>
      <w:r>
        <w:rPr>
          <w:rFonts w:ascii="新宋体" w:eastAsia="新宋体" w:hAnsi="新宋体" w:hint="eastAsia"/>
          <w:szCs w:val="24"/>
        </w:rPr>
        <w:t>、单位排名、</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分等信息列表，如图</w:t>
      </w:r>
      <w:r>
        <w:rPr>
          <w:rFonts w:ascii="新宋体" w:eastAsia="新宋体" w:hAnsi="新宋体"/>
          <w:szCs w:val="24"/>
        </w:rPr>
        <w:t>5-12</w:t>
      </w:r>
      <w:r>
        <w:rPr>
          <w:rFonts w:ascii="新宋体" w:eastAsia="新宋体" w:hAnsi="新宋体" w:hint="eastAsia"/>
          <w:szCs w:val="24"/>
        </w:rPr>
        <w:t>所示：</w:t>
      </w:r>
    </w:p>
    <w:p w:rsidR="003060D5" w:rsidRDefault="00AC1A39">
      <w:pPr>
        <w:jc w:val="center"/>
      </w:pPr>
      <w:r>
        <w:rPr>
          <w:noProof/>
        </w:rPr>
        <w:drawing>
          <wp:inline distT="0" distB="0" distL="0" distR="0">
            <wp:extent cx="5274310" cy="1172845"/>
            <wp:effectExtent l="0" t="0" r="2540" b="8255"/>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170"/>
                    <a:stretch>
                      <a:fillRect/>
                    </a:stretch>
                  </pic:blipFill>
                  <pic:spPr>
                    <a:xfrm>
                      <a:off x="0" y="0"/>
                      <a:ext cx="5274310" cy="117284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5-12</w:t>
      </w:r>
      <w:r>
        <w:rPr>
          <w:rFonts w:ascii="黑体" w:eastAsia="黑体" w:hAnsi="黑体" w:hint="eastAsia"/>
          <w:szCs w:val="21"/>
        </w:rPr>
        <w:t xml:space="preserve"> </w:t>
      </w:r>
      <w:r>
        <w:rPr>
          <w:rFonts w:ascii="黑体" w:eastAsia="黑体" w:hAnsi="黑体" w:hint="eastAsia"/>
          <w:szCs w:val="21"/>
        </w:rPr>
        <w:t>专著类科研分标准</w:t>
      </w:r>
    </w:p>
    <w:p w:rsidR="003060D5" w:rsidRDefault="00AC1A39">
      <w:pPr>
        <w:ind w:firstLine="420"/>
        <w:rPr>
          <w:rFonts w:ascii="新宋体" w:eastAsia="新宋体" w:hAnsi="新宋体"/>
          <w:szCs w:val="24"/>
        </w:rPr>
      </w:pPr>
      <w:r>
        <w:rPr>
          <w:rFonts w:ascii="新宋体" w:eastAsia="新宋体" w:hAnsi="新宋体" w:hint="eastAsia"/>
          <w:szCs w:val="24"/>
        </w:rPr>
        <w:t>点击工具栏“新建”按钮，新增一条空白记录行，依次输入学科类型、论著类性、是否外文、字数要求、单位排名、</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分、说明备注信息后点击“保存”按钮；选中相关记录行点击工具栏“删除”按钮，可删除已有专著类科研分标准信息。</w:t>
      </w:r>
    </w:p>
    <w:p w:rsidR="003060D5" w:rsidRDefault="00AC1A39">
      <w:pPr>
        <w:pStyle w:val="3"/>
        <w:rPr>
          <w:rFonts w:ascii="宋体" w:hAnsi="宋体"/>
          <w:sz w:val="24"/>
          <w:szCs w:val="16"/>
        </w:rPr>
      </w:pPr>
      <w:bookmarkStart w:id="109" w:name="_Toc107261211"/>
      <w:r>
        <w:rPr>
          <w:rFonts w:ascii="宋体" w:hAnsi="宋体"/>
          <w:sz w:val="24"/>
          <w:szCs w:val="16"/>
        </w:rPr>
        <w:t xml:space="preserve">5.2.5 </w:t>
      </w:r>
      <w:r>
        <w:rPr>
          <w:rFonts w:ascii="宋体" w:hAnsi="宋体" w:hint="eastAsia"/>
          <w:sz w:val="24"/>
          <w:szCs w:val="16"/>
        </w:rPr>
        <w:t>知识产权类科研分标准</w:t>
      </w:r>
      <w:bookmarkEnd w:id="109"/>
    </w:p>
    <w:p w:rsidR="003060D5" w:rsidRDefault="00AC1A39">
      <w:pPr>
        <w:ind w:firstLine="420"/>
        <w:rPr>
          <w:rFonts w:ascii="新宋体" w:eastAsia="新宋体" w:hAnsi="新宋体"/>
          <w:szCs w:val="24"/>
        </w:rPr>
      </w:pPr>
      <w:r>
        <w:rPr>
          <w:rFonts w:ascii="新宋体" w:eastAsia="新宋体" w:hAnsi="新宋体" w:hint="eastAsia"/>
          <w:szCs w:val="24"/>
        </w:rPr>
        <w:t>维护知识产权类科研业绩</w:t>
      </w:r>
      <w:proofErr w:type="gramStart"/>
      <w:r>
        <w:rPr>
          <w:rFonts w:ascii="新宋体" w:eastAsia="新宋体" w:hAnsi="新宋体" w:hint="eastAsia"/>
          <w:szCs w:val="24"/>
        </w:rPr>
        <w:t>分考核</w:t>
      </w:r>
      <w:proofErr w:type="gramEnd"/>
      <w:r>
        <w:rPr>
          <w:rFonts w:ascii="新宋体" w:eastAsia="新宋体" w:hAnsi="新宋体" w:hint="eastAsia"/>
          <w:szCs w:val="24"/>
        </w:rPr>
        <w:t>标准信息。</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点击【绩效考核】→【业绩分考核标准】→【知识产权类科研分标准】，进入奖项类科研分标准页面，页面显示知识产权类型、知识产权等级、单位排名、</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分等信息列表，如图</w:t>
      </w:r>
      <w:r>
        <w:rPr>
          <w:rFonts w:ascii="新宋体" w:eastAsia="新宋体" w:hAnsi="新宋体"/>
          <w:szCs w:val="24"/>
        </w:rPr>
        <w:t>5-13</w:t>
      </w:r>
      <w:r>
        <w:rPr>
          <w:rFonts w:ascii="新宋体" w:eastAsia="新宋体" w:hAnsi="新宋体" w:hint="eastAsia"/>
          <w:szCs w:val="24"/>
        </w:rPr>
        <w:t>所示：</w:t>
      </w:r>
    </w:p>
    <w:p w:rsidR="003060D5" w:rsidRDefault="00AC1A39">
      <w:pPr>
        <w:jc w:val="center"/>
      </w:pPr>
      <w:r>
        <w:rPr>
          <w:noProof/>
        </w:rPr>
        <w:drawing>
          <wp:inline distT="0" distB="0" distL="0" distR="0">
            <wp:extent cx="5274310" cy="2495550"/>
            <wp:effectExtent l="0" t="0" r="254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171"/>
                    <a:stretch>
                      <a:fillRect/>
                    </a:stretch>
                  </pic:blipFill>
                  <pic:spPr>
                    <a:xfrm>
                      <a:off x="0" y="0"/>
                      <a:ext cx="5274310" cy="249555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5-13</w:t>
      </w:r>
      <w:r>
        <w:rPr>
          <w:rFonts w:ascii="黑体" w:eastAsia="黑体" w:hAnsi="黑体" w:hint="eastAsia"/>
          <w:szCs w:val="21"/>
        </w:rPr>
        <w:t xml:space="preserve"> </w:t>
      </w:r>
      <w:r>
        <w:rPr>
          <w:rFonts w:ascii="黑体" w:eastAsia="黑体" w:hAnsi="黑体" w:hint="eastAsia"/>
          <w:szCs w:val="21"/>
        </w:rPr>
        <w:t>知识产权类科研分标准</w:t>
      </w:r>
    </w:p>
    <w:p w:rsidR="003060D5" w:rsidRDefault="00AC1A39">
      <w:pPr>
        <w:ind w:firstLine="420"/>
        <w:rPr>
          <w:rFonts w:ascii="新宋体" w:eastAsia="新宋体" w:hAnsi="新宋体"/>
          <w:szCs w:val="24"/>
        </w:rPr>
      </w:pPr>
      <w:r>
        <w:rPr>
          <w:rFonts w:ascii="新宋体" w:eastAsia="新宋体" w:hAnsi="新宋体" w:hint="eastAsia"/>
          <w:szCs w:val="24"/>
        </w:rPr>
        <w:t>点击工具栏“新建”按钮，新增一条空白记录行，依次输入知识产权类型、知识产权等级、单位排名、</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分、备注信息后点击“保存”按钮；选中相关记录行点击工具栏“删除”按钮，可删除已有知识产权类科研标准信息。</w:t>
      </w:r>
    </w:p>
    <w:p w:rsidR="003060D5" w:rsidRDefault="00AC1A39">
      <w:pPr>
        <w:pStyle w:val="3"/>
        <w:rPr>
          <w:rFonts w:ascii="宋体" w:hAnsi="宋体"/>
          <w:sz w:val="24"/>
          <w:szCs w:val="16"/>
        </w:rPr>
      </w:pPr>
      <w:bookmarkStart w:id="110" w:name="_Toc107261212"/>
      <w:r>
        <w:rPr>
          <w:rFonts w:ascii="宋体" w:hAnsi="宋体"/>
          <w:sz w:val="24"/>
          <w:szCs w:val="16"/>
        </w:rPr>
        <w:t xml:space="preserve">5.2.6 </w:t>
      </w:r>
      <w:r>
        <w:rPr>
          <w:rFonts w:ascii="宋体" w:hAnsi="宋体" w:hint="eastAsia"/>
          <w:sz w:val="24"/>
          <w:szCs w:val="16"/>
        </w:rPr>
        <w:t>艺术类科研分标准</w:t>
      </w:r>
      <w:bookmarkEnd w:id="110"/>
    </w:p>
    <w:p w:rsidR="003060D5" w:rsidRDefault="00AC1A39">
      <w:pPr>
        <w:ind w:firstLine="420"/>
        <w:rPr>
          <w:rFonts w:ascii="新宋体" w:eastAsia="新宋体" w:hAnsi="新宋体"/>
          <w:szCs w:val="24"/>
        </w:rPr>
      </w:pPr>
      <w:r>
        <w:rPr>
          <w:rFonts w:ascii="新宋体" w:eastAsia="新宋体" w:hAnsi="新宋体" w:hint="eastAsia"/>
          <w:szCs w:val="24"/>
        </w:rPr>
        <w:t>维护艺术类科研业绩</w:t>
      </w:r>
      <w:proofErr w:type="gramStart"/>
      <w:r>
        <w:rPr>
          <w:rFonts w:ascii="新宋体" w:eastAsia="新宋体" w:hAnsi="新宋体" w:hint="eastAsia"/>
          <w:szCs w:val="24"/>
        </w:rPr>
        <w:t>分考核</w:t>
      </w:r>
      <w:proofErr w:type="gramEnd"/>
      <w:r>
        <w:rPr>
          <w:rFonts w:ascii="新宋体" w:eastAsia="新宋体" w:hAnsi="新宋体" w:hint="eastAsia"/>
          <w:szCs w:val="24"/>
        </w:rPr>
        <w:t>标准信息。</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点击【绩效考核】→【业绩分考核标准】→【艺术类科研分标准】，进入艺术类科研分标准页</w:t>
      </w:r>
      <w:r>
        <w:rPr>
          <w:rFonts w:ascii="新宋体" w:eastAsia="新宋体" w:hAnsi="新宋体" w:hint="eastAsia"/>
          <w:szCs w:val="24"/>
        </w:rPr>
        <w:lastRenderedPageBreak/>
        <w:t>面，页面显示艺术类型、艺术等次、单位排名、</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分等信息列表，如图</w:t>
      </w:r>
      <w:r>
        <w:rPr>
          <w:rFonts w:ascii="新宋体" w:eastAsia="新宋体" w:hAnsi="新宋体"/>
          <w:szCs w:val="24"/>
        </w:rPr>
        <w:t>5-14</w:t>
      </w:r>
      <w:r>
        <w:rPr>
          <w:rFonts w:ascii="新宋体" w:eastAsia="新宋体" w:hAnsi="新宋体" w:hint="eastAsia"/>
          <w:szCs w:val="24"/>
        </w:rPr>
        <w:t>所示：</w:t>
      </w:r>
    </w:p>
    <w:p w:rsidR="003060D5" w:rsidRDefault="00AC1A39">
      <w:pPr>
        <w:spacing w:afterLines="50" w:after="156" w:line="360" w:lineRule="auto"/>
        <w:jc w:val="center"/>
        <w:rPr>
          <w:rFonts w:ascii="黑体" w:eastAsia="黑体" w:hAnsi="黑体"/>
          <w:szCs w:val="21"/>
        </w:rPr>
      </w:pPr>
      <w:r>
        <w:rPr>
          <w:noProof/>
        </w:rPr>
        <w:drawing>
          <wp:inline distT="0" distB="0" distL="0" distR="0">
            <wp:extent cx="5274310" cy="1092835"/>
            <wp:effectExtent l="0" t="0" r="254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172"/>
                    <a:stretch>
                      <a:fillRect/>
                    </a:stretch>
                  </pic:blipFill>
                  <pic:spPr>
                    <a:xfrm>
                      <a:off x="0" y="0"/>
                      <a:ext cx="5274310" cy="109283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5-14</w:t>
      </w:r>
      <w:r>
        <w:rPr>
          <w:rFonts w:ascii="黑体" w:eastAsia="黑体" w:hAnsi="黑体" w:hint="eastAsia"/>
          <w:szCs w:val="21"/>
        </w:rPr>
        <w:t xml:space="preserve"> </w:t>
      </w:r>
      <w:r>
        <w:rPr>
          <w:rFonts w:ascii="黑体" w:eastAsia="黑体" w:hAnsi="黑体" w:hint="eastAsia"/>
          <w:szCs w:val="21"/>
        </w:rPr>
        <w:t>艺术类科研分标准</w:t>
      </w:r>
    </w:p>
    <w:p w:rsidR="003060D5" w:rsidRDefault="00AC1A39">
      <w:pPr>
        <w:ind w:firstLine="420"/>
        <w:rPr>
          <w:rFonts w:ascii="新宋体" w:eastAsia="新宋体" w:hAnsi="新宋体"/>
          <w:szCs w:val="24"/>
        </w:rPr>
      </w:pPr>
      <w:r>
        <w:rPr>
          <w:rFonts w:ascii="新宋体" w:eastAsia="新宋体" w:hAnsi="新宋体" w:hint="eastAsia"/>
          <w:szCs w:val="24"/>
        </w:rPr>
        <w:t>点击工具栏“新建”按钮，新增一条空白记录行，依次输入艺术类型、艺术等次、单位排名、</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分、说明备注信息后点击“保存”按钮；选中相关记录行点击工具栏“删除”按钮，可删除已有艺术类科研分标准信息。</w:t>
      </w:r>
    </w:p>
    <w:p w:rsidR="003060D5" w:rsidRDefault="003060D5">
      <w:pPr>
        <w:ind w:firstLine="420"/>
        <w:rPr>
          <w:rFonts w:ascii="新宋体" w:eastAsia="新宋体" w:hAnsi="新宋体"/>
          <w:szCs w:val="24"/>
        </w:rPr>
      </w:pPr>
    </w:p>
    <w:p w:rsidR="003060D5" w:rsidRDefault="00AC1A39">
      <w:pPr>
        <w:pStyle w:val="2"/>
        <w:spacing w:before="0" w:afterLines="50" w:after="156" w:line="360" w:lineRule="auto"/>
        <w:ind w:leftChars="200" w:left="420"/>
        <w:rPr>
          <w:rFonts w:ascii="宋体" w:hAnsi="宋体"/>
        </w:rPr>
      </w:pPr>
      <w:bookmarkStart w:id="111" w:name="_Toc54809975"/>
      <w:bookmarkStart w:id="112" w:name="_Toc107261213"/>
      <w:r>
        <w:rPr>
          <w:rFonts w:ascii="宋体" w:hAnsi="宋体"/>
        </w:rPr>
        <w:t>5.3</w:t>
      </w:r>
      <w:r>
        <w:rPr>
          <w:rFonts w:ascii="宋体" w:hAnsi="宋体" w:hint="eastAsia"/>
        </w:rPr>
        <w:t xml:space="preserve"> </w:t>
      </w:r>
      <w:bookmarkEnd w:id="111"/>
      <w:r>
        <w:rPr>
          <w:rFonts w:ascii="宋体" w:hAnsi="宋体" w:hint="eastAsia"/>
        </w:rPr>
        <w:t>业绩分计算</w:t>
      </w:r>
      <w:bookmarkEnd w:id="112"/>
    </w:p>
    <w:p w:rsidR="003060D5" w:rsidRDefault="00AC1A39">
      <w:pPr>
        <w:pStyle w:val="3"/>
        <w:rPr>
          <w:rFonts w:ascii="宋体" w:hAnsi="宋体"/>
          <w:sz w:val="24"/>
          <w:szCs w:val="16"/>
        </w:rPr>
      </w:pPr>
      <w:bookmarkStart w:id="113" w:name="_Toc107261214"/>
      <w:r>
        <w:rPr>
          <w:rFonts w:ascii="宋体" w:hAnsi="宋体"/>
          <w:sz w:val="24"/>
          <w:szCs w:val="16"/>
        </w:rPr>
        <w:t xml:space="preserve">5.3.1 </w:t>
      </w:r>
      <w:r>
        <w:rPr>
          <w:rFonts w:ascii="宋体" w:hAnsi="宋体" w:hint="eastAsia"/>
          <w:sz w:val="24"/>
          <w:szCs w:val="16"/>
        </w:rPr>
        <w:t>奖项类科研分计算</w:t>
      </w:r>
      <w:bookmarkEnd w:id="113"/>
    </w:p>
    <w:p w:rsidR="003060D5" w:rsidRDefault="00AC1A39">
      <w:pPr>
        <w:ind w:firstLine="420"/>
        <w:rPr>
          <w:rFonts w:ascii="新宋体" w:eastAsia="新宋体" w:hAnsi="新宋体"/>
          <w:szCs w:val="24"/>
        </w:rPr>
      </w:pPr>
      <w:r>
        <w:rPr>
          <w:rFonts w:ascii="新宋体" w:eastAsia="新宋体" w:hAnsi="新宋体" w:hint="eastAsia"/>
          <w:szCs w:val="24"/>
        </w:rPr>
        <w:t>科研管理人员对奖项类科研信息进行维护或导入后计算业绩分。</w:t>
      </w:r>
    </w:p>
    <w:p w:rsidR="003060D5" w:rsidRDefault="00AC1A39">
      <w:pPr>
        <w:ind w:firstLine="420"/>
        <w:rPr>
          <w:rFonts w:ascii="新宋体" w:eastAsia="新宋体" w:hAnsi="新宋体"/>
          <w:szCs w:val="24"/>
        </w:rPr>
      </w:pPr>
      <w:r>
        <w:rPr>
          <w:rFonts w:ascii="新宋体" w:eastAsia="新宋体" w:hAnsi="新宋体" w:hint="eastAsia"/>
          <w:szCs w:val="24"/>
        </w:rPr>
        <w:t>点击</w:t>
      </w:r>
      <w:r>
        <w:rPr>
          <w:rFonts w:ascii="新宋体" w:eastAsia="新宋体" w:hAnsi="新宋体" w:hint="eastAsia"/>
          <w:szCs w:val="24"/>
        </w:rPr>
        <w:t>【绩效考核】→【业绩分计算】→【奖项类科研分计算】，进入奖项类科研分计算页面，页面显示年份、分类、获奖编号、获奖名称、获奖日期、所属部门、获奖等级、获奖等次、单位排名、获奖人员、</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分等信息列表，如图</w:t>
      </w:r>
      <w:r>
        <w:rPr>
          <w:rFonts w:ascii="新宋体" w:eastAsia="新宋体" w:hAnsi="新宋体"/>
          <w:szCs w:val="24"/>
        </w:rPr>
        <w:t>5-15</w:t>
      </w:r>
      <w:r>
        <w:rPr>
          <w:rFonts w:ascii="新宋体" w:eastAsia="新宋体" w:hAnsi="新宋体" w:hint="eastAsia"/>
          <w:szCs w:val="24"/>
        </w:rPr>
        <w:t>所示：</w:t>
      </w:r>
    </w:p>
    <w:p w:rsidR="003060D5" w:rsidRDefault="00AC1A39">
      <w:pPr>
        <w:spacing w:afterLines="50" w:after="156" w:line="360" w:lineRule="auto"/>
        <w:jc w:val="center"/>
      </w:pPr>
      <w:r>
        <w:rPr>
          <w:noProof/>
        </w:rPr>
        <w:drawing>
          <wp:inline distT="0" distB="0" distL="0" distR="0">
            <wp:extent cx="5702300" cy="1450340"/>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173"/>
                    <a:stretch>
                      <a:fillRect/>
                    </a:stretch>
                  </pic:blipFill>
                  <pic:spPr>
                    <a:xfrm>
                      <a:off x="0" y="0"/>
                      <a:ext cx="5702300" cy="145034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5-15</w:t>
      </w:r>
      <w:r>
        <w:rPr>
          <w:rFonts w:ascii="黑体" w:eastAsia="黑体" w:hAnsi="黑体" w:hint="eastAsia"/>
          <w:szCs w:val="21"/>
        </w:rPr>
        <w:t xml:space="preserve"> </w:t>
      </w:r>
      <w:r>
        <w:rPr>
          <w:rFonts w:ascii="黑体" w:eastAsia="黑体" w:hAnsi="黑体" w:hint="eastAsia"/>
          <w:szCs w:val="21"/>
        </w:rPr>
        <w:t>奖项类科研分计算</w:t>
      </w:r>
    </w:p>
    <w:p w:rsidR="003060D5" w:rsidRDefault="00AC1A39">
      <w:pPr>
        <w:ind w:firstLine="420"/>
        <w:rPr>
          <w:rFonts w:ascii="新宋体" w:eastAsia="新宋体" w:hAnsi="新宋体"/>
          <w:szCs w:val="24"/>
        </w:rPr>
      </w:pPr>
      <w:r>
        <w:rPr>
          <w:rFonts w:ascii="新宋体" w:eastAsia="新宋体" w:hAnsi="新宋体" w:hint="eastAsia"/>
          <w:szCs w:val="24"/>
        </w:rPr>
        <w:t>点击工具栏“新建”按钮，新增一条空白记录行，依次输入年份、分类、获奖编号、获奖名称、获奖日期、所属部门、获奖等级、获奖等次、单位排名、获奖人员、</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分等信息后点击“保存”按钮；或者点击工具栏“导入”按钮，弹出“导入参数设置”界面，如图</w:t>
      </w:r>
      <w:r>
        <w:rPr>
          <w:rFonts w:ascii="新宋体" w:eastAsia="新宋体" w:hAnsi="新宋体"/>
          <w:szCs w:val="24"/>
        </w:rPr>
        <w:t>5-16</w:t>
      </w:r>
      <w:r>
        <w:rPr>
          <w:rFonts w:ascii="新宋体" w:eastAsia="新宋体" w:hAnsi="新宋体" w:hint="eastAsia"/>
          <w:szCs w:val="24"/>
        </w:rPr>
        <w:t>所示，点击选</w:t>
      </w:r>
      <w:r>
        <w:rPr>
          <w:rFonts w:ascii="新宋体" w:eastAsia="新宋体" w:hAnsi="新宋体" w:hint="eastAsia"/>
          <w:szCs w:val="24"/>
        </w:rPr>
        <w:t>择后选中相关</w:t>
      </w:r>
      <w:r>
        <w:rPr>
          <w:rFonts w:ascii="新宋体" w:eastAsia="新宋体" w:hAnsi="新宋体" w:hint="eastAsia"/>
          <w:szCs w:val="24"/>
        </w:rPr>
        <w:t>Excel</w:t>
      </w:r>
      <w:r>
        <w:rPr>
          <w:rFonts w:ascii="新宋体" w:eastAsia="新宋体" w:hAnsi="新宋体" w:hint="eastAsia"/>
          <w:szCs w:val="24"/>
        </w:rPr>
        <w:t>文件，点击“确定”即可成功导入数据，需注意导入的</w:t>
      </w:r>
      <w:r>
        <w:rPr>
          <w:rFonts w:ascii="新宋体" w:eastAsia="新宋体" w:hAnsi="新宋体" w:hint="eastAsia"/>
          <w:szCs w:val="24"/>
        </w:rPr>
        <w:t>Excel</w:t>
      </w:r>
      <w:r>
        <w:rPr>
          <w:rFonts w:ascii="新宋体" w:eastAsia="新宋体" w:hAnsi="新宋体" w:hint="eastAsia"/>
          <w:szCs w:val="24"/>
        </w:rPr>
        <w:t>文件表头字段要与奖项类科研分计算界面字段保持一致。</w:t>
      </w:r>
    </w:p>
    <w:p w:rsidR="003060D5" w:rsidRDefault="00AC1A39">
      <w:pPr>
        <w:tabs>
          <w:tab w:val="left" w:pos="720"/>
        </w:tabs>
        <w:spacing w:line="360" w:lineRule="auto"/>
        <w:ind w:firstLineChars="200" w:firstLine="420"/>
        <w:jc w:val="center"/>
        <w:rPr>
          <w:rFonts w:ascii="宋体" w:hAnsi="宋体"/>
          <w:szCs w:val="21"/>
        </w:rPr>
      </w:pPr>
      <w:r>
        <w:rPr>
          <w:noProof/>
        </w:rPr>
        <w:lastRenderedPageBreak/>
        <w:drawing>
          <wp:inline distT="0" distB="0" distL="0" distR="0">
            <wp:extent cx="4490085" cy="2073910"/>
            <wp:effectExtent l="0" t="0" r="5715" b="254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174"/>
                    <a:stretch>
                      <a:fillRect/>
                    </a:stretch>
                  </pic:blipFill>
                  <pic:spPr>
                    <a:xfrm>
                      <a:off x="0" y="0"/>
                      <a:ext cx="4509748" cy="2083302"/>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5-16</w:t>
      </w:r>
      <w:r>
        <w:rPr>
          <w:rFonts w:ascii="黑体" w:eastAsia="黑体" w:hAnsi="黑体" w:hint="eastAsia"/>
          <w:szCs w:val="21"/>
        </w:rPr>
        <w:t xml:space="preserve"> </w:t>
      </w:r>
      <w:r>
        <w:rPr>
          <w:rFonts w:ascii="黑体" w:eastAsia="黑体" w:hAnsi="黑体" w:hint="eastAsia"/>
          <w:szCs w:val="21"/>
        </w:rPr>
        <w:t>导入</w:t>
      </w:r>
      <w:r>
        <w:rPr>
          <w:rFonts w:ascii="黑体" w:eastAsia="黑体" w:hAnsi="黑体" w:hint="eastAsia"/>
          <w:szCs w:val="21"/>
        </w:rPr>
        <w:t>Excel</w:t>
      </w:r>
      <w:r>
        <w:rPr>
          <w:rFonts w:ascii="黑体" w:eastAsia="黑体" w:hAnsi="黑体" w:hint="eastAsia"/>
          <w:szCs w:val="21"/>
        </w:rPr>
        <w:t>文件</w:t>
      </w:r>
    </w:p>
    <w:p w:rsidR="003060D5" w:rsidRDefault="00AC1A39">
      <w:pPr>
        <w:ind w:firstLine="420"/>
        <w:rPr>
          <w:rFonts w:ascii="新宋体" w:eastAsia="新宋体" w:hAnsi="新宋体"/>
          <w:szCs w:val="24"/>
        </w:rPr>
      </w:pPr>
      <w:r>
        <w:rPr>
          <w:rFonts w:ascii="新宋体" w:eastAsia="新宋体" w:hAnsi="新宋体" w:hint="eastAsia"/>
          <w:szCs w:val="24"/>
        </w:rPr>
        <w:t>点击工具栏“数据提取”按钮，弹出选择时间段界面，如图</w:t>
      </w:r>
      <w:r>
        <w:rPr>
          <w:rFonts w:ascii="新宋体" w:eastAsia="新宋体" w:hAnsi="新宋体"/>
          <w:szCs w:val="24"/>
        </w:rPr>
        <w:t>5-17</w:t>
      </w:r>
      <w:r>
        <w:rPr>
          <w:rFonts w:ascii="新宋体" w:eastAsia="新宋体" w:hAnsi="新宋体" w:hint="eastAsia"/>
          <w:szCs w:val="24"/>
        </w:rPr>
        <w:t>所示，界面显示年份、开始日期、结束日期，选择完毕后点击确定，提取相关年月的奖项类数据。</w:t>
      </w:r>
    </w:p>
    <w:p w:rsidR="003060D5" w:rsidRDefault="00AC1A39">
      <w:pPr>
        <w:tabs>
          <w:tab w:val="left" w:pos="720"/>
        </w:tabs>
        <w:spacing w:line="360" w:lineRule="auto"/>
        <w:ind w:firstLineChars="200" w:firstLine="420"/>
        <w:jc w:val="center"/>
        <w:rPr>
          <w:rFonts w:ascii="宋体" w:hAnsi="宋体"/>
          <w:szCs w:val="21"/>
        </w:rPr>
      </w:pPr>
      <w:r>
        <w:rPr>
          <w:noProof/>
        </w:rPr>
        <w:drawing>
          <wp:inline distT="0" distB="0" distL="0" distR="0">
            <wp:extent cx="2677795" cy="1504315"/>
            <wp:effectExtent l="0" t="0" r="8255" b="635"/>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175"/>
                    <a:stretch>
                      <a:fillRect/>
                    </a:stretch>
                  </pic:blipFill>
                  <pic:spPr>
                    <a:xfrm>
                      <a:off x="0" y="0"/>
                      <a:ext cx="2683326" cy="1507593"/>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5-17</w:t>
      </w:r>
      <w:r>
        <w:rPr>
          <w:rFonts w:ascii="黑体" w:eastAsia="黑体" w:hAnsi="黑体" w:hint="eastAsia"/>
          <w:szCs w:val="21"/>
        </w:rPr>
        <w:t xml:space="preserve"> </w:t>
      </w:r>
      <w:r>
        <w:rPr>
          <w:rFonts w:ascii="黑体" w:eastAsia="黑体" w:hAnsi="黑体" w:hint="eastAsia"/>
          <w:szCs w:val="21"/>
        </w:rPr>
        <w:t>选择时间段</w:t>
      </w:r>
    </w:p>
    <w:p w:rsidR="003060D5" w:rsidRDefault="00AC1A39">
      <w:pPr>
        <w:ind w:firstLine="420"/>
        <w:rPr>
          <w:rFonts w:ascii="新宋体" w:eastAsia="新宋体" w:hAnsi="新宋体"/>
          <w:szCs w:val="24"/>
        </w:rPr>
      </w:pPr>
      <w:proofErr w:type="gramStart"/>
      <w:r>
        <w:rPr>
          <w:rFonts w:ascii="新宋体" w:eastAsia="新宋体" w:hAnsi="新宋体" w:hint="eastAsia"/>
          <w:szCs w:val="24"/>
        </w:rPr>
        <w:t>勾选需要</w:t>
      </w:r>
      <w:proofErr w:type="gramEnd"/>
      <w:r>
        <w:rPr>
          <w:rFonts w:ascii="新宋体" w:eastAsia="新宋体" w:hAnsi="新宋体" w:hint="eastAsia"/>
          <w:szCs w:val="24"/>
        </w:rPr>
        <w:t>计算的数据记录行后点击工具栏“分数计算”，可计算选中行的业绩分，计算成功后显示“计算成功”，如图</w:t>
      </w:r>
      <w:r>
        <w:rPr>
          <w:rFonts w:ascii="新宋体" w:eastAsia="新宋体" w:hAnsi="新宋体"/>
          <w:szCs w:val="24"/>
        </w:rPr>
        <w:t>5-18</w:t>
      </w:r>
      <w:r>
        <w:rPr>
          <w:rFonts w:ascii="新宋体" w:eastAsia="新宋体" w:hAnsi="新宋体" w:hint="eastAsia"/>
          <w:szCs w:val="24"/>
        </w:rPr>
        <w:t>所示：</w:t>
      </w:r>
    </w:p>
    <w:p w:rsidR="003060D5" w:rsidRDefault="00AC1A39">
      <w:pPr>
        <w:tabs>
          <w:tab w:val="left" w:pos="720"/>
        </w:tabs>
        <w:spacing w:line="360" w:lineRule="auto"/>
        <w:jc w:val="center"/>
      </w:pPr>
      <w:r>
        <w:rPr>
          <w:noProof/>
        </w:rPr>
        <w:drawing>
          <wp:inline distT="0" distB="0" distL="0" distR="0">
            <wp:extent cx="5702300" cy="1472565"/>
            <wp:effectExtent l="0" t="0" r="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76"/>
                    <a:stretch>
                      <a:fillRect/>
                    </a:stretch>
                  </pic:blipFill>
                  <pic:spPr>
                    <a:xfrm>
                      <a:off x="0" y="0"/>
                      <a:ext cx="5702300" cy="147256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5-18</w:t>
      </w:r>
      <w:r>
        <w:rPr>
          <w:rFonts w:ascii="黑体" w:eastAsia="黑体" w:hAnsi="黑体" w:hint="eastAsia"/>
          <w:szCs w:val="21"/>
        </w:rPr>
        <w:t xml:space="preserve"> </w:t>
      </w:r>
      <w:r>
        <w:rPr>
          <w:rFonts w:ascii="黑体" w:eastAsia="黑体" w:hAnsi="黑体" w:hint="eastAsia"/>
          <w:szCs w:val="21"/>
        </w:rPr>
        <w:t>分数计算</w:t>
      </w:r>
    </w:p>
    <w:p w:rsidR="003060D5" w:rsidRDefault="00AC1A39">
      <w:pPr>
        <w:ind w:firstLine="420"/>
        <w:rPr>
          <w:rFonts w:ascii="新宋体" w:eastAsia="新宋体" w:hAnsi="新宋体"/>
          <w:szCs w:val="24"/>
        </w:rPr>
      </w:pPr>
      <w:r>
        <w:rPr>
          <w:rFonts w:ascii="新宋体" w:eastAsia="新宋体" w:hAnsi="新宋体" w:hint="eastAsia"/>
          <w:szCs w:val="24"/>
        </w:rPr>
        <w:t>点击工具栏“导出”按钮，弹出“导出参数设置”界面，界面显示字段名，可</w:t>
      </w:r>
      <w:proofErr w:type="gramStart"/>
      <w:r>
        <w:rPr>
          <w:rFonts w:ascii="新宋体" w:eastAsia="新宋体" w:hAnsi="新宋体" w:hint="eastAsia"/>
          <w:szCs w:val="24"/>
        </w:rPr>
        <w:t>勾选需要</w:t>
      </w:r>
      <w:proofErr w:type="gramEnd"/>
      <w:r>
        <w:rPr>
          <w:rFonts w:ascii="新宋体" w:eastAsia="新宋体" w:hAnsi="新宋体" w:hint="eastAsia"/>
          <w:szCs w:val="24"/>
        </w:rPr>
        <w:t>导出的字段后点击“确定按钮”，自动下载奖项类科研分数据</w:t>
      </w:r>
      <w:r>
        <w:rPr>
          <w:rFonts w:ascii="新宋体" w:eastAsia="新宋体" w:hAnsi="新宋体" w:hint="eastAsia"/>
          <w:szCs w:val="24"/>
        </w:rPr>
        <w:t>Excel</w:t>
      </w:r>
      <w:r>
        <w:rPr>
          <w:rFonts w:ascii="新宋体" w:eastAsia="新宋体" w:hAnsi="新宋体" w:hint="eastAsia"/>
          <w:szCs w:val="24"/>
        </w:rPr>
        <w:t>文件，如图</w:t>
      </w:r>
      <w:r>
        <w:rPr>
          <w:rFonts w:ascii="新宋体" w:eastAsia="新宋体" w:hAnsi="新宋体"/>
          <w:szCs w:val="24"/>
        </w:rPr>
        <w:t>5-19</w:t>
      </w:r>
      <w:r>
        <w:rPr>
          <w:rFonts w:ascii="新宋体" w:eastAsia="新宋体" w:hAnsi="新宋体" w:hint="eastAsia"/>
          <w:szCs w:val="24"/>
        </w:rPr>
        <w:t>所示：</w:t>
      </w:r>
    </w:p>
    <w:p w:rsidR="003060D5" w:rsidRDefault="00AC1A39">
      <w:pPr>
        <w:spacing w:line="360" w:lineRule="auto"/>
        <w:jc w:val="center"/>
        <w:rPr>
          <w:rFonts w:ascii="黑体" w:eastAsia="黑体" w:hAnsi="黑体"/>
          <w:szCs w:val="21"/>
        </w:rPr>
      </w:pPr>
      <w:r>
        <w:rPr>
          <w:noProof/>
        </w:rPr>
        <w:lastRenderedPageBreak/>
        <w:drawing>
          <wp:inline distT="0" distB="0" distL="0" distR="0">
            <wp:extent cx="5274310" cy="2491740"/>
            <wp:effectExtent l="0" t="0" r="2540" b="381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177"/>
                    <a:stretch>
                      <a:fillRect/>
                    </a:stretch>
                  </pic:blipFill>
                  <pic:spPr>
                    <a:xfrm>
                      <a:off x="0" y="0"/>
                      <a:ext cx="5274310" cy="249174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5-1</w:t>
      </w:r>
      <w:r>
        <w:rPr>
          <w:rFonts w:ascii="黑体" w:eastAsia="黑体" w:hAnsi="黑体" w:hint="eastAsia"/>
          <w:szCs w:val="21"/>
        </w:rPr>
        <w:t xml:space="preserve">9 </w:t>
      </w:r>
      <w:r>
        <w:rPr>
          <w:rFonts w:ascii="黑体" w:eastAsia="黑体" w:hAnsi="黑体" w:hint="eastAsia"/>
          <w:szCs w:val="21"/>
        </w:rPr>
        <w:t>导出数据</w:t>
      </w:r>
    </w:p>
    <w:p w:rsidR="003060D5" w:rsidRDefault="00AC1A39">
      <w:pPr>
        <w:pStyle w:val="3"/>
        <w:rPr>
          <w:rFonts w:ascii="宋体" w:hAnsi="宋体"/>
          <w:sz w:val="24"/>
          <w:szCs w:val="16"/>
        </w:rPr>
      </w:pPr>
      <w:bookmarkStart w:id="114" w:name="_Toc107261215"/>
      <w:r>
        <w:rPr>
          <w:rFonts w:ascii="宋体" w:hAnsi="宋体"/>
          <w:sz w:val="24"/>
          <w:szCs w:val="16"/>
        </w:rPr>
        <w:t xml:space="preserve">5.3.2 </w:t>
      </w:r>
      <w:r>
        <w:rPr>
          <w:rFonts w:ascii="宋体" w:hAnsi="宋体" w:hint="eastAsia"/>
          <w:sz w:val="24"/>
          <w:szCs w:val="16"/>
        </w:rPr>
        <w:t>横向普通项目科研分计算</w:t>
      </w:r>
      <w:bookmarkEnd w:id="114"/>
    </w:p>
    <w:p w:rsidR="003060D5" w:rsidRDefault="00AC1A39">
      <w:pPr>
        <w:ind w:firstLine="420"/>
        <w:rPr>
          <w:rFonts w:ascii="新宋体" w:eastAsia="新宋体" w:hAnsi="新宋体"/>
          <w:szCs w:val="24"/>
        </w:rPr>
      </w:pPr>
      <w:r>
        <w:rPr>
          <w:rFonts w:ascii="新宋体" w:eastAsia="新宋体" w:hAnsi="新宋体" w:hint="eastAsia"/>
          <w:szCs w:val="24"/>
        </w:rPr>
        <w:t>科研管理人员对横向普通项目科研信息进行维护或导入后计算业绩分。</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点击【绩效考核】→【业绩分计算】→【横向普通项目科研分计算】，进入横向普通项目科研分计算页面，页面显示年份、分类、项目编号、项目名称、到款日期、到款经费、学科类型、所属部门、项目人员、</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分、审核状态等信息列表，如图</w:t>
      </w:r>
      <w:r>
        <w:rPr>
          <w:rFonts w:ascii="新宋体" w:eastAsia="新宋体" w:hAnsi="新宋体"/>
          <w:szCs w:val="24"/>
        </w:rPr>
        <w:t>5-20</w:t>
      </w:r>
      <w:r>
        <w:rPr>
          <w:rFonts w:ascii="新宋体" w:eastAsia="新宋体" w:hAnsi="新宋体" w:hint="eastAsia"/>
          <w:szCs w:val="24"/>
        </w:rPr>
        <w:t>所示：</w:t>
      </w:r>
    </w:p>
    <w:p w:rsidR="003060D5" w:rsidRDefault="00AC1A39">
      <w:pPr>
        <w:tabs>
          <w:tab w:val="left" w:pos="720"/>
        </w:tabs>
        <w:spacing w:afterLines="50" w:after="156" w:line="360" w:lineRule="auto"/>
        <w:jc w:val="center"/>
        <w:rPr>
          <w:rFonts w:ascii="宋体" w:hAnsi="宋体"/>
          <w:szCs w:val="21"/>
        </w:rPr>
      </w:pPr>
      <w:r>
        <w:rPr>
          <w:noProof/>
        </w:rPr>
        <w:drawing>
          <wp:inline distT="0" distB="0" distL="0" distR="0">
            <wp:extent cx="5274310" cy="1270000"/>
            <wp:effectExtent l="0" t="0" r="2540" b="635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178"/>
                    <a:stretch>
                      <a:fillRect/>
                    </a:stretch>
                  </pic:blipFill>
                  <pic:spPr>
                    <a:xfrm>
                      <a:off x="0" y="0"/>
                      <a:ext cx="5274310" cy="127000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5-20</w:t>
      </w:r>
      <w:r>
        <w:rPr>
          <w:rFonts w:ascii="黑体" w:eastAsia="黑体" w:hAnsi="黑体" w:hint="eastAsia"/>
          <w:szCs w:val="21"/>
        </w:rPr>
        <w:t xml:space="preserve"> </w:t>
      </w:r>
      <w:r>
        <w:rPr>
          <w:rFonts w:ascii="黑体" w:eastAsia="黑体" w:hAnsi="黑体" w:hint="eastAsia"/>
          <w:szCs w:val="21"/>
        </w:rPr>
        <w:t>横向普通项目科研分计算</w:t>
      </w:r>
    </w:p>
    <w:p w:rsidR="003060D5" w:rsidRDefault="00AC1A39">
      <w:pPr>
        <w:ind w:firstLine="420"/>
        <w:rPr>
          <w:rFonts w:ascii="新宋体" w:eastAsia="新宋体" w:hAnsi="新宋体"/>
          <w:szCs w:val="24"/>
        </w:rPr>
      </w:pPr>
      <w:r>
        <w:rPr>
          <w:rFonts w:ascii="新宋体" w:eastAsia="新宋体" w:hAnsi="新宋体" w:hint="eastAsia"/>
          <w:szCs w:val="24"/>
        </w:rPr>
        <w:t>点击工具栏“新建”按钮，新增一条空白记录行，依次输入年份、分类、项目编号、项目名称、到款日期、到款经费、学科类型、所属部门、项目人员、</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分、审核状态等信息后点击“保存”按钮；或者点击工具栏“导入”按钮，弹出“导入参数设置”界面，如图</w:t>
      </w:r>
      <w:r>
        <w:rPr>
          <w:rFonts w:ascii="新宋体" w:eastAsia="新宋体" w:hAnsi="新宋体"/>
          <w:szCs w:val="24"/>
        </w:rPr>
        <w:t>5-21</w:t>
      </w:r>
      <w:r>
        <w:rPr>
          <w:rFonts w:ascii="新宋体" w:eastAsia="新宋体" w:hAnsi="新宋体" w:hint="eastAsia"/>
          <w:szCs w:val="24"/>
        </w:rPr>
        <w:t>所示，点击选择后选中相关</w:t>
      </w:r>
      <w:r>
        <w:rPr>
          <w:rFonts w:ascii="新宋体" w:eastAsia="新宋体" w:hAnsi="新宋体" w:hint="eastAsia"/>
          <w:szCs w:val="24"/>
        </w:rPr>
        <w:t>Excel</w:t>
      </w:r>
      <w:r>
        <w:rPr>
          <w:rFonts w:ascii="新宋体" w:eastAsia="新宋体" w:hAnsi="新宋体" w:hint="eastAsia"/>
          <w:szCs w:val="24"/>
        </w:rPr>
        <w:t>文件，点击“确定”即可成功导入数据，需注意导入的</w:t>
      </w:r>
      <w:r>
        <w:rPr>
          <w:rFonts w:ascii="新宋体" w:eastAsia="新宋体" w:hAnsi="新宋体" w:hint="eastAsia"/>
          <w:szCs w:val="24"/>
        </w:rPr>
        <w:t>Excel</w:t>
      </w:r>
      <w:r>
        <w:rPr>
          <w:rFonts w:ascii="新宋体" w:eastAsia="新宋体" w:hAnsi="新宋体" w:hint="eastAsia"/>
          <w:szCs w:val="24"/>
        </w:rPr>
        <w:t>文件表头字段要与横向普通项目科研分计算界面字段保持一致。</w:t>
      </w:r>
    </w:p>
    <w:p w:rsidR="003060D5" w:rsidRDefault="00AC1A39">
      <w:pPr>
        <w:tabs>
          <w:tab w:val="left" w:pos="720"/>
        </w:tabs>
        <w:spacing w:line="360" w:lineRule="auto"/>
        <w:ind w:firstLineChars="200" w:firstLine="420"/>
        <w:jc w:val="center"/>
        <w:rPr>
          <w:rFonts w:ascii="宋体" w:hAnsi="宋体"/>
          <w:szCs w:val="21"/>
        </w:rPr>
      </w:pPr>
      <w:r>
        <w:rPr>
          <w:noProof/>
        </w:rPr>
        <w:drawing>
          <wp:inline distT="0" distB="0" distL="0" distR="0">
            <wp:extent cx="4490085" cy="2073910"/>
            <wp:effectExtent l="0" t="0" r="5715" b="254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174"/>
                    <a:stretch>
                      <a:fillRect/>
                    </a:stretch>
                  </pic:blipFill>
                  <pic:spPr>
                    <a:xfrm>
                      <a:off x="0" y="0"/>
                      <a:ext cx="4509748" cy="2083302"/>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lastRenderedPageBreak/>
        <w:t>图</w:t>
      </w:r>
      <w:r>
        <w:rPr>
          <w:rFonts w:ascii="黑体" w:eastAsia="黑体" w:hAnsi="黑体"/>
          <w:szCs w:val="21"/>
        </w:rPr>
        <w:t>5-21</w:t>
      </w:r>
      <w:r>
        <w:rPr>
          <w:rFonts w:ascii="黑体" w:eastAsia="黑体" w:hAnsi="黑体" w:hint="eastAsia"/>
          <w:szCs w:val="21"/>
        </w:rPr>
        <w:t xml:space="preserve"> </w:t>
      </w:r>
      <w:r>
        <w:rPr>
          <w:rFonts w:ascii="黑体" w:eastAsia="黑体" w:hAnsi="黑体" w:hint="eastAsia"/>
          <w:szCs w:val="21"/>
        </w:rPr>
        <w:t>导入</w:t>
      </w:r>
      <w:r>
        <w:rPr>
          <w:rFonts w:ascii="黑体" w:eastAsia="黑体" w:hAnsi="黑体" w:hint="eastAsia"/>
          <w:szCs w:val="21"/>
        </w:rPr>
        <w:t>Excel</w:t>
      </w:r>
      <w:r>
        <w:rPr>
          <w:rFonts w:ascii="黑体" w:eastAsia="黑体" w:hAnsi="黑体" w:hint="eastAsia"/>
          <w:szCs w:val="21"/>
        </w:rPr>
        <w:t>文件</w:t>
      </w:r>
    </w:p>
    <w:p w:rsidR="003060D5" w:rsidRDefault="00AC1A39">
      <w:pPr>
        <w:ind w:firstLine="420"/>
        <w:rPr>
          <w:rFonts w:ascii="新宋体" w:eastAsia="新宋体" w:hAnsi="新宋体"/>
          <w:szCs w:val="24"/>
        </w:rPr>
      </w:pPr>
      <w:r>
        <w:rPr>
          <w:rFonts w:ascii="新宋体" w:eastAsia="新宋体" w:hAnsi="新宋体" w:hint="eastAsia"/>
          <w:szCs w:val="24"/>
        </w:rPr>
        <w:t>点击工具栏“数据提取”按钮，弹出选择时间段界面，如图</w:t>
      </w:r>
      <w:r>
        <w:rPr>
          <w:rFonts w:ascii="新宋体" w:eastAsia="新宋体" w:hAnsi="新宋体"/>
          <w:szCs w:val="24"/>
        </w:rPr>
        <w:t>5-22</w:t>
      </w:r>
      <w:r>
        <w:rPr>
          <w:rFonts w:ascii="新宋体" w:eastAsia="新宋体" w:hAnsi="新宋体" w:hint="eastAsia"/>
          <w:szCs w:val="24"/>
        </w:rPr>
        <w:t>所示，界面显示年份、开始日期、结束日期，选择完毕后点击确定，提取相关年月的横向普通项目数据。</w:t>
      </w:r>
    </w:p>
    <w:p w:rsidR="003060D5" w:rsidRDefault="00AC1A39">
      <w:pPr>
        <w:tabs>
          <w:tab w:val="left" w:pos="720"/>
        </w:tabs>
        <w:spacing w:line="360" w:lineRule="auto"/>
        <w:ind w:firstLineChars="200" w:firstLine="420"/>
        <w:jc w:val="center"/>
        <w:rPr>
          <w:rFonts w:ascii="宋体" w:hAnsi="宋体"/>
          <w:szCs w:val="21"/>
        </w:rPr>
      </w:pPr>
      <w:r>
        <w:rPr>
          <w:noProof/>
        </w:rPr>
        <w:drawing>
          <wp:inline distT="0" distB="0" distL="0" distR="0">
            <wp:extent cx="2677795" cy="1504315"/>
            <wp:effectExtent l="0" t="0" r="8255" b="63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175"/>
                    <a:stretch>
                      <a:fillRect/>
                    </a:stretch>
                  </pic:blipFill>
                  <pic:spPr>
                    <a:xfrm>
                      <a:off x="0" y="0"/>
                      <a:ext cx="2683326" cy="1507593"/>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5-22</w:t>
      </w:r>
      <w:r>
        <w:rPr>
          <w:rFonts w:ascii="黑体" w:eastAsia="黑体" w:hAnsi="黑体" w:hint="eastAsia"/>
          <w:szCs w:val="21"/>
        </w:rPr>
        <w:t xml:space="preserve"> </w:t>
      </w:r>
      <w:r>
        <w:rPr>
          <w:rFonts w:ascii="黑体" w:eastAsia="黑体" w:hAnsi="黑体" w:hint="eastAsia"/>
          <w:szCs w:val="21"/>
        </w:rPr>
        <w:t>选择时间段</w:t>
      </w:r>
    </w:p>
    <w:p w:rsidR="003060D5" w:rsidRDefault="00AC1A39">
      <w:pPr>
        <w:ind w:firstLine="420"/>
        <w:rPr>
          <w:rFonts w:ascii="新宋体" w:eastAsia="新宋体" w:hAnsi="新宋体"/>
          <w:szCs w:val="24"/>
        </w:rPr>
      </w:pPr>
      <w:proofErr w:type="gramStart"/>
      <w:r>
        <w:rPr>
          <w:rFonts w:ascii="新宋体" w:eastAsia="新宋体" w:hAnsi="新宋体" w:hint="eastAsia"/>
          <w:szCs w:val="24"/>
        </w:rPr>
        <w:t>勾选需要</w:t>
      </w:r>
      <w:proofErr w:type="gramEnd"/>
      <w:r>
        <w:rPr>
          <w:rFonts w:ascii="新宋体" w:eastAsia="新宋体" w:hAnsi="新宋体" w:hint="eastAsia"/>
          <w:szCs w:val="24"/>
        </w:rPr>
        <w:t>计算的数据记录行后点击工具栏“分数计算”，可计算选中行的业绩分，计算成功后显示“计算成功”，如图</w:t>
      </w:r>
      <w:r>
        <w:rPr>
          <w:rFonts w:ascii="新宋体" w:eastAsia="新宋体" w:hAnsi="新宋体"/>
          <w:szCs w:val="24"/>
        </w:rPr>
        <w:t>5-23</w:t>
      </w:r>
      <w:r>
        <w:rPr>
          <w:rFonts w:ascii="新宋体" w:eastAsia="新宋体" w:hAnsi="新宋体" w:hint="eastAsia"/>
          <w:szCs w:val="24"/>
        </w:rPr>
        <w:t>所示：</w:t>
      </w:r>
    </w:p>
    <w:p w:rsidR="003060D5" w:rsidRDefault="00AC1A39">
      <w:pPr>
        <w:tabs>
          <w:tab w:val="left" w:pos="720"/>
        </w:tabs>
        <w:spacing w:line="360" w:lineRule="auto"/>
        <w:jc w:val="center"/>
      </w:pPr>
      <w:r>
        <w:rPr>
          <w:noProof/>
        </w:rPr>
        <w:drawing>
          <wp:inline distT="0" distB="0" distL="0" distR="0">
            <wp:extent cx="5274310" cy="1320165"/>
            <wp:effectExtent l="0" t="0" r="254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179"/>
                    <a:stretch>
                      <a:fillRect/>
                    </a:stretch>
                  </pic:blipFill>
                  <pic:spPr>
                    <a:xfrm>
                      <a:off x="0" y="0"/>
                      <a:ext cx="5274310" cy="132016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5-23</w:t>
      </w:r>
      <w:r>
        <w:rPr>
          <w:rFonts w:ascii="黑体" w:eastAsia="黑体" w:hAnsi="黑体" w:hint="eastAsia"/>
          <w:szCs w:val="21"/>
        </w:rPr>
        <w:t xml:space="preserve"> </w:t>
      </w:r>
      <w:r>
        <w:rPr>
          <w:rFonts w:ascii="黑体" w:eastAsia="黑体" w:hAnsi="黑体" w:hint="eastAsia"/>
          <w:szCs w:val="21"/>
        </w:rPr>
        <w:t>分数计算</w:t>
      </w:r>
    </w:p>
    <w:p w:rsidR="003060D5" w:rsidRDefault="00AC1A39">
      <w:pPr>
        <w:ind w:firstLine="420"/>
        <w:rPr>
          <w:rFonts w:ascii="新宋体" w:eastAsia="新宋体" w:hAnsi="新宋体"/>
          <w:szCs w:val="24"/>
        </w:rPr>
      </w:pPr>
      <w:r>
        <w:rPr>
          <w:rFonts w:ascii="新宋体" w:eastAsia="新宋体" w:hAnsi="新宋体" w:hint="eastAsia"/>
          <w:szCs w:val="24"/>
        </w:rPr>
        <w:t>点击工具栏“导出”按钮，弹出“导出参数设置”界面，界面显示字段名，可</w:t>
      </w:r>
      <w:proofErr w:type="gramStart"/>
      <w:r>
        <w:rPr>
          <w:rFonts w:ascii="新宋体" w:eastAsia="新宋体" w:hAnsi="新宋体" w:hint="eastAsia"/>
          <w:szCs w:val="24"/>
        </w:rPr>
        <w:t>勾选需要</w:t>
      </w:r>
      <w:proofErr w:type="gramEnd"/>
      <w:r>
        <w:rPr>
          <w:rFonts w:ascii="新宋体" w:eastAsia="新宋体" w:hAnsi="新宋体" w:hint="eastAsia"/>
          <w:szCs w:val="24"/>
        </w:rPr>
        <w:t>导出的字段后点击“确定按钮”，自动下载横向普通数据</w:t>
      </w:r>
      <w:r>
        <w:rPr>
          <w:rFonts w:ascii="新宋体" w:eastAsia="新宋体" w:hAnsi="新宋体" w:hint="eastAsia"/>
          <w:szCs w:val="24"/>
        </w:rPr>
        <w:t>Excel</w:t>
      </w:r>
      <w:r>
        <w:rPr>
          <w:rFonts w:ascii="新宋体" w:eastAsia="新宋体" w:hAnsi="新宋体" w:hint="eastAsia"/>
          <w:szCs w:val="24"/>
        </w:rPr>
        <w:t>文件，如图</w:t>
      </w:r>
      <w:r>
        <w:rPr>
          <w:rFonts w:ascii="新宋体" w:eastAsia="新宋体" w:hAnsi="新宋体"/>
          <w:szCs w:val="24"/>
        </w:rPr>
        <w:t>5-24</w:t>
      </w:r>
      <w:r>
        <w:rPr>
          <w:rFonts w:ascii="新宋体" w:eastAsia="新宋体" w:hAnsi="新宋体" w:hint="eastAsia"/>
          <w:szCs w:val="24"/>
        </w:rPr>
        <w:t>所示：</w:t>
      </w:r>
    </w:p>
    <w:p w:rsidR="003060D5" w:rsidRDefault="00AC1A39">
      <w:pPr>
        <w:spacing w:afterLines="50" w:after="156" w:line="360" w:lineRule="auto"/>
        <w:jc w:val="center"/>
        <w:rPr>
          <w:rFonts w:ascii="黑体" w:eastAsia="黑体" w:hAnsi="黑体"/>
          <w:szCs w:val="21"/>
        </w:rPr>
      </w:pPr>
      <w:r>
        <w:rPr>
          <w:noProof/>
        </w:rPr>
        <w:drawing>
          <wp:inline distT="0" distB="0" distL="0" distR="0">
            <wp:extent cx="5274310" cy="2493645"/>
            <wp:effectExtent l="0" t="0" r="2540" b="1905"/>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180"/>
                    <a:stretch>
                      <a:fillRect/>
                    </a:stretch>
                  </pic:blipFill>
                  <pic:spPr>
                    <a:xfrm>
                      <a:off x="0" y="0"/>
                      <a:ext cx="5274310" cy="249364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5-24</w:t>
      </w:r>
      <w:r>
        <w:rPr>
          <w:rFonts w:ascii="黑体" w:eastAsia="黑体" w:hAnsi="黑体" w:hint="eastAsia"/>
          <w:szCs w:val="21"/>
        </w:rPr>
        <w:t xml:space="preserve"> </w:t>
      </w:r>
      <w:r>
        <w:rPr>
          <w:rFonts w:ascii="黑体" w:eastAsia="黑体" w:hAnsi="黑体" w:hint="eastAsia"/>
          <w:szCs w:val="21"/>
        </w:rPr>
        <w:t>导出数据</w:t>
      </w:r>
    </w:p>
    <w:p w:rsidR="003060D5" w:rsidRDefault="00AC1A39">
      <w:pPr>
        <w:pStyle w:val="3"/>
        <w:rPr>
          <w:rFonts w:ascii="宋体" w:hAnsi="宋体"/>
          <w:sz w:val="24"/>
          <w:szCs w:val="16"/>
        </w:rPr>
      </w:pPr>
      <w:bookmarkStart w:id="115" w:name="_Toc107261216"/>
      <w:r>
        <w:rPr>
          <w:rFonts w:ascii="宋体" w:hAnsi="宋体"/>
          <w:sz w:val="24"/>
          <w:szCs w:val="16"/>
        </w:rPr>
        <w:t xml:space="preserve">5.3.3 </w:t>
      </w:r>
      <w:r>
        <w:rPr>
          <w:rFonts w:ascii="宋体" w:hAnsi="宋体" w:hint="eastAsia"/>
          <w:sz w:val="24"/>
          <w:szCs w:val="16"/>
        </w:rPr>
        <w:t>横向军工项目科研分计算</w:t>
      </w:r>
      <w:bookmarkEnd w:id="115"/>
    </w:p>
    <w:p w:rsidR="003060D5" w:rsidRDefault="00AC1A39">
      <w:pPr>
        <w:ind w:firstLine="420"/>
        <w:rPr>
          <w:rFonts w:ascii="新宋体" w:eastAsia="新宋体" w:hAnsi="新宋体"/>
          <w:szCs w:val="24"/>
        </w:rPr>
      </w:pPr>
      <w:r>
        <w:rPr>
          <w:rFonts w:ascii="新宋体" w:eastAsia="新宋体" w:hAnsi="新宋体" w:hint="eastAsia"/>
          <w:szCs w:val="24"/>
        </w:rPr>
        <w:t>科研管理人员对横向军工项目科研业绩分进行计算。</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点击【绩效考核】→【业绩分计算】→【横向军工项目科研分计算】，进入横向军工项目科研分计算页面，页面显示年份、所属部门、项目数、总到款经费、项目人员、</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分、审核状态</w:t>
      </w:r>
      <w:r>
        <w:rPr>
          <w:rFonts w:ascii="新宋体" w:eastAsia="新宋体" w:hAnsi="新宋体" w:hint="eastAsia"/>
          <w:szCs w:val="24"/>
        </w:rPr>
        <w:lastRenderedPageBreak/>
        <w:t>等信息，如图</w:t>
      </w:r>
      <w:r>
        <w:rPr>
          <w:rFonts w:ascii="新宋体" w:eastAsia="新宋体" w:hAnsi="新宋体"/>
          <w:szCs w:val="24"/>
        </w:rPr>
        <w:t>5-25</w:t>
      </w:r>
      <w:r>
        <w:rPr>
          <w:rFonts w:ascii="新宋体" w:eastAsia="新宋体" w:hAnsi="新宋体" w:hint="eastAsia"/>
          <w:szCs w:val="24"/>
        </w:rPr>
        <w:t>所示：</w:t>
      </w:r>
    </w:p>
    <w:p w:rsidR="003060D5" w:rsidRDefault="00AC1A39">
      <w:pPr>
        <w:jc w:val="center"/>
      </w:pPr>
      <w:r>
        <w:rPr>
          <w:noProof/>
        </w:rPr>
        <w:drawing>
          <wp:inline distT="0" distB="0" distL="0" distR="0">
            <wp:extent cx="5274310" cy="680085"/>
            <wp:effectExtent l="0" t="0" r="2540" b="5715"/>
            <wp:docPr id="520" name="图片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520"/>
                    <pic:cNvPicPr>
                      <a:picLocks noChangeAspect="1"/>
                    </pic:cNvPicPr>
                  </pic:nvPicPr>
                  <pic:blipFill>
                    <a:blip r:embed="rId181"/>
                    <a:stretch>
                      <a:fillRect/>
                    </a:stretch>
                  </pic:blipFill>
                  <pic:spPr>
                    <a:xfrm>
                      <a:off x="0" y="0"/>
                      <a:ext cx="5274310" cy="68008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5-25</w:t>
      </w:r>
      <w:r>
        <w:rPr>
          <w:rFonts w:ascii="黑体" w:eastAsia="黑体" w:hAnsi="黑体" w:hint="eastAsia"/>
          <w:szCs w:val="21"/>
        </w:rPr>
        <w:t xml:space="preserve"> </w:t>
      </w:r>
      <w:r>
        <w:rPr>
          <w:rFonts w:ascii="黑体" w:eastAsia="黑体" w:hAnsi="黑体" w:hint="eastAsia"/>
          <w:szCs w:val="21"/>
        </w:rPr>
        <w:t>横向军工项目科研分计算</w:t>
      </w:r>
    </w:p>
    <w:p w:rsidR="003060D5" w:rsidRDefault="00AC1A39">
      <w:pPr>
        <w:ind w:firstLine="420"/>
        <w:rPr>
          <w:rFonts w:ascii="新宋体" w:eastAsia="新宋体" w:hAnsi="新宋体"/>
          <w:szCs w:val="24"/>
        </w:rPr>
      </w:pPr>
      <w:r>
        <w:rPr>
          <w:rFonts w:ascii="新宋体" w:eastAsia="新宋体" w:hAnsi="新宋体" w:hint="eastAsia"/>
          <w:szCs w:val="24"/>
        </w:rPr>
        <w:t>点击工具栏“新建”按钮，新增一条空白记录行，依次输入年份、分类、项目编号、项目名称、到款日期、到款经费、学科类型、所属部门、项目人员、</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分、审核状态等信息后点击“保存”按钮；</w:t>
      </w:r>
      <w:r>
        <w:rPr>
          <w:rFonts w:ascii="新宋体" w:eastAsia="新宋体" w:hAnsi="新宋体" w:hint="eastAsia"/>
          <w:szCs w:val="24"/>
        </w:rPr>
        <w:t>或者点击工具栏“导入”按钮，弹出“导入参数设置”界面，如图</w:t>
      </w:r>
      <w:r>
        <w:rPr>
          <w:rFonts w:ascii="新宋体" w:eastAsia="新宋体" w:hAnsi="新宋体"/>
          <w:szCs w:val="24"/>
        </w:rPr>
        <w:t>5-26</w:t>
      </w:r>
      <w:r>
        <w:rPr>
          <w:rFonts w:ascii="新宋体" w:eastAsia="新宋体" w:hAnsi="新宋体" w:hint="eastAsia"/>
          <w:szCs w:val="24"/>
        </w:rPr>
        <w:t>所示，点击选择后选中相关</w:t>
      </w:r>
      <w:r>
        <w:rPr>
          <w:rFonts w:ascii="新宋体" w:eastAsia="新宋体" w:hAnsi="新宋体" w:hint="eastAsia"/>
          <w:szCs w:val="24"/>
        </w:rPr>
        <w:t>Excel</w:t>
      </w:r>
      <w:r>
        <w:rPr>
          <w:rFonts w:ascii="新宋体" w:eastAsia="新宋体" w:hAnsi="新宋体" w:hint="eastAsia"/>
          <w:szCs w:val="24"/>
        </w:rPr>
        <w:t>文件，点击“确定”即可成功导入数据，需注意导入的</w:t>
      </w:r>
      <w:r>
        <w:rPr>
          <w:rFonts w:ascii="新宋体" w:eastAsia="新宋体" w:hAnsi="新宋体" w:hint="eastAsia"/>
          <w:szCs w:val="24"/>
        </w:rPr>
        <w:t>Excel</w:t>
      </w:r>
      <w:r>
        <w:rPr>
          <w:rFonts w:ascii="新宋体" w:eastAsia="新宋体" w:hAnsi="新宋体" w:hint="eastAsia"/>
          <w:szCs w:val="24"/>
        </w:rPr>
        <w:t>文件表头字段要与横向军工项目科研分计算界面字段保持一致。</w:t>
      </w:r>
    </w:p>
    <w:p w:rsidR="003060D5" w:rsidRDefault="00AC1A39">
      <w:pPr>
        <w:tabs>
          <w:tab w:val="left" w:pos="720"/>
        </w:tabs>
        <w:spacing w:line="360" w:lineRule="auto"/>
        <w:ind w:firstLineChars="200" w:firstLine="420"/>
        <w:jc w:val="center"/>
        <w:rPr>
          <w:rFonts w:ascii="宋体" w:hAnsi="宋体"/>
          <w:szCs w:val="21"/>
        </w:rPr>
      </w:pPr>
      <w:r>
        <w:rPr>
          <w:noProof/>
        </w:rPr>
        <w:drawing>
          <wp:inline distT="0" distB="0" distL="0" distR="0">
            <wp:extent cx="4490085" cy="2073910"/>
            <wp:effectExtent l="0" t="0" r="5715" b="2540"/>
            <wp:docPr id="521" name="图片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521"/>
                    <pic:cNvPicPr>
                      <a:picLocks noChangeAspect="1"/>
                    </pic:cNvPicPr>
                  </pic:nvPicPr>
                  <pic:blipFill>
                    <a:blip r:embed="rId174"/>
                    <a:stretch>
                      <a:fillRect/>
                    </a:stretch>
                  </pic:blipFill>
                  <pic:spPr>
                    <a:xfrm>
                      <a:off x="0" y="0"/>
                      <a:ext cx="4509748" cy="2083302"/>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5-26</w:t>
      </w:r>
      <w:r>
        <w:rPr>
          <w:rFonts w:ascii="黑体" w:eastAsia="黑体" w:hAnsi="黑体" w:hint="eastAsia"/>
          <w:szCs w:val="21"/>
        </w:rPr>
        <w:t xml:space="preserve"> </w:t>
      </w:r>
      <w:r>
        <w:rPr>
          <w:rFonts w:ascii="黑体" w:eastAsia="黑体" w:hAnsi="黑体" w:hint="eastAsia"/>
          <w:szCs w:val="21"/>
        </w:rPr>
        <w:t>导入</w:t>
      </w:r>
      <w:r>
        <w:rPr>
          <w:rFonts w:ascii="黑体" w:eastAsia="黑体" w:hAnsi="黑体" w:hint="eastAsia"/>
          <w:szCs w:val="21"/>
        </w:rPr>
        <w:t>Excel</w:t>
      </w:r>
      <w:r>
        <w:rPr>
          <w:rFonts w:ascii="黑体" w:eastAsia="黑体" w:hAnsi="黑体" w:hint="eastAsia"/>
          <w:szCs w:val="21"/>
        </w:rPr>
        <w:t>文件</w:t>
      </w:r>
    </w:p>
    <w:p w:rsidR="003060D5" w:rsidRDefault="00AC1A39">
      <w:pPr>
        <w:ind w:firstLine="420"/>
        <w:rPr>
          <w:rFonts w:ascii="新宋体" w:eastAsia="新宋体" w:hAnsi="新宋体"/>
          <w:szCs w:val="24"/>
        </w:rPr>
      </w:pPr>
      <w:r>
        <w:rPr>
          <w:rFonts w:ascii="新宋体" w:eastAsia="新宋体" w:hAnsi="新宋体" w:hint="eastAsia"/>
          <w:szCs w:val="24"/>
        </w:rPr>
        <w:t>点击工具栏“数据提取”按钮，弹出选择时间段界面，如图</w:t>
      </w:r>
      <w:r>
        <w:rPr>
          <w:rFonts w:ascii="新宋体" w:eastAsia="新宋体" w:hAnsi="新宋体"/>
          <w:szCs w:val="24"/>
        </w:rPr>
        <w:t>5-27</w:t>
      </w:r>
      <w:r>
        <w:rPr>
          <w:rFonts w:ascii="新宋体" w:eastAsia="新宋体" w:hAnsi="新宋体" w:hint="eastAsia"/>
          <w:szCs w:val="24"/>
        </w:rPr>
        <w:t>所示，界面显示年份、开始日期、结束日期，选择完毕后点击确定，提取相关年月的横向军工项目数据。</w:t>
      </w:r>
    </w:p>
    <w:p w:rsidR="003060D5" w:rsidRDefault="00AC1A39">
      <w:pPr>
        <w:tabs>
          <w:tab w:val="left" w:pos="720"/>
        </w:tabs>
        <w:spacing w:line="360" w:lineRule="auto"/>
        <w:ind w:firstLineChars="200" w:firstLine="420"/>
        <w:jc w:val="center"/>
        <w:rPr>
          <w:rFonts w:ascii="宋体" w:hAnsi="宋体"/>
          <w:szCs w:val="21"/>
        </w:rPr>
      </w:pPr>
      <w:r>
        <w:rPr>
          <w:noProof/>
        </w:rPr>
        <w:drawing>
          <wp:inline distT="0" distB="0" distL="0" distR="0">
            <wp:extent cx="2677795" cy="1504315"/>
            <wp:effectExtent l="0" t="0" r="8255" b="635"/>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527"/>
                    <pic:cNvPicPr>
                      <a:picLocks noChangeAspect="1"/>
                    </pic:cNvPicPr>
                  </pic:nvPicPr>
                  <pic:blipFill>
                    <a:blip r:embed="rId175"/>
                    <a:stretch>
                      <a:fillRect/>
                    </a:stretch>
                  </pic:blipFill>
                  <pic:spPr>
                    <a:xfrm>
                      <a:off x="0" y="0"/>
                      <a:ext cx="2683326" cy="1507593"/>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5-27</w:t>
      </w:r>
      <w:r>
        <w:rPr>
          <w:rFonts w:ascii="黑体" w:eastAsia="黑体" w:hAnsi="黑体" w:hint="eastAsia"/>
          <w:szCs w:val="21"/>
        </w:rPr>
        <w:t xml:space="preserve"> </w:t>
      </w:r>
      <w:r>
        <w:rPr>
          <w:rFonts w:ascii="黑体" w:eastAsia="黑体" w:hAnsi="黑体" w:hint="eastAsia"/>
          <w:szCs w:val="21"/>
        </w:rPr>
        <w:t>选择时间段</w:t>
      </w:r>
    </w:p>
    <w:p w:rsidR="003060D5" w:rsidRDefault="00AC1A39">
      <w:pPr>
        <w:ind w:firstLine="420"/>
        <w:rPr>
          <w:rFonts w:ascii="新宋体" w:eastAsia="新宋体" w:hAnsi="新宋体"/>
          <w:szCs w:val="24"/>
        </w:rPr>
      </w:pPr>
      <w:proofErr w:type="gramStart"/>
      <w:r>
        <w:rPr>
          <w:rFonts w:ascii="新宋体" w:eastAsia="新宋体" w:hAnsi="新宋体" w:hint="eastAsia"/>
          <w:szCs w:val="24"/>
        </w:rPr>
        <w:t>勾选需要</w:t>
      </w:r>
      <w:proofErr w:type="gramEnd"/>
      <w:r>
        <w:rPr>
          <w:rFonts w:ascii="新宋体" w:eastAsia="新宋体" w:hAnsi="新宋体" w:hint="eastAsia"/>
          <w:szCs w:val="24"/>
        </w:rPr>
        <w:t>计算的数据记录行后点击工具栏“分数计算”，可计算选中行的业绩分，计算成功后显示“计算成功”，如图</w:t>
      </w:r>
      <w:r>
        <w:rPr>
          <w:rFonts w:ascii="新宋体" w:eastAsia="新宋体" w:hAnsi="新宋体"/>
          <w:szCs w:val="24"/>
        </w:rPr>
        <w:t>5-28</w:t>
      </w:r>
      <w:r>
        <w:rPr>
          <w:rFonts w:ascii="新宋体" w:eastAsia="新宋体" w:hAnsi="新宋体" w:hint="eastAsia"/>
          <w:szCs w:val="24"/>
        </w:rPr>
        <w:t>所示：</w:t>
      </w:r>
    </w:p>
    <w:p w:rsidR="003060D5" w:rsidRDefault="00AC1A39">
      <w:pPr>
        <w:tabs>
          <w:tab w:val="left" w:pos="720"/>
        </w:tabs>
        <w:spacing w:line="360" w:lineRule="auto"/>
        <w:jc w:val="center"/>
      </w:pPr>
      <w:r>
        <w:rPr>
          <w:noProof/>
        </w:rPr>
        <w:drawing>
          <wp:inline distT="0" distB="0" distL="0" distR="0">
            <wp:extent cx="5274310" cy="577850"/>
            <wp:effectExtent l="0" t="0" r="2540" b="0"/>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528"/>
                    <pic:cNvPicPr>
                      <a:picLocks noChangeAspect="1"/>
                    </pic:cNvPicPr>
                  </pic:nvPicPr>
                  <pic:blipFill>
                    <a:blip r:embed="rId182"/>
                    <a:stretch>
                      <a:fillRect/>
                    </a:stretch>
                  </pic:blipFill>
                  <pic:spPr>
                    <a:xfrm>
                      <a:off x="0" y="0"/>
                      <a:ext cx="5274310" cy="57785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5-28</w:t>
      </w:r>
      <w:r>
        <w:rPr>
          <w:rFonts w:ascii="黑体" w:eastAsia="黑体" w:hAnsi="黑体" w:hint="eastAsia"/>
          <w:szCs w:val="21"/>
        </w:rPr>
        <w:t xml:space="preserve"> </w:t>
      </w:r>
      <w:r>
        <w:rPr>
          <w:rFonts w:ascii="黑体" w:eastAsia="黑体" w:hAnsi="黑体" w:hint="eastAsia"/>
          <w:szCs w:val="21"/>
        </w:rPr>
        <w:t>分数计算</w:t>
      </w:r>
    </w:p>
    <w:p w:rsidR="003060D5" w:rsidRDefault="00AC1A39">
      <w:pPr>
        <w:ind w:firstLine="420"/>
        <w:rPr>
          <w:rFonts w:ascii="新宋体" w:eastAsia="新宋体" w:hAnsi="新宋体"/>
          <w:szCs w:val="24"/>
        </w:rPr>
      </w:pPr>
      <w:r>
        <w:rPr>
          <w:rFonts w:ascii="新宋体" w:eastAsia="新宋体" w:hAnsi="新宋体" w:hint="eastAsia"/>
          <w:szCs w:val="24"/>
        </w:rPr>
        <w:t>点击工具栏“导出”按钮，弹出“导出参数设置”界面，界面显示字段名，可</w:t>
      </w:r>
      <w:proofErr w:type="gramStart"/>
      <w:r>
        <w:rPr>
          <w:rFonts w:ascii="新宋体" w:eastAsia="新宋体" w:hAnsi="新宋体" w:hint="eastAsia"/>
          <w:szCs w:val="24"/>
        </w:rPr>
        <w:t>勾选需要</w:t>
      </w:r>
      <w:proofErr w:type="gramEnd"/>
      <w:r>
        <w:rPr>
          <w:rFonts w:ascii="新宋体" w:eastAsia="新宋体" w:hAnsi="新宋体" w:hint="eastAsia"/>
          <w:szCs w:val="24"/>
        </w:rPr>
        <w:t>导出的字段后点击“确定按钮”，自动下载横向军工数据</w:t>
      </w:r>
      <w:r>
        <w:rPr>
          <w:rFonts w:ascii="新宋体" w:eastAsia="新宋体" w:hAnsi="新宋体" w:hint="eastAsia"/>
          <w:szCs w:val="24"/>
        </w:rPr>
        <w:t>Excel</w:t>
      </w:r>
      <w:r>
        <w:rPr>
          <w:rFonts w:ascii="新宋体" w:eastAsia="新宋体" w:hAnsi="新宋体" w:hint="eastAsia"/>
          <w:szCs w:val="24"/>
        </w:rPr>
        <w:t>文件，如图</w:t>
      </w:r>
      <w:r>
        <w:rPr>
          <w:rFonts w:ascii="新宋体" w:eastAsia="新宋体" w:hAnsi="新宋体"/>
          <w:szCs w:val="24"/>
        </w:rPr>
        <w:t>5-29</w:t>
      </w:r>
      <w:r>
        <w:rPr>
          <w:rFonts w:ascii="新宋体" w:eastAsia="新宋体" w:hAnsi="新宋体" w:hint="eastAsia"/>
          <w:szCs w:val="24"/>
        </w:rPr>
        <w:t>所示：</w:t>
      </w:r>
    </w:p>
    <w:p w:rsidR="003060D5" w:rsidRDefault="00AC1A39">
      <w:pPr>
        <w:spacing w:line="360" w:lineRule="auto"/>
        <w:jc w:val="center"/>
        <w:rPr>
          <w:rFonts w:ascii="黑体" w:eastAsia="黑体" w:hAnsi="黑体"/>
          <w:szCs w:val="21"/>
        </w:rPr>
      </w:pPr>
      <w:r>
        <w:rPr>
          <w:noProof/>
        </w:rPr>
        <w:lastRenderedPageBreak/>
        <w:drawing>
          <wp:inline distT="0" distB="0" distL="0" distR="0">
            <wp:extent cx="5274310" cy="2493645"/>
            <wp:effectExtent l="0" t="0" r="2540" b="190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80"/>
                    <a:stretch>
                      <a:fillRect/>
                    </a:stretch>
                  </pic:blipFill>
                  <pic:spPr>
                    <a:xfrm>
                      <a:off x="0" y="0"/>
                      <a:ext cx="5274310" cy="249364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5-29</w:t>
      </w:r>
      <w:r>
        <w:rPr>
          <w:rFonts w:ascii="黑体" w:eastAsia="黑体" w:hAnsi="黑体" w:hint="eastAsia"/>
          <w:szCs w:val="21"/>
        </w:rPr>
        <w:t xml:space="preserve"> </w:t>
      </w:r>
      <w:r>
        <w:rPr>
          <w:rFonts w:ascii="黑体" w:eastAsia="黑体" w:hAnsi="黑体" w:hint="eastAsia"/>
          <w:szCs w:val="21"/>
        </w:rPr>
        <w:t>导出数据</w:t>
      </w:r>
    </w:p>
    <w:p w:rsidR="003060D5" w:rsidRDefault="00AC1A39">
      <w:pPr>
        <w:pStyle w:val="3"/>
        <w:rPr>
          <w:rFonts w:ascii="宋体" w:hAnsi="宋体"/>
          <w:sz w:val="24"/>
          <w:szCs w:val="16"/>
        </w:rPr>
      </w:pPr>
      <w:bookmarkStart w:id="116" w:name="_Toc107261217"/>
      <w:r>
        <w:rPr>
          <w:rFonts w:ascii="宋体" w:hAnsi="宋体"/>
          <w:sz w:val="24"/>
          <w:szCs w:val="16"/>
        </w:rPr>
        <w:t xml:space="preserve">5.3.4 </w:t>
      </w:r>
      <w:r>
        <w:rPr>
          <w:rFonts w:ascii="宋体" w:hAnsi="宋体" w:hint="eastAsia"/>
          <w:sz w:val="24"/>
          <w:szCs w:val="16"/>
        </w:rPr>
        <w:t>纵向普通项目科研分计算</w:t>
      </w:r>
      <w:bookmarkEnd w:id="116"/>
    </w:p>
    <w:p w:rsidR="003060D5" w:rsidRDefault="00AC1A39">
      <w:pPr>
        <w:ind w:firstLine="420"/>
        <w:rPr>
          <w:rFonts w:ascii="新宋体" w:eastAsia="新宋体" w:hAnsi="新宋体"/>
          <w:szCs w:val="24"/>
        </w:rPr>
      </w:pPr>
      <w:r>
        <w:rPr>
          <w:rFonts w:ascii="新宋体" w:eastAsia="新宋体" w:hAnsi="新宋体" w:hint="eastAsia"/>
          <w:szCs w:val="24"/>
        </w:rPr>
        <w:t>科研管理人员对纵向普通项目科研业绩分进行计算。</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点击【绩效考核】→【业绩分计算】→【纵向普通项目科研分计算】，进入纵向普通项目科研分计算页面，页面显示年份、分类、项目编号、项目名称、立项日期、立项经费、项目级别、所属部门、项目人员、</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分、审核状态等信息列表，如图</w:t>
      </w:r>
      <w:r>
        <w:rPr>
          <w:rFonts w:ascii="新宋体" w:eastAsia="新宋体" w:hAnsi="新宋体"/>
          <w:szCs w:val="24"/>
        </w:rPr>
        <w:t>5-30</w:t>
      </w:r>
      <w:r>
        <w:rPr>
          <w:rFonts w:ascii="新宋体" w:eastAsia="新宋体" w:hAnsi="新宋体" w:hint="eastAsia"/>
          <w:szCs w:val="24"/>
        </w:rPr>
        <w:t>所示：</w:t>
      </w:r>
    </w:p>
    <w:p w:rsidR="003060D5" w:rsidRDefault="00AC1A39">
      <w:pPr>
        <w:jc w:val="center"/>
      </w:pPr>
      <w:r>
        <w:rPr>
          <w:noProof/>
        </w:rPr>
        <w:drawing>
          <wp:inline distT="0" distB="0" distL="0" distR="0">
            <wp:extent cx="5702300" cy="141224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183"/>
                    <a:stretch>
                      <a:fillRect/>
                    </a:stretch>
                  </pic:blipFill>
                  <pic:spPr>
                    <a:xfrm>
                      <a:off x="0" y="0"/>
                      <a:ext cx="5702300" cy="141224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5-30</w:t>
      </w:r>
      <w:r>
        <w:rPr>
          <w:rFonts w:ascii="黑体" w:eastAsia="黑体" w:hAnsi="黑体" w:hint="eastAsia"/>
          <w:szCs w:val="21"/>
        </w:rPr>
        <w:t xml:space="preserve"> </w:t>
      </w:r>
      <w:r>
        <w:rPr>
          <w:rFonts w:ascii="黑体" w:eastAsia="黑体" w:hAnsi="黑体" w:hint="eastAsia"/>
          <w:szCs w:val="21"/>
        </w:rPr>
        <w:t>纵向普通项目科研分计算</w:t>
      </w:r>
    </w:p>
    <w:p w:rsidR="003060D5" w:rsidRDefault="00AC1A39">
      <w:pPr>
        <w:ind w:firstLine="420"/>
        <w:rPr>
          <w:rFonts w:ascii="新宋体" w:eastAsia="新宋体" w:hAnsi="新宋体"/>
          <w:szCs w:val="24"/>
        </w:rPr>
      </w:pPr>
      <w:r>
        <w:rPr>
          <w:rFonts w:ascii="新宋体" w:eastAsia="新宋体" w:hAnsi="新宋体" w:hint="eastAsia"/>
          <w:szCs w:val="24"/>
        </w:rPr>
        <w:t>点击工具栏“新建”按钮，新增一条空白记录行，依次输入年份、分类、项目编号、项目名称、到款日期、到款经费、项目级别、所属部门、项目人员、</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分、审核状态等信息后点击“保存”按钮；或者点击工具栏“导入”按钮，弹出“导入参数设置”界面，如</w:t>
      </w:r>
      <w:r>
        <w:rPr>
          <w:rFonts w:ascii="新宋体" w:eastAsia="新宋体" w:hAnsi="新宋体" w:hint="eastAsia"/>
          <w:szCs w:val="24"/>
        </w:rPr>
        <w:t>图</w:t>
      </w:r>
      <w:r>
        <w:rPr>
          <w:rFonts w:ascii="新宋体" w:eastAsia="新宋体" w:hAnsi="新宋体"/>
          <w:szCs w:val="24"/>
        </w:rPr>
        <w:t>5-31</w:t>
      </w:r>
      <w:r>
        <w:rPr>
          <w:rFonts w:ascii="新宋体" w:eastAsia="新宋体" w:hAnsi="新宋体" w:hint="eastAsia"/>
          <w:szCs w:val="24"/>
        </w:rPr>
        <w:t>所示，点击选择后选中相关</w:t>
      </w:r>
      <w:r>
        <w:rPr>
          <w:rFonts w:ascii="新宋体" w:eastAsia="新宋体" w:hAnsi="新宋体" w:hint="eastAsia"/>
          <w:szCs w:val="24"/>
        </w:rPr>
        <w:t>Excel</w:t>
      </w:r>
      <w:r>
        <w:rPr>
          <w:rFonts w:ascii="新宋体" w:eastAsia="新宋体" w:hAnsi="新宋体" w:hint="eastAsia"/>
          <w:szCs w:val="24"/>
        </w:rPr>
        <w:t>文件，点击“确定”即可成功导入数据，需注意导入的</w:t>
      </w:r>
      <w:r>
        <w:rPr>
          <w:rFonts w:ascii="新宋体" w:eastAsia="新宋体" w:hAnsi="新宋体" w:hint="eastAsia"/>
          <w:szCs w:val="24"/>
        </w:rPr>
        <w:t>Excel</w:t>
      </w:r>
      <w:r>
        <w:rPr>
          <w:rFonts w:ascii="新宋体" w:eastAsia="新宋体" w:hAnsi="新宋体" w:hint="eastAsia"/>
          <w:szCs w:val="24"/>
        </w:rPr>
        <w:t>文件表头字段要与纵向普通项目科研分计算界面字段保持一致。</w:t>
      </w:r>
    </w:p>
    <w:p w:rsidR="003060D5" w:rsidRDefault="00AC1A39">
      <w:pPr>
        <w:tabs>
          <w:tab w:val="left" w:pos="720"/>
        </w:tabs>
        <w:spacing w:line="360" w:lineRule="auto"/>
        <w:ind w:firstLineChars="200" w:firstLine="420"/>
        <w:jc w:val="center"/>
        <w:rPr>
          <w:rFonts w:ascii="宋体" w:hAnsi="宋体"/>
          <w:szCs w:val="21"/>
        </w:rPr>
      </w:pPr>
      <w:r>
        <w:rPr>
          <w:noProof/>
        </w:rPr>
        <w:drawing>
          <wp:inline distT="0" distB="0" distL="0" distR="0">
            <wp:extent cx="4490085" cy="2073910"/>
            <wp:effectExtent l="0" t="0" r="5715" b="2540"/>
            <wp:docPr id="532" name="图片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532"/>
                    <pic:cNvPicPr>
                      <a:picLocks noChangeAspect="1"/>
                    </pic:cNvPicPr>
                  </pic:nvPicPr>
                  <pic:blipFill>
                    <a:blip r:embed="rId174"/>
                    <a:stretch>
                      <a:fillRect/>
                    </a:stretch>
                  </pic:blipFill>
                  <pic:spPr>
                    <a:xfrm>
                      <a:off x="0" y="0"/>
                      <a:ext cx="4509748" cy="2083302"/>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lastRenderedPageBreak/>
        <w:t>图</w:t>
      </w:r>
      <w:r>
        <w:rPr>
          <w:rFonts w:ascii="黑体" w:eastAsia="黑体" w:hAnsi="黑体"/>
          <w:szCs w:val="21"/>
        </w:rPr>
        <w:t>5-31</w:t>
      </w:r>
      <w:r>
        <w:rPr>
          <w:rFonts w:ascii="黑体" w:eastAsia="黑体" w:hAnsi="黑体" w:hint="eastAsia"/>
          <w:szCs w:val="21"/>
        </w:rPr>
        <w:t xml:space="preserve"> </w:t>
      </w:r>
      <w:r>
        <w:rPr>
          <w:rFonts w:ascii="黑体" w:eastAsia="黑体" w:hAnsi="黑体" w:hint="eastAsia"/>
          <w:szCs w:val="21"/>
        </w:rPr>
        <w:t>导入</w:t>
      </w:r>
      <w:r>
        <w:rPr>
          <w:rFonts w:ascii="黑体" w:eastAsia="黑体" w:hAnsi="黑体" w:hint="eastAsia"/>
          <w:szCs w:val="21"/>
        </w:rPr>
        <w:t>Excel</w:t>
      </w:r>
      <w:r>
        <w:rPr>
          <w:rFonts w:ascii="黑体" w:eastAsia="黑体" w:hAnsi="黑体" w:hint="eastAsia"/>
          <w:szCs w:val="21"/>
        </w:rPr>
        <w:t>文件</w:t>
      </w:r>
    </w:p>
    <w:p w:rsidR="003060D5" w:rsidRDefault="00AC1A39">
      <w:pPr>
        <w:ind w:firstLine="420"/>
        <w:rPr>
          <w:rFonts w:ascii="新宋体" w:eastAsia="新宋体" w:hAnsi="新宋体"/>
          <w:szCs w:val="24"/>
        </w:rPr>
      </w:pPr>
      <w:r>
        <w:rPr>
          <w:rFonts w:ascii="新宋体" w:eastAsia="新宋体" w:hAnsi="新宋体" w:hint="eastAsia"/>
          <w:szCs w:val="24"/>
        </w:rPr>
        <w:t>点击工具栏“数据提取”按钮，弹出选择时间段界面，如图</w:t>
      </w:r>
      <w:r>
        <w:rPr>
          <w:rFonts w:ascii="新宋体" w:eastAsia="新宋体" w:hAnsi="新宋体"/>
          <w:szCs w:val="24"/>
        </w:rPr>
        <w:t>5-32</w:t>
      </w:r>
      <w:r>
        <w:rPr>
          <w:rFonts w:ascii="新宋体" w:eastAsia="新宋体" w:hAnsi="新宋体" w:hint="eastAsia"/>
          <w:szCs w:val="24"/>
        </w:rPr>
        <w:t>所示，界面显示年份、开始日期、结束日期，选择完毕后点击确定，提取相关年月的纵向普通项目数据。</w:t>
      </w:r>
    </w:p>
    <w:p w:rsidR="003060D5" w:rsidRDefault="00AC1A39">
      <w:pPr>
        <w:tabs>
          <w:tab w:val="left" w:pos="720"/>
        </w:tabs>
        <w:spacing w:line="360" w:lineRule="auto"/>
        <w:ind w:firstLineChars="200" w:firstLine="420"/>
        <w:jc w:val="center"/>
        <w:rPr>
          <w:rFonts w:ascii="宋体" w:hAnsi="宋体"/>
          <w:szCs w:val="21"/>
        </w:rPr>
      </w:pPr>
      <w:r>
        <w:rPr>
          <w:noProof/>
        </w:rPr>
        <w:drawing>
          <wp:inline distT="0" distB="0" distL="0" distR="0">
            <wp:extent cx="2677795" cy="1504315"/>
            <wp:effectExtent l="0" t="0" r="8255" b="635"/>
            <wp:docPr id="533" name="图片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533"/>
                    <pic:cNvPicPr>
                      <a:picLocks noChangeAspect="1"/>
                    </pic:cNvPicPr>
                  </pic:nvPicPr>
                  <pic:blipFill>
                    <a:blip r:embed="rId175"/>
                    <a:stretch>
                      <a:fillRect/>
                    </a:stretch>
                  </pic:blipFill>
                  <pic:spPr>
                    <a:xfrm>
                      <a:off x="0" y="0"/>
                      <a:ext cx="2683326" cy="1507593"/>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5-32</w:t>
      </w:r>
      <w:r>
        <w:rPr>
          <w:rFonts w:ascii="黑体" w:eastAsia="黑体" w:hAnsi="黑体" w:hint="eastAsia"/>
          <w:szCs w:val="21"/>
        </w:rPr>
        <w:t xml:space="preserve"> </w:t>
      </w:r>
      <w:r>
        <w:rPr>
          <w:rFonts w:ascii="黑体" w:eastAsia="黑体" w:hAnsi="黑体" w:hint="eastAsia"/>
          <w:szCs w:val="21"/>
        </w:rPr>
        <w:t>选择时间段</w:t>
      </w:r>
    </w:p>
    <w:p w:rsidR="003060D5" w:rsidRDefault="00AC1A39">
      <w:pPr>
        <w:ind w:firstLine="420"/>
        <w:rPr>
          <w:rFonts w:ascii="新宋体" w:eastAsia="新宋体" w:hAnsi="新宋体"/>
          <w:szCs w:val="24"/>
        </w:rPr>
      </w:pPr>
      <w:proofErr w:type="gramStart"/>
      <w:r>
        <w:rPr>
          <w:rFonts w:ascii="新宋体" w:eastAsia="新宋体" w:hAnsi="新宋体" w:hint="eastAsia"/>
          <w:szCs w:val="24"/>
        </w:rPr>
        <w:t>勾选需要</w:t>
      </w:r>
      <w:proofErr w:type="gramEnd"/>
      <w:r>
        <w:rPr>
          <w:rFonts w:ascii="新宋体" w:eastAsia="新宋体" w:hAnsi="新宋体" w:hint="eastAsia"/>
          <w:szCs w:val="24"/>
        </w:rPr>
        <w:t>计算的数据记录行后点击工具栏“分数计算”，可计算选中行的业绩分，计算成功后显示“计算成功”，如图</w:t>
      </w:r>
      <w:r>
        <w:rPr>
          <w:rFonts w:ascii="新宋体" w:eastAsia="新宋体" w:hAnsi="新宋体"/>
          <w:szCs w:val="24"/>
        </w:rPr>
        <w:t>5-33</w:t>
      </w:r>
      <w:r>
        <w:rPr>
          <w:rFonts w:ascii="新宋体" w:eastAsia="新宋体" w:hAnsi="新宋体" w:hint="eastAsia"/>
          <w:szCs w:val="24"/>
        </w:rPr>
        <w:t>所示：</w:t>
      </w:r>
    </w:p>
    <w:p w:rsidR="003060D5" w:rsidRDefault="00AC1A39">
      <w:pPr>
        <w:tabs>
          <w:tab w:val="left" w:pos="720"/>
        </w:tabs>
        <w:spacing w:line="360" w:lineRule="auto"/>
        <w:jc w:val="center"/>
      </w:pPr>
      <w:r>
        <w:rPr>
          <w:noProof/>
        </w:rPr>
        <w:drawing>
          <wp:inline distT="0" distB="0" distL="0" distR="0">
            <wp:extent cx="5702300" cy="1348105"/>
            <wp:effectExtent l="0" t="0" r="0" b="444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184"/>
                    <a:stretch>
                      <a:fillRect/>
                    </a:stretch>
                  </pic:blipFill>
                  <pic:spPr>
                    <a:xfrm>
                      <a:off x="0" y="0"/>
                      <a:ext cx="5702300" cy="134810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5-33</w:t>
      </w:r>
      <w:r>
        <w:rPr>
          <w:rFonts w:ascii="黑体" w:eastAsia="黑体" w:hAnsi="黑体" w:hint="eastAsia"/>
          <w:szCs w:val="21"/>
        </w:rPr>
        <w:t xml:space="preserve"> </w:t>
      </w:r>
      <w:r>
        <w:rPr>
          <w:rFonts w:ascii="黑体" w:eastAsia="黑体" w:hAnsi="黑体" w:hint="eastAsia"/>
          <w:szCs w:val="21"/>
        </w:rPr>
        <w:t>分数计算</w:t>
      </w:r>
    </w:p>
    <w:p w:rsidR="003060D5" w:rsidRDefault="00AC1A39">
      <w:pPr>
        <w:ind w:firstLine="420"/>
        <w:rPr>
          <w:rFonts w:ascii="新宋体" w:eastAsia="新宋体" w:hAnsi="新宋体"/>
          <w:szCs w:val="24"/>
        </w:rPr>
      </w:pPr>
      <w:r>
        <w:rPr>
          <w:rFonts w:ascii="新宋体" w:eastAsia="新宋体" w:hAnsi="新宋体" w:hint="eastAsia"/>
          <w:szCs w:val="24"/>
        </w:rPr>
        <w:t>点击工具栏“导出”按钮，弹出“导出参数设置”界面，界面显示字段名，可</w:t>
      </w:r>
      <w:proofErr w:type="gramStart"/>
      <w:r>
        <w:rPr>
          <w:rFonts w:ascii="新宋体" w:eastAsia="新宋体" w:hAnsi="新宋体" w:hint="eastAsia"/>
          <w:szCs w:val="24"/>
        </w:rPr>
        <w:t>勾选需要</w:t>
      </w:r>
      <w:proofErr w:type="gramEnd"/>
      <w:r>
        <w:rPr>
          <w:rFonts w:ascii="新宋体" w:eastAsia="新宋体" w:hAnsi="新宋体" w:hint="eastAsia"/>
          <w:szCs w:val="24"/>
        </w:rPr>
        <w:t>导出的字段后点击“确定按钮”，自动下载纵向普通数据</w:t>
      </w:r>
      <w:r>
        <w:rPr>
          <w:rFonts w:ascii="新宋体" w:eastAsia="新宋体" w:hAnsi="新宋体" w:hint="eastAsia"/>
          <w:szCs w:val="24"/>
        </w:rPr>
        <w:t>Excel</w:t>
      </w:r>
      <w:r>
        <w:rPr>
          <w:rFonts w:ascii="新宋体" w:eastAsia="新宋体" w:hAnsi="新宋体" w:hint="eastAsia"/>
          <w:szCs w:val="24"/>
        </w:rPr>
        <w:t>文件，如图</w:t>
      </w:r>
      <w:r>
        <w:rPr>
          <w:rFonts w:ascii="新宋体" w:eastAsia="新宋体" w:hAnsi="新宋体"/>
          <w:szCs w:val="24"/>
        </w:rPr>
        <w:t>5-34</w:t>
      </w:r>
      <w:r>
        <w:rPr>
          <w:rFonts w:ascii="新宋体" w:eastAsia="新宋体" w:hAnsi="新宋体" w:hint="eastAsia"/>
          <w:szCs w:val="24"/>
        </w:rPr>
        <w:t>所示：</w:t>
      </w:r>
    </w:p>
    <w:p w:rsidR="003060D5" w:rsidRDefault="00AC1A39">
      <w:pPr>
        <w:spacing w:afterLines="50" w:after="156" w:line="360" w:lineRule="auto"/>
        <w:jc w:val="center"/>
        <w:rPr>
          <w:rFonts w:ascii="黑体" w:eastAsia="黑体" w:hAnsi="黑体"/>
          <w:szCs w:val="21"/>
        </w:rPr>
      </w:pPr>
      <w:r>
        <w:rPr>
          <w:noProof/>
        </w:rPr>
        <w:drawing>
          <wp:inline distT="0" distB="0" distL="0" distR="0">
            <wp:extent cx="5274310" cy="2493645"/>
            <wp:effectExtent l="0" t="0" r="2540" b="1905"/>
            <wp:docPr id="535" name="图片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535"/>
                    <pic:cNvPicPr>
                      <a:picLocks noChangeAspect="1"/>
                    </pic:cNvPicPr>
                  </pic:nvPicPr>
                  <pic:blipFill>
                    <a:blip r:embed="rId180"/>
                    <a:stretch>
                      <a:fillRect/>
                    </a:stretch>
                  </pic:blipFill>
                  <pic:spPr>
                    <a:xfrm>
                      <a:off x="0" y="0"/>
                      <a:ext cx="5274310" cy="249364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5-34</w:t>
      </w:r>
      <w:r>
        <w:rPr>
          <w:rFonts w:ascii="黑体" w:eastAsia="黑体" w:hAnsi="黑体" w:hint="eastAsia"/>
          <w:szCs w:val="21"/>
        </w:rPr>
        <w:t xml:space="preserve"> </w:t>
      </w:r>
      <w:r>
        <w:rPr>
          <w:rFonts w:ascii="黑体" w:eastAsia="黑体" w:hAnsi="黑体" w:hint="eastAsia"/>
          <w:szCs w:val="21"/>
        </w:rPr>
        <w:t>导出数据</w:t>
      </w:r>
    </w:p>
    <w:p w:rsidR="003060D5" w:rsidRDefault="00AC1A39">
      <w:pPr>
        <w:pStyle w:val="3"/>
        <w:rPr>
          <w:rFonts w:ascii="宋体" w:hAnsi="宋体"/>
          <w:sz w:val="24"/>
          <w:szCs w:val="16"/>
        </w:rPr>
      </w:pPr>
      <w:bookmarkStart w:id="117" w:name="_Toc107261218"/>
      <w:r>
        <w:rPr>
          <w:rFonts w:ascii="宋体" w:hAnsi="宋体"/>
          <w:sz w:val="24"/>
          <w:szCs w:val="16"/>
        </w:rPr>
        <w:t xml:space="preserve">5.3.5 </w:t>
      </w:r>
      <w:r>
        <w:rPr>
          <w:rFonts w:ascii="宋体" w:hAnsi="宋体" w:hint="eastAsia"/>
          <w:sz w:val="24"/>
          <w:szCs w:val="16"/>
        </w:rPr>
        <w:t>纵向军工项目科研分计算</w:t>
      </w:r>
      <w:bookmarkEnd w:id="117"/>
    </w:p>
    <w:p w:rsidR="003060D5" w:rsidRDefault="00AC1A39">
      <w:pPr>
        <w:ind w:firstLine="420"/>
        <w:rPr>
          <w:rFonts w:ascii="新宋体" w:eastAsia="新宋体" w:hAnsi="新宋体"/>
          <w:szCs w:val="24"/>
        </w:rPr>
      </w:pPr>
      <w:r>
        <w:rPr>
          <w:rFonts w:ascii="新宋体" w:eastAsia="新宋体" w:hAnsi="新宋体" w:hint="eastAsia"/>
          <w:szCs w:val="24"/>
        </w:rPr>
        <w:t>科研管理人员对纵向军工项目科研业绩分进行计算。</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点击【绩效考核】→【业绩分计算】→【纵向军工项目科研分计算】，进入纵向军工项目科研分计算页面，页面显示年份、项目类型、项目编号、立项日期、项目级别、</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分等信息列表，</w:t>
      </w:r>
      <w:r>
        <w:rPr>
          <w:rFonts w:ascii="新宋体" w:eastAsia="新宋体" w:hAnsi="新宋体" w:hint="eastAsia"/>
          <w:szCs w:val="24"/>
        </w:rPr>
        <w:lastRenderedPageBreak/>
        <w:t>如图</w:t>
      </w:r>
      <w:r>
        <w:rPr>
          <w:rFonts w:ascii="新宋体" w:eastAsia="新宋体" w:hAnsi="新宋体"/>
          <w:szCs w:val="24"/>
        </w:rPr>
        <w:t>5-35</w:t>
      </w:r>
      <w:r>
        <w:rPr>
          <w:rFonts w:ascii="新宋体" w:eastAsia="新宋体" w:hAnsi="新宋体" w:hint="eastAsia"/>
          <w:szCs w:val="24"/>
        </w:rPr>
        <w:t>所示：</w:t>
      </w:r>
    </w:p>
    <w:p w:rsidR="003060D5" w:rsidRDefault="00AC1A39">
      <w:pPr>
        <w:jc w:val="center"/>
      </w:pPr>
      <w:r>
        <w:rPr>
          <w:noProof/>
        </w:rPr>
        <w:drawing>
          <wp:inline distT="0" distB="0" distL="0" distR="0">
            <wp:extent cx="5274310" cy="968375"/>
            <wp:effectExtent l="0" t="0" r="2540" b="3175"/>
            <wp:docPr id="536" name="图片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536"/>
                    <pic:cNvPicPr>
                      <a:picLocks noChangeAspect="1"/>
                    </pic:cNvPicPr>
                  </pic:nvPicPr>
                  <pic:blipFill>
                    <a:blip r:embed="rId185"/>
                    <a:stretch>
                      <a:fillRect/>
                    </a:stretch>
                  </pic:blipFill>
                  <pic:spPr>
                    <a:xfrm>
                      <a:off x="0" y="0"/>
                      <a:ext cx="5274310" cy="96837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5-35</w:t>
      </w:r>
      <w:r>
        <w:rPr>
          <w:rFonts w:ascii="黑体" w:eastAsia="黑体" w:hAnsi="黑体" w:hint="eastAsia"/>
          <w:szCs w:val="21"/>
        </w:rPr>
        <w:t xml:space="preserve"> </w:t>
      </w:r>
      <w:r>
        <w:rPr>
          <w:rFonts w:ascii="黑体" w:eastAsia="黑体" w:hAnsi="黑体" w:hint="eastAsia"/>
          <w:szCs w:val="21"/>
        </w:rPr>
        <w:t>纵向军工项目科研分计算</w:t>
      </w:r>
    </w:p>
    <w:p w:rsidR="003060D5" w:rsidRDefault="00AC1A39">
      <w:pPr>
        <w:ind w:firstLine="420"/>
        <w:rPr>
          <w:rFonts w:ascii="新宋体" w:eastAsia="新宋体" w:hAnsi="新宋体"/>
          <w:szCs w:val="24"/>
        </w:rPr>
      </w:pPr>
      <w:r>
        <w:rPr>
          <w:rFonts w:ascii="新宋体" w:eastAsia="新宋体" w:hAnsi="新宋体" w:hint="eastAsia"/>
          <w:szCs w:val="24"/>
        </w:rPr>
        <w:t>点击工具栏“新建”按钮，新增一条空白记录行，依次输入年份、项目类型、项目编号、立项日期、项目级别、</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分等信息后点击“保存”按钮；或者点击工具栏“导入”按钮，弹出“导入参数设置”界面，如图</w:t>
      </w:r>
      <w:r>
        <w:rPr>
          <w:rFonts w:ascii="新宋体" w:eastAsia="新宋体" w:hAnsi="新宋体"/>
          <w:szCs w:val="24"/>
        </w:rPr>
        <w:t>5-36</w:t>
      </w:r>
      <w:r>
        <w:rPr>
          <w:rFonts w:ascii="新宋体" w:eastAsia="新宋体" w:hAnsi="新宋体" w:hint="eastAsia"/>
          <w:szCs w:val="24"/>
        </w:rPr>
        <w:t>所示，点击选择后选中相关</w:t>
      </w:r>
      <w:r>
        <w:rPr>
          <w:rFonts w:ascii="新宋体" w:eastAsia="新宋体" w:hAnsi="新宋体" w:hint="eastAsia"/>
          <w:szCs w:val="24"/>
        </w:rPr>
        <w:t>Excel</w:t>
      </w:r>
      <w:r>
        <w:rPr>
          <w:rFonts w:ascii="新宋体" w:eastAsia="新宋体" w:hAnsi="新宋体" w:hint="eastAsia"/>
          <w:szCs w:val="24"/>
        </w:rPr>
        <w:t>文件，点击“确定”即可成功导入数据，需注意导入的</w:t>
      </w:r>
      <w:r>
        <w:rPr>
          <w:rFonts w:ascii="新宋体" w:eastAsia="新宋体" w:hAnsi="新宋体" w:hint="eastAsia"/>
          <w:szCs w:val="24"/>
        </w:rPr>
        <w:t>Excel</w:t>
      </w:r>
      <w:r>
        <w:rPr>
          <w:rFonts w:ascii="新宋体" w:eastAsia="新宋体" w:hAnsi="新宋体" w:hint="eastAsia"/>
          <w:szCs w:val="24"/>
        </w:rPr>
        <w:t>文件表头字段要与纵向军工项目科研分计算界面字段保持一致。</w:t>
      </w:r>
    </w:p>
    <w:p w:rsidR="003060D5" w:rsidRDefault="00AC1A39">
      <w:pPr>
        <w:tabs>
          <w:tab w:val="left" w:pos="720"/>
        </w:tabs>
        <w:spacing w:line="360" w:lineRule="auto"/>
        <w:ind w:firstLineChars="200" w:firstLine="420"/>
        <w:jc w:val="center"/>
        <w:rPr>
          <w:rFonts w:ascii="宋体" w:hAnsi="宋体"/>
          <w:szCs w:val="21"/>
        </w:rPr>
      </w:pPr>
      <w:r>
        <w:rPr>
          <w:noProof/>
        </w:rPr>
        <w:drawing>
          <wp:inline distT="0" distB="0" distL="0" distR="0">
            <wp:extent cx="4490085" cy="2073910"/>
            <wp:effectExtent l="0" t="0" r="5715" b="2540"/>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537"/>
                    <pic:cNvPicPr>
                      <a:picLocks noChangeAspect="1"/>
                    </pic:cNvPicPr>
                  </pic:nvPicPr>
                  <pic:blipFill>
                    <a:blip r:embed="rId174"/>
                    <a:stretch>
                      <a:fillRect/>
                    </a:stretch>
                  </pic:blipFill>
                  <pic:spPr>
                    <a:xfrm>
                      <a:off x="0" y="0"/>
                      <a:ext cx="4509748" cy="2083302"/>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5-36</w:t>
      </w:r>
      <w:r>
        <w:rPr>
          <w:rFonts w:ascii="黑体" w:eastAsia="黑体" w:hAnsi="黑体" w:hint="eastAsia"/>
          <w:szCs w:val="21"/>
        </w:rPr>
        <w:t xml:space="preserve"> </w:t>
      </w:r>
      <w:r>
        <w:rPr>
          <w:rFonts w:ascii="黑体" w:eastAsia="黑体" w:hAnsi="黑体" w:hint="eastAsia"/>
          <w:szCs w:val="21"/>
        </w:rPr>
        <w:t>导入</w:t>
      </w:r>
      <w:r>
        <w:rPr>
          <w:rFonts w:ascii="黑体" w:eastAsia="黑体" w:hAnsi="黑体" w:hint="eastAsia"/>
          <w:szCs w:val="21"/>
        </w:rPr>
        <w:t>Excel</w:t>
      </w:r>
      <w:r>
        <w:rPr>
          <w:rFonts w:ascii="黑体" w:eastAsia="黑体" w:hAnsi="黑体" w:hint="eastAsia"/>
          <w:szCs w:val="21"/>
        </w:rPr>
        <w:t>文件</w:t>
      </w:r>
    </w:p>
    <w:p w:rsidR="003060D5" w:rsidRDefault="00AC1A39">
      <w:pPr>
        <w:ind w:firstLine="420"/>
        <w:rPr>
          <w:rFonts w:ascii="新宋体" w:eastAsia="新宋体" w:hAnsi="新宋体"/>
          <w:szCs w:val="24"/>
        </w:rPr>
      </w:pPr>
      <w:r>
        <w:rPr>
          <w:rFonts w:ascii="新宋体" w:eastAsia="新宋体" w:hAnsi="新宋体" w:hint="eastAsia"/>
          <w:szCs w:val="24"/>
        </w:rPr>
        <w:t>点击工具栏“数据提取”按钮，弹出选择时间段界面，如图</w:t>
      </w:r>
      <w:r>
        <w:rPr>
          <w:rFonts w:ascii="新宋体" w:eastAsia="新宋体" w:hAnsi="新宋体"/>
          <w:szCs w:val="24"/>
        </w:rPr>
        <w:t>5-37</w:t>
      </w:r>
      <w:r>
        <w:rPr>
          <w:rFonts w:ascii="新宋体" w:eastAsia="新宋体" w:hAnsi="新宋体" w:hint="eastAsia"/>
          <w:szCs w:val="24"/>
        </w:rPr>
        <w:t>所示，界面显示年份、开始日期、结束日期，选择完毕后点击确定，提取相关年月的纵向军工项目数据。</w:t>
      </w:r>
    </w:p>
    <w:p w:rsidR="003060D5" w:rsidRDefault="00AC1A39">
      <w:pPr>
        <w:tabs>
          <w:tab w:val="left" w:pos="720"/>
        </w:tabs>
        <w:spacing w:line="360" w:lineRule="auto"/>
        <w:ind w:firstLineChars="200" w:firstLine="420"/>
        <w:jc w:val="center"/>
        <w:rPr>
          <w:rFonts w:ascii="宋体" w:hAnsi="宋体"/>
          <w:szCs w:val="21"/>
        </w:rPr>
      </w:pPr>
      <w:r>
        <w:rPr>
          <w:noProof/>
        </w:rPr>
        <w:drawing>
          <wp:inline distT="0" distB="0" distL="0" distR="0">
            <wp:extent cx="2677795" cy="1504315"/>
            <wp:effectExtent l="0" t="0" r="8255" b="635"/>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538"/>
                    <pic:cNvPicPr>
                      <a:picLocks noChangeAspect="1"/>
                    </pic:cNvPicPr>
                  </pic:nvPicPr>
                  <pic:blipFill>
                    <a:blip r:embed="rId175"/>
                    <a:stretch>
                      <a:fillRect/>
                    </a:stretch>
                  </pic:blipFill>
                  <pic:spPr>
                    <a:xfrm>
                      <a:off x="0" y="0"/>
                      <a:ext cx="2683326" cy="1507593"/>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5-37</w:t>
      </w:r>
      <w:r>
        <w:rPr>
          <w:rFonts w:ascii="黑体" w:eastAsia="黑体" w:hAnsi="黑体" w:hint="eastAsia"/>
          <w:szCs w:val="21"/>
        </w:rPr>
        <w:t xml:space="preserve"> </w:t>
      </w:r>
      <w:r>
        <w:rPr>
          <w:rFonts w:ascii="黑体" w:eastAsia="黑体" w:hAnsi="黑体" w:hint="eastAsia"/>
          <w:szCs w:val="21"/>
        </w:rPr>
        <w:t>选择时间段</w:t>
      </w:r>
    </w:p>
    <w:p w:rsidR="003060D5" w:rsidRDefault="00AC1A39">
      <w:pPr>
        <w:ind w:firstLine="420"/>
        <w:rPr>
          <w:rFonts w:ascii="新宋体" w:eastAsia="新宋体" w:hAnsi="新宋体"/>
          <w:szCs w:val="24"/>
        </w:rPr>
      </w:pPr>
      <w:r>
        <w:rPr>
          <w:rFonts w:ascii="新宋体" w:eastAsia="新宋体" w:hAnsi="新宋体" w:hint="eastAsia"/>
          <w:szCs w:val="24"/>
        </w:rPr>
        <w:t>选中相关记录行点击工具栏“数据删除”按钮，可删除已有数据。</w:t>
      </w:r>
    </w:p>
    <w:p w:rsidR="003060D5" w:rsidRDefault="00AC1A39">
      <w:pPr>
        <w:ind w:firstLine="420"/>
        <w:rPr>
          <w:rFonts w:ascii="新宋体" w:eastAsia="新宋体" w:hAnsi="新宋体"/>
          <w:szCs w:val="24"/>
        </w:rPr>
      </w:pPr>
      <w:proofErr w:type="gramStart"/>
      <w:r>
        <w:rPr>
          <w:rFonts w:ascii="新宋体" w:eastAsia="新宋体" w:hAnsi="新宋体" w:hint="eastAsia"/>
          <w:szCs w:val="24"/>
        </w:rPr>
        <w:t>勾选需要</w:t>
      </w:r>
      <w:proofErr w:type="gramEnd"/>
      <w:r>
        <w:rPr>
          <w:rFonts w:ascii="新宋体" w:eastAsia="新宋体" w:hAnsi="新宋体" w:hint="eastAsia"/>
          <w:szCs w:val="24"/>
        </w:rPr>
        <w:t>计算的数据记录行后点击工具栏“分数计算”，可计算选中行的业绩分，计算成功后显示“计算成功”，如图</w:t>
      </w:r>
      <w:r>
        <w:rPr>
          <w:rFonts w:ascii="新宋体" w:eastAsia="新宋体" w:hAnsi="新宋体"/>
          <w:szCs w:val="24"/>
        </w:rPr>
        <w:t>5-38</w:t>
      </w:r>
      <w:r>
        <w:rPr>
          <w:rFonts w:ascii="新宋体" w:eastAsia="新宋体" w:hAnsi="新宋体" w:hint="eastAsia"/>
          <w:szCs w:val="24"/>
        </w:rPr>
        <w:t>所示：</w:t>
      </w:r>
    </w:p>
    <w:p w:rsidR="003060D5" w:rsidRDefault="00AC1A39">
      <w:pPr>
        <w:tabs>
          <w:tab w:val="left" w:pos="720"/>
        </w:tabs>
        <w:spacing w:line="360" w:lineRule="auto"/>
        <w:jc w:val="center"/>
      </w:pPr>
      <w:r>
        <w:rPr>
          <w:noProof/>
        </w:rPr>
        <w:drawing>
          <wp:inline distT="0" distB="0" distL="0" distR="0">
            <wp:extent cx="5274310" cy="882015"/>
            <wp:effectExtent l="0" t="0" r="2540" b="0"/>
            <wp:docPr id="539"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539"/>
                    <pic:cNvPicPr>
                      <a:picLocks noChangeAspect="1"/>
                    </pic:cNvPicPr>
                  </pic:nvPicPr>
                  <pic:blipFill>
                    <a:blip r:embed="rId186"/>
                    <a:stretch>
                      <a:fillRect/>
                    </a:stretch>
                  </pic:blipFill>
                  <pic:spPr>
                    <a:xfrm>
                      <a:off x="0" y="0"/>
                      <a:ext cx="5274310" cy="88201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5-38</w:t>
      </w:r>
      <w:r>
        <w:rPr>
          <w:rFonts w:ascii="黑体" w:eastAsia="黑体" w:hAnsi="黑体" w:hint="eastAsia"/>
          <w:szCs w:val="21"/>
        </w:rPr>
        <w:t xml:space="preserve"> </w:t>
      </w:r>
      <w:r>
        <w:rPr>
          <w:rFonts w:ascii="黑体" w:eastAsia="黑体" w:hAnsi="黑体" w:hint="eastAsia"/>
          <w:szCs w:val="21"/>
        </w:rPr>
        <w:t>分数计算</w:t>
      </w:r>
    </w:p>
    <w:p w:rsidR="003060D5" w:rsidRDefault="00AC1A39">
      <w:pPr>
        <w:ind w:firstLine="420"/>
        <w:rPr>
          <w:rFonts w:ascii="新宋体" w:eastAsia="新宋体" w:hAnsi="新宋体"/>
          <w:szCs w:val="24"/>
        </w:rPr>
      </w:pPr>
      <w:r>
        <w:rPr>
          <w:rFonts w:ascii="新宋体" w:eastAsia="新宋体" w:hAnsi="新宋体" w:hint="eastAsia"/>
          <w:szCs w:val="24"/>
        </w:rPr>
        <w:t>点击工具栏“导出”按钮，弹出“导出参数设置”界面，界面显示字段名，可</w:t>
      </w:r>
      <w:proofErr w:type="gramStart"/>
      <w:r>
        <w:rPr>
          <w:rFonts w:ascii="新宋体" w:eastAsia="新宋体" w:hAnsi="新宋体" w:hint="eastAsia"/>
          <w:szCs w:val="24"/>
        </w:rPr>
        <w:t>勾选需要</w:t>
      </w:r>
      <w:proofErr w:type="gramEnd"/>
      <w:r>
        <w:rPr>
          <w:rFonts w:ascii="新宋体" w:eastAsia="新宋体" w:hAnsi="新宋体" w:hint="eastAsia"/>
          <w:szCs w:val="24"/>
        </w:rPr>
        <w:t>导出的字段后点击“确定按钮”，自动下载纵向军工项目科研分数据</w:t>
      </w:r>
      <w:r>
        <w:rPr>
          <w:rFonts w:ascii="新宋体" w:eastAsia="新宋体" w:hAnsi="新宋体" w:hint="eastAsia"/>
          <w:szCs w:val="24"/>
        </w:rPr>
        <w:t>Excel</w:t>
      </w:r>
      <w:r>
        <w:rPr>
          <w:rFonts w:ascii="新宋体" w:eastAsia="新宋体" w:hAnsi="新宋体" w:hint="eastAsia"/>
          <w:szCs w:val="24"/>
        </w:rPr>
        <w:t>文件，如图</w:t>
      </w:r>
      <w:r>
        <w:rPr>
          <w:rFonts w:ascii="新宋体" w:eastAsia="新宋体" w:hAnsi="新宋体"/>
          <w:szCs w:val="24"/>
        </w:rPr>
        <w:t>5-39</w:t>
      </w:r>
      <w:r>
        <w:rPr>
          <w:rFonts w:ascii="新宋体" w:eastAsia="新宋体" w:hAnsi="新宋体" w:hint="eastAsia"/>
          <w:szCs w:val="24"/>
        </w:rPr>
        <w:t>所示：</w:t>
      </w:r>
    </w:p>
    <w:p w:rsidR="003060D5" w:rsidRDefault="00AC1A39">
      <w:pPr>
        <w:spacing w:afterLines="50" w:after="156" w:line="360" w:lineRule="auto"/>
        <w:jc w:val="center"/>
        <w:rPr>
          <w:rFonts w:ascii="黑体" w:eastAsia="黑体" w:hAnsi="黑体"/>
          <w:szCs w:val="21"/>
        </w:rPr>
      </w:pPr>
      <w:r>
        <w:rPr>
          <w:noProof/>
        </w:rPr>
        <w:lastRenderedPageBreak/>
        <w:drawing>
          <wp:inline distT="0" distB="0" distL="0" distR="0">
            <wp:extent cx="5274310" cy="2493645"/>
            <wp:effectExtent l="0" t="0" r="2540" b="1905"/>
            <wp:docPr id="540"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540"/>
                    <pic:cNvPicPr>
                      <a:picLocks noChangeAspect="1"/>
                    </pic:cNvPicPr>
                  </pic:nvPicPr>
                  <pic:blipFill>
                    <a:blip r:embed="rId180"/>
                    <a:stretch>
                      <a:fillRect/>
                    </a:stretch>
                  </pic:blipFill>
                  <pic:spPr>
                    <a:xfrm>
                      <a:off x="0" y="0"/>
                      <a:ext cx="5274310" cy="249364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5-3</w:t>
      </w:r>
      <w:r>
        <w:rPr>
          <w:rFonts w:ascii="黑体" w:eastAsia="黑体" w:hAnsi="黑体" w:hint="eastAsia"/>
          <w:szCs w:val="21"/>
        </w:rPr>
        <w:t xml:space="preserve">9 </w:t>
      </w:r>
      <w:r>
        <w:rPr>
          <w:rFonts w:ascii="黑体" w:eastAsia="黑体" w:hAnsi="黑体" w:hint="eastAsia"/>
          <w:szCs w:val="21"/>
        </w:rPr>
        <w:t>导出数据</w:t>
      </w:r>
    </w:p>
    <w:p w:rsidR="003060D5" w:rsidRDefault="00AC1A39">
      <w:pPr>
        <w:pStyle w:val="3"/>
        <w:rPr>
          <w:rFonts w:ascii="宋体" w:hAnsi="宋体"/>
          <w:sz w:val="24"/>
          <w:szCs w:val="16"/>
        </w:rPr>
      </w:pPr>
      <w:bookmarkStart w:id="118" w:name="_Toc107261219"/>
      <w:r>
        <w:rPr>
          <w:rFonts w:ascii="宋体" w:hAnsi="宋体"/>
          <w:sz w:val="24"/>
          <w:szCs w:val="16"/>
        </w:rPr>
        <w:t xml:space="preserve">5.3.6 </w:t>
      </w:r>
      <w:r>
        <w:rPr>
          <w:rFonts w:ascii="宋体" w:hAnsi="宋体" w:hint="eastAsia"/>
          <w:sz w:val="24"/>
          <w:szCs w:val="16"/>
        </w:rPr>
        <w:t>论文类科研分计算</w:t>
      </w:r>
      <w:bookmarkEnd w:id="118"/>
    </w:p>
    <w:p w:rsidR="003060D5" w:rsidRDefault="00AC1A39">
      <w:pPr>
        <w:ind w:firstLine="420"/>
        <w:rPr>
          <w:rFonts w:ascii="新宋体" w:eastAsia="新宋体" w:hAnsi="新宋体"/>
          <w:szCs w:val="24"/>
        </w:rPr>
      </w:pPr>
      <w:r>
        <w:rPr>
          <w:rFonts w:ascii="新宋体" w:eastAsia="新宋体" w:hAnsi="新宋体" w:hint="eastAsia"/>
          <w:szCs w:val="24"/>
        </w:rPr>
        <w:t>科研管理人员对论文类科研业绩分进行计算。</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点击【绩效考核】→【业绩分计算】→【论文类科研分计算】，进入论文类科研分计算页面，页面显示年份、论文标题、期刊名称、发表日期、论文级别、所属部门、论文作者、</w:t>
      </w:r>
      <w:r>
        <w:rPr>
          <w:rFonts w:ascii="新宋体" w:eastAsia="新宋体" w:hAnsi="新宋体" w:hint="eastAsia"/>
          <w:szCs w:val="24"/>
        </w:rPr>
        <w:t>F</w:t>
      </w:r>
      <w:r>
        <w:rPr>
          <w:rFonts w:ascii="新宋体" w:eastAsia="新宋体" w:hAnsi="新宋体"/>
          <w:szCs w:val="24"/>
        </w:rPr>
        <w:t>C</w:t>
      </w:r>
      <w:r>
        <w:rPr>
          <w:rFonts w:ascii="新宋体" w:eastAsia="新宋体" w:hAnsi="新宋体" w:hint="eastAsia"/>
          <w:szCs w:val="24"/>
        </w:rPr>
        <w:t>、</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分等信息列表，如图</w:t>
      </w:r>
      <w:r>
        <w:rPr>
          <w:rFonts w:ascii="新宋体" w:eastAsia="新宋体" w:hAnsi="新宋体"/>
          <w:szCs w:val="24"/>
        </w:rPr>
        <w:t>5-40</w:t>
      </w:r>
      <w:r>
        <w:rPr>
          <w:rFonts w:ascii="新宋体" w:eastAsia="新宋体" w:hAnsi="新宋体" w:hint="eastAsia"/>
          <w:szCs w:val="24"/>
        </w:rPr>
        <w:t>所示：</w:t>
      </w:r>
    </w:p>
    <w:p w:rsidR="003060D5" w:rsidRDefault="00AC1A39">
      <w:pPr>
        <w:jc w:val="center"/>
      </w:pPr>
      <w:r>
        <w:rPr>
          <w:noProof/>
        </w:rPr>
        <w:drawing>
          <wp:inline distT="0" distB="0" distL="0" distR="0">
            <wp:extent cx="5702300" cy="2036445"/>
            <wp:effectExtent l="0" t="0" r="0" b="190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87"/>
                    <a:stretch>
                      <a:fillRect/>
                    </a:stretch>
                  </pic:blipFill>
                  <pic:spPr>
                    <a:xfrm>
                      <a:off x="0" y="0"/>
                      <a:ext cx="5702300" cy="203644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5-40</w:t>
      </w:r>
      <w:r>
        <w:rPr>
          <w:rFonts w:ascii="黑体" w:eastAsia="黑体" w:hAnsi="黑体" w:hint="eastAsia"/>
          <w:szCs w:val="21"/>
        </w:rPr>
        <w:t xml:space="preserve"> </w:t>
      </w:r>
      <w:r>
        <w:rPr>
          <w:rFonts w:ascii="黑体" w:eastAsia="黑体" w:hAnsi="黑体" w:hint="eastAsia"/>
          <w:szCs w:val="21"/>
        </w:rPr>
        <w:t>纵向普通项目科研分计算</w:t>
      </w:r>
    </w:p>
    <w:p w:rsidR="003060D5" w:rsidRDefault="00AC1A39">
      <w:pPr>
        <w:ind w:firstLine="420"/>
        <w:rPr>
          <w:rFonts w:ascii="新宋体" w:eastAsia="新宋体" w:hAnsi="新宋体"/>
          <w:szCs w:val="24"/>
        </w:rPr>
      </w:pPr>
      <w:r>
        <w:rPr>
          <w:rFonts w:ascii="新宋体" w:eastAsia="新宋体" w:hAnsi="新宋体" w:hint="eastAsia"/>
          <w:szCs w:val="24"/>
        </w:rPr>
        <w:t>点击工具栏“新建”按钮，新增一条空白记录行，依次输入年份、论文标题、期刊名称、发表日期、论文级别、所属部门、论文作者、</w:t>
      </w:r>
      <w:r>
        <w:rPr>
          <w:rFonts w:ascii="新宋体" w:eastAsia="新宋体" w:hAnsi="新宋体" w:hint="eastAsia"/>
          <w:szCs w:val="24"/>
        </w:rPr>
        <w:t>F</w:t>
      </w:r>
      <w:r>
        <w:rPr>
          <w:rFonts w:ascii="新宋体" w:eastAsia="新宋体" w:hAnsi="新宋体"/>
          <w:szCs w:val="24"/>
        </w:rPr>
        <w:t>C</w:t>
      </w:r>
      <w:r>
        <w:rPr>
          <w:rFonts w:ascii="新宋体" w:eastAsia="新宋体" w:hAnsi="新宋体" w:hint="eastAsia"/>
          <w:szCs w:val="24"/>
        </w:rPr>
        <w:t>、</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分等信息后点击“保存”按钮；或者点击工具栏“导入”按钮，弹出“导入参数设置”界面，如图</w:t>
      </w:r>
      <w:r>
        <w:rPr>
          <w:rFonts w:ascii="新宋体" w:eastAsia="新宋体" w:hAnsi="新宋体"/>
          <w:szCs w:val="24"/>
        </w:rPr>
        <w:t>5-41</w:t>
      </w:r>
      <w:r>
        <w:rPr>
          <w:rFonts w:ascii="新宋体" w:eastAsia="新宋体" w:hAnsi="新宋体" w:hint="eastAsia"/>
          <w:szCs w:val="24"/>
        </w:rPr>
        <w:t>所示，点击选择后选中相关</w:t>
      </w:r>
      <w:r>
        <w:rPr>
          <w:rFonts w:ascii="新宋体" w:eastAsia="新宋体" w:hAnsi="新宋体" w:hint="eastAsia"/>
          <w:szCs w:val="24"/>
        </w:rPr>
        <w:t>Excel</w:t>
      </w:r>
      <w:r>
        <w:rPr>
          <w:rFonts w:ascii="新宋体" w:eastAsia="新宋体" w:hAnsi="新宋体" w:hint="eastAsia"/>
          <w:szCs w:val="24"/>
        </w:rPr>
        <w:t>文件，点击“确定”即可成功导入数据，需注意导入的</w:t>
      </w:r>
      <w:r>
        <w:rPr>
          <w:rFonts w:ascii="新宋体" w:eastAsia="新宋体" w:hAnsi="新宋体" w:hint="eastAsia"/>
          <w:szCs w:val="24"/>
        </w:rPr>
        <w:t>Excel</w:t>
      </w:r>
      <w:r>
        <w:rPr>
          <w:rFonts w:ascii="新宋体" w:eastAsia="新宋体" w:hAnsi="新宋体" w:hint="eastAsia"/>
          <w:szCs w:val="24"/>
        </w:rPr>
        <w:t>文件表头字段要与论文类科研分计算界面字段保持一致。</w:t>
      </w:r>
    </w:p>
    <w:p w:rsidR="003060D5" w:rsidRDefault="00AC1A39">
      <w:pPr>
        <w:tabs>
          <w:tab w:val="left" w:pos="720"/>
        </w:tabs>
        <w:spacing w:line="360" w:lineRule="auto"/>
        <w:ind w:firstLineChars="200" w:firstLine="420"/>
        <w:jc w:val="center"/>
        <w:rPr>
          <w:rFonts w:ascii="宋体" w:hAnsi="宋体"/>
          <w:szCs w:val="21"/>
        </w:rPr>
      </w:pPr>
      <w:r>
        <w:rPr>
          <w:noProof/>
        </w:rPr>
        <w:lastRenderedPageBreak/>
        <w:drawing>
          <wp:inline distT="0" distB="0" distL="0" distR="0">
            <wp:extent cx="4490085" cy="2073910"/>
            <wp:effectExtent l="0" t="0" r="5715" b="2540"/>
            <wp:docPr id="542" name="图片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542"/>
                    <pic:cNvPicPr>
                      <a:picLocks noChangeAspect="1"/>
                    </pic:cNvPicPr>
                  </pic:nvPicPr>
                  <pic:blipFill>
                    <a:blip r:embed="rId174"/>
                    <a:stretch>
                      <a:fillRect/>
                    </a:stretch>
                  </pic:blipFill>
                  <pic:spPr>
                    <a:xfrm>
                      <a:off x="0" y="0"/>
                      <a:ext cx="4509748" cy="2083302"/>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5-41</w:t>
      </w:r>
      <w:r>
        <w:rPr>
          <w:rFonts w:ascii="黑体" w:eastAsia="黑体" w:hAnsi="黑体" w:hint="eastAsia"/>
          <w:szCs w:val="21"/>
        </w:rPr>
        <w:t xml:space="preserve"> </w:t>
      </w:r>
      <w:r>
        <w:rPr>
          <w:rFonts w:ascii="黑体" w:eastAsia="黑体" w:hAnsi="黑体" w:hint="eastAsia"/>
          <w:szCs w:val="21"/>
        </w:rPr>
        <w:t>导入</w:t>
      </w:r>
      <w:r>
        <w:rPr>
          <w:rFonts w:ascii="黑体" w:eastAsia="黑体" w:hAnsi="黑体" w:hint="eastAsia"/>
          <w:szCs w:val="21"/>
        </w:rPr>
        <w:t>Excel</w:t>
      </w:r>
      <w:r>
        <w:rPr>
          <w:rFonts w:ascii="黑体" w:eastAsia="黑体" w:hAnsi="黑体" w:hint="eastAsia"/>
          <w:szCs w:val="21"/>
        </w:rPr>
        <w:t>文件</w:t>
      </w:r>
    </w:p>
    <w:p w:rsidR="003060D5" w:rsidRDefault="00AC1A39">
      <w:pPr>
        <w:ind w:firstLine="420"/>
        <w:rPr>
          <w:rFonts w:ascii="新宋体" w:eastAsia="新宋体" w:hAnsi="新宋体"/>
          <w:szCs w:val="24"/>
        </w:rPr>
      </w:pPr>
      <w:r>
        <w:rPr>
          <w:rFonts w:ascii="新宋体" w:eastAsia="新宋体" w:hAnsi="新宋体" w:hint="eastAsia"/>
          <w:szCs w:val="24"/>
        </w:rPr>
        <w:t>点击工具栏“数据提取”按钮，弹出选择时间段界面，如图</w:t>
      </w:r>
      <w:r>
        <w:rPr>
          <w:rFonts w:ascii="新宋体" w:eastAsia="新宋体" w:hAnsi="新宋体"/>
          <w:szCs w:val="24"/>
        </w:rPr>
        <w:t>5-42</w:t>
      </w:r>
      <w:r>
        <w:rPr>
          <w:rFonts w:ascii="新宋体" w:eastAsia="新宋体" w:hAnsi="新宋体" w:hint="eastAsia"/>
          <w:szCs w:val="24"/>
        </w:rPr>
        <w:t>所示，界面显示年份、开始日期、结束日期，选择完毕后点击确定，提取相关年月的论文类数据。</w:t>
      </w:r>
    </w:p>
    <w:p w:rsidR="003060D5" w:rsidRDefault="00AC1A39">
      <w:pPr>
        <w:tabs>
          <w:tab w:val="left" w:pos="720"/>
        </w:tabs>
        <w:spacing w:line="360" w:lineRule="auto"/>
        <w:ind w:firstLineChars="200" w:firstLine="420"/>
        <w:jc w:val="center"/>
        <w:rPr>
          <w:rFonts w:ascii="宋体" w:hAnsi="宋体"/>
          <w:szCs w:val="21"/>
        </w:rPr>
      </w:pPr>
      <w:r>
        <w:rPr>
          <w:noProof/>
        </w:rPr>
        <w:drawing>
          <wp:inline distT="0" distB="0" distL="0" distR="0">
            <wp:extent cx="2677795" cy="1504315"/>
            <wp:effectExtent l="0" t="0" r="8255" b="635"/>
            <wp:docPr id="543" name="图片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543"/>
                    <pic:cNvPicPr>
                      <a:picLocks noChangeAspect="1"/>
                    </pic:cNvPicPr>
                  </pic:nvPicPr>
                  <pic:blipFill>
                    <a:blip r:embed="rId175"/>
                    <a:stretch>
                      <a:fillRect/>
                    </a:stretch>
                  </pic:blipFill>
                  <pic:spPr>
                    <a:xfrm>
                      <a:off x="0" y="0"/>
                      <a:ext cx="2683326" cy="1507593"/>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5-42</w:t>
      </w:r>
      <w:r>
        <w:rPr>
          <w:rFonts w:ascii="黑体" w:eastAsia="黑体" w:hAnsi="黑体" w:hint="eastAsia"/>
          <w:szCs w:val="21"/>
        </w:rPr>
        <w:t xml:space="preserve"> </w:t>
      </w:r>
      <w:r>
        <w:rPr>
          <w:rFonts w:ascii="黑体" w:eastAsia="黑体" w:hAnsi="黑体" w:hint="eastAsia"/>
          <w:szCs w:val="21"/>
        </w:rPr>
        <w:t>选择时间段</w:t>
      </w:r>
    </w:p>
    <w:p w:rsidR="003060D5" w:rsidRDefault="00AC1A39">
      <w:pPr>
        <w:ind w:firstLine="420"/>
        <w:rPr>
          <w:rFonts w:ascii="新宋体" w:eastAsia="新宋体" w:hAnsi="新宋体"/>
          <w:szCs w:val="24"/>
        </w:rPr>
      </w:pPr>
      <w:proofErr w:type="gramStart"/>
      <w:r>
        <w:rPr>
          <w:rFonts w:ascii="新宋体" w:eastAsia="新宋体" w:hAnsi="新宋体" w:hint="eastAsia"/>
          <w:szCs w:val="24"/>
        </w:rPr>
        <w:t>勾选需要</w:t>
      </w:r>
      <w:proofErr w:type="gramEnd"/>
      <w:r>
        <w:rPr>
          <w:rFonts w:ascii="新宋体" w:eastAsia="新宋体" w:hAnsi="新宋体" w:hint="eastAsia"/>
          <w:szCs w:val="24"/>
        </w:rPr>
        <w:t>计算的数据记录行后点击工具栏“勾选计算”，可计算选中行的业绩分，计算成功后显示“计算成功”，如图</w:t>
      </w:r>
      <w:r>
        <w:rPr>
          <w:rFonts w:ascii="新宋体" w:eastAsia="新宋体" w:hAnsi="新宋体"/>
          <w:szCs w:val="24"/>
        </w:rPr>
        <w:t>5-43</w:t>
      </w:r>
      <w:r>
        <w:rPr>
          <w:rFonts w:ascii="新宋体" w:eastAsia="新宋体" w:hAnsi="新宋体" w:hint="eastAsia"/>
          <w:szCs w:val="24"/>
        </w:rPr>
        <w:t>所示：</w:t>
      </w:r>
    </w:p>
    <w:p w:rsidR="003060D5" w:rsidRDefault="00AC1A39">
      <w:pPr>
        <w:tabs>
          <w:tab w:val="left" w:pos="720"/>
        </w:tabs>
        <w:spacing w:line="360" w:lineRule="auto"/>
        <w:jc w:val="center"/>
      </w:pPr>
      <w:r>
        <w:rPr>
          <w:noProof/>
        </w:rPr>
        <w:drawing>
          <wp:inline distT="0" distB="0" distL="0" distR="0">
            <wp:extent cx="5408930" cy="1510665"/>
            <wp:effectExtent l="0" t="0" r="127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88"/>
                    <a:stretch>
                      <a:fillRect/>
                    </a:stretch>
                  </pic:blipFill>
                  <pic:spPr>
                    <a:xfrm>
                      <a:off x="0" y="0"/>
                      <a:ext cx="5421835" cy="151425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5-43</w:t>
      </w:r>
      <w:r>
        <w:rPr>
          <w:rFonts w:ascii="黑体" w:eastAsia="黑体" w:hAnsi="黑体" w:hint="eastAsia"/>
          <w:szCs w:val="21"/>
        </w:rPr>
        <w:t xml:space="preserve"> </w:t>
      </w:r>
      <w:r>
        <w:rPr>
          <w:rFonts w:ascii="黑体" w:eastAsia="黑体" w:hAnsi="黑体" w:hint="eastAsia"/>
          <w:szCs w:val="21"/>
        </w:rPr>
        <w:t>分数计算</w:t>
      </w:r>
    </w:p>
    <w:p w:rsidR="003060D5" w:rsidRDefault="00AC1A39">
      <w:pPr>
        <w:ind w:firstLine="420"/>
        <w:rPr>
          <w:rFonts w:ascii="新宋体" w:eastAsia="新宋体" w:hAnsi="新宋体"/>
          <w:szCs w:val="24"/>
        </w:rPr>
      </w:pPr>
      <w:r>
        <w:rPr>
          <w:rFonts w:ascii="新宋体" w:eastAsia="新宋体" w:hAnsi="新宋体" w:hint="eastAsia"/>
          <w:szCs w:val="24"/>
        </w:rPr>
        <w:t>点击工具栏“导出”按钮，弹出“导出参数设置”界面，界面显示字段名，可</w:t>
      </w:r>
      <w:proofErr w:type="gramStart"/>
      <w:r>
        <w:rPr>
          <w:rFonts w:ascii="新宋体" w:eastAsia="新宋体" w:hAnsi="新宋体" w:hint="eastAsia"/>
          <w:szCs w:val="24"/>
        </w:rPr>
        <w:t>勾选需要</w:t>
      </w:r>
      <w:proofErr w:type="gramEnd"/>
      <w:r>
        <w:rPr>
          <w:rFonts w:ascii="新宋体" w:eastAsia="新宋体" w:hAnsi="新宋体" w:hint="eastAsia"/>
          <w:szCs w:val="24"/>
        </w:rPr>
        <w:t>导出的字段后点击“确定按钮”，自动下载论文类科研分数据</w:t>
      </w:r>
      <w:r>
        <w:rPr>
          <w:rFonts w:ascii="新宋体" w:eastAsia="新宋体" w:hAnsi="新宋体" w:hint="eastAsia"/>
          <w:szCs w:val="24"/>
        </w:rPr>
        <w:t>Excel</w:t>
      </w:r>
      <w:r>
        <w:rPr>
          <w:rFonts w:ascii="新宋体" w:eastAsia="新宋体" w:hAnsi="新宋体" w:hint="eastAsia"/>
          <w:szCs w:val="24"/>
        </w:rPr>
        <w:t>文件，如图</w:t>
      </w:r>
      <w:r>
        <w:rPr>
          <w:rFonts w:ascii="新宋体" w:eastAsia="新宋体" w:hAnsi="新宋体"/>
          <w:szCs w:val="24"/>
        </w:rPr>
        <w:t>5-44</w:t>
      </w:r>
      <w:r>
        <w:rPr>
          <w:rFonts w:ascii="新宋体" w:eastAsia="新宋体" w:hAnsi="新宋体" w:hint="eastAsia"/>
          <w:szCs w:val="24"/>
        </w:rPr>
        <w:t>所示：</w:t>
      </w:r>
    </w:p>
    <w:p w:rsidR="003060D5" w:rsidRDefault="00AC1A39">
      <w:pPr>
        <w:spacing w:afterLines="50" w:after="156" w:line="360" w:lineRule="auto"/>
        <w:jc w:val="center"/>
        <w:rPr>
          <w:rFonts w:ascii="黑体" w:eastAsia="黑体" w:hAnsi="黑体"/>
          <w:szCs w:val="21"/>
        </w:rPr>
      </w:pPr>
      <w:r>
        <w:rPr>
          <w:noProof/>
        </w:rPr>
        <w:lastRenderedPageBreak/>
        <w:drawing>
          <wp:inline distT="0" distB="0" distL="0" distR="0">
            <wp:extent cx="5274310" cy="2493645"/>
            <wp:effectExtent l="0" t="0" r="2540" b="1905"/>
            <wp:docPr id="545" name="图片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545"/>
                    <pic:cNvPicPr>
                      <a:picLocks noChangeAspect="1"/>
                    </pic:cNvPicPr>
                  </pic:nvPicPr>
                  <pic:blipFill>
                    <a:blip r:embed="rId180"/>
                    <a:stretch>
                      <a:fillRect/>
                    </a:stretch>
                  </pic:blipFill>
                  <pic:spPr>
                    <a:xfrm>
                      <a:off x="0" y="0"/>
                      <a:ext cx="5274310" cy="249364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5-44</w:t>
      </w:r>
      <w:r>
        <w:rPr>
          <w:rFonts w:ascii="黑体" w:eastAsia="黑体" w:hAnsi="黑体" w:hint="eastAsia"/>
          <w:szCs w:val="21"/>
        </w:rPr>
        <w:t xml:space="preserve"> </w:t>
      </w:r>
      <w:r>
        <w:rPr>
          <w:rFonts w:ascii="黑体" w:eastAsia="黑体" w:hAnsi="黑体" w:hint="eastAsia"/>
          <w:szCs w:val="21"/>
        </w:rPr>
        <w:t>导出数据</w:t>
      </w:r>
    </w:p>
    <w:p w:rsidR="003060D5" w:rsidRDefault="00AC1A39">
      <w:pPr>
        <w:pStyle w:val="3"/>
        <w:rPr>
          <w:rFonts w:ascii="宋体" w:hAnsi="宋体"/>
          <w:sz w:val="24"/>
          <w:szCs w:val="16"/>
        </w:rPr>
      </w:pPr>
      <w:bookmarkStart w:id="119" w:name="_Toc107261220"/>
      <w:r>
        <w:rPr>
          <w:rFonts w:ascii="宋体" w:hAnsi="宋体"/>
          <w:sz w:val="24"/>
          <w:szCs w:val="16"/>
        </w:rPr>
        <w:t xml:space="preserve">5.3.7 </w:t>
      </w:r>
      <w:r>
        <w:rPr>
          <w:rFonts w:ascii="宋体" w:hAnsi="宋体" w:hint="eastAsia"/>
          <w:sz w:val="24"/>
          <w:szCs w:val="16"/>
        </w:rPr>
        <w:t>专著类科研分计算</w:t>
      </w:r>
      <w:bookmarkEnd w:id="119"/>
    </w:p>
    <w:p w:rsidR="003060D5" w:rsidRDefault="00AC1A39">
      <w:pPr>
        <w:ind w:firstLine="420"/>
        <w:rPr>
          <w:rFonts w:ascii="新宋体" w:eastAsia="新宋体" w:hAnsi="新宋体"/>
          <w:szCs w:val="24"/>
        </w:rPr>
      </w:pPr>
      <w:r>
        <w:rPr>
          <w:rFonts w:ascii="新宋体" w:eastAsia="新宋体" w:hAnsi="新宋体" w:hint="eastAsia"/>
          <w:szCs w:val="24"/>
        </w:rPr>
        <w:t>科研管理人员对专著类科研业绩分进行计算。</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点击【绩效考核】→【业绩分计算】→【专著类科研分计算】，进入专著类科研分计算页面，页面显示年份、分类、</w:t>
      </w:r>
      <w:r>
        <w:rPr>
          <w:rFonts w:ascii="新宋体" w:eastAsia="新宋体" w:hAnsi="新宋体" w:hint="eastAsia"/>
          <w:szCs w:val="24"/>
        </w:rPr>
        <w:t>论著名称、论著日期、专著测试、字数（万）、所属部门、单位排名、编著人员、</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分等信息列表，如图</w:t>
      </w:r>
      <w:r>
        <w:rPr>
          <w:rFonts w:ascii="新宋体" w:eastAsia="新宋体" w:hAnsi="新宋体"/>
          <w:szCs w:val="24"/>
        </w:rPr>
        <w:t>5-45</w:t>
      </w:r>
      <w:r>
        <w:rPr>
          <w:rFonts w:ascii="新宋体" w:eastAsia="新宋体" w:hAnsi="新宋体" w:hint="eastAsia"/>
          <w:szCs w:val="24"/>
        </w:rPr>
        <w:t>所示：</w:t>
      </w:r>
    </w:p>
    <w:p w:rsidR="003060D5" w:rsidRDefault="00AC1A39">
      <w:pPr>
        <w:jc w:val="center"/>
      </w:pPr>
      <w:r>
        <w:rPr>
          <w:noProof/>
        </w:rPr>
        <w:drawing>
          <wp:inline distT="0" distB="0" distL="0" distR="0">
            <wp:extent cx="5487035" cy="1199515"/>
            <wp:effectExtent l="0" t="0" r="0" b="63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89"/>
                    <a:stretch>
                      <a:fillRect/>
                    </a:stretch>
                  </pic:blipFill>
                  <pic:spPr>
                    <a:xfrm>
                      <a:off x="0" y="0"/>
                      <a:ext cx="5510982" cy="1205297"/>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5-45</w:t>
      </w:r>
      <w:r>
        <w:rPr>
          <w:rFonts w:ascii="黑体" w:eastAsia="黑体" w:hAnsi="黑体" w:hint="eastAsia"/>
          <w:szCs w:val="21"/>
        </w:rPr>
        <w:t xml:space="preserve"> </w:t>
      </w:r>
      <w:r>
        <w:rPr>
          <w:rFonts w:ascii="黑体" w:eastAsia="黑体" w:hAnsi="黑体" w:hint="eastAsia"/>
          <w:szCs w:val="21"/>
        </w:rPr>
        <w:t>纵向普通项目科研分计算</w:t>
      </w:r>
    </w:p>
    <w:p w:rsidR="003060D5" w:rsidRDefault="00AC1A39">
      <w:pPr>
        <w:ind w:firstLine="420"/>
        <w:rPr>
          <w:rFonts w:ascii="新宋体" w:eastAsia="新宋体" w:hAnsi="新宋体"/>
          <w:szCs w:val="24"/>
        </w:rPr>
      </w:pPr>
      <w:r>
        <w:rPr>
          <w:rFonts w:ascii="新宋体" w:eastAsia="新宋体" w:hAnsi="新宋体" w:hint="eastAsia"/>
          <w:szCs w:val="24"/>
        </w:rPr>
        <w:t>点击工具栏“新建”按钮，新增一条空白记录行，依次输入年份、分类、论著名称、论著日期、专著测试、字数（万）、所属部门、单位排名、编著人员、</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分等信息后点击“保存”按钮；或者点击工具栏“导入”按钮，弹出“导入参数设置”界面，如图</w:t>
      </w:r>
      <w:r>
        <w:rPr>
          <w:rFonts w:ascii="新宋体" w:eastAsia="新宋体" w:hAnsi="新宋体"/>
          <w:szCs w:val="24"/>
        </w:rPr>
        <w:t>5-46</w:t>
      </w:r>
      <w:r>
        <w:rPr>
          <w:rFonts w:ascii="新宋体" w:eastAsia="新宋体" w:hAnsi="新宋体" w:hint="eastAsia"/>
          <w:szCs w:val="24"/>
        </w:rPr>
        <w:t>所示，点击选择后选中相关</w:t>
      </w:r>
      <w:r>
        <w:rPr>
          <w:rFonts w:ascii="新宋体" w:eastAsia="新宋体" w:hAnsi="新宋体" w:hint="eastAsia"/>
          <w:szCs w:val="24"/>
        </w:rPr>
        <w:t>Excel</w:t>
      </w:r>
      <w:r>
        <w:rPr>
          <w:rFonts w:ascii="新宋体" w:eastAsia="新宋体" w:hAnsi="新宋体" w:hint="eastAsia"/>
          <w:szCs w:val="24"/>
        </w:rPr>
        <w:t>文件，点击“确定”即可成功导入数据，需注意导入的</w:t>
      </w:r>
      <w:r>
        <w:rPr>
          <w:rFonts w:ascii="新宋体" w:eastAsia="新宋体" w:hAnsi="新宋体" w:hint="eastAsia"/>
          <w:szCs w:val="24"/>
        </w:rPr>
        <w:t>Excel</w:t>
      </w:r>
      <w:r>
        <w:rPr>
          <w:rFonts w:ascii="新宋体" w:eastAsia="新宋体" w:hAnsi="新宋体" w:hint="eastAsia"/>
          <w:szCs w:val="24"/>
        </w:rPr>
        <w:t>文件表头字段要与专著类科研分计算界面字段保持一致。</w:t>
      </w:r>
    </w:p>
    <w:p w:rsidR="003060D5" w:rsidRDefault="00AC1A39">
      <w:pPr>
        <w:tabs>
          <w:tab w:val="left" w:pos="720"/>
        </w:tabs>
        <w:spacing w:line="360" w:lineRule="auto"/>
        <w:ind w:firstLineChars="200" w:firstLine="420"/>
        <w:jc w:val="center"/>
        <w:rPr>
          <w:rFonts w:ascii="宋体" w:hAnsi="宋体"/>
          <w:szCs w:val="21"/>
        </w:rPr>
      </w:pPr>
      <w:r>
        <w:rPr>
          <w:noProof/>
        </w:rPr>
        <w:drawing>
          <wp:inline distT="0" distB="0" distL="0" distR="0">
            <wp:extent cx="4490085" cy="2073910"/>
            <wp:effectExtent l="0" t="0" r="5715" b="2540"/>
            <wp:docPr id="547" name="图片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547"/>
                    <pic:cNvPicPr>
                      <a:picLocks noChangeAspect="1"/>
                    </pic:cNvPicPr>
                  </pic:nvPicPr>
                  <pic:blipFill>
                    <a:blip r:embed="rId174"/>
                    <a:stretch>
                      <a:fillRect/>
                    </a:stretch>
                  </pic:blipFill>
                  <pic:spPr>
                    <a:xfrm>
                      <a:off x="0" y="0"/>
                      <a:ext cx="4509748" cy="2083302"/>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lastRenderedPageBreak/>
        <w:t>图</w:t>
      </w:r>
      <w:r>
        <w:rPr>
          <w:rFonts w:ascii="黑体" w:eastAsia="黑体" w:hAnsi="黑体"/>
          <w:szCs w:val="21"/>
        </w:rPr>
        <w:t>5-46</w:t>
      </w:r>
      <w:r>
        <w:rPr>
          <w:rFonts w:ascii="黑体" w:eastAsia="黑体" w:hAnsi="黑体" w:hint="eastAsia"/>
          <w:szCs w:val="21"/>
        </w:rPr>
        <w:t xml:space="preserve"> </w:t>
      </w:r>
      <w:r>
        <w:rPr>
          <w:rFonts w:ascii="黑体" w:eastAsia="黑体" w:hAnsi="黑体" w:hint="eastAsia"/>
          <w:szCs w:val="21"/>
        </w:rPr>
        <w:t>导入</w:t>
      </w:r>
      <w:r>
        <w:rPr>
          <w:rFonts w:ascii="黑体" w:eastAsia="黑体" w:hAnsi="黑体" w:hint="eastAsia"/>
          <w:szCs w:val="21"/>
        </w:rPr>
        <w:t>Excel</w:t>
      </w:r>
      <w:r>
        <w:rPr>
          <w:rFonts w:ascii="黑体" w:eastAsia="黑体" w:hAnsi="黑体" w:hint="eastAsia"/>
          <w:szCs w:val="21"/>
        </w:rPr>
        <w:t>文件</w:t>
      </w:r>
    </w:p>
    <w:p w:rsidR="003060D5" w:rsidRDefault="00AC1A39">
      <w:pPr>
        <w:ind w:firstLine="420"/>
        <w:rPr>
          <w:rFonts w:ascii="新宋体" w:eastAsia="新宋体" w:hAnsi="新宋体"/>
          <w:szCs w:val="24"/>
        </w:rPr>
      </w:pPr>
      <w:r>
        <w:rPr>
          <w:rFonts w:ascii="新宋体" w:eastAsia="新宋体" w:hAnsi="新宋体" w:hint="eastAsia"/>
          <w:szCs w:val="24"/>
        </w:rPr>
        <w:t>点击工具栏“数据提取”按钮，弹出选择时间段界面，如图</w:t>
      </w:r>
      <w:r>
        <w:rPr>
          <w:rFonts w:ascii="新宋体" w:eastAsia="新宋体" w:hAnsi="新宋体"/>
          <w:szCs w:val="24"/>
        </w:rPr>
        <w:t>5-47</w:t>
      </w:r>
      <w:r>
        <w:rPr>
          <w:rFonts w:ascii="新宋体" w:eastAsia="新宋体" w:hAnsi="新宋体" w:hint="eastAsia"/>
          <w:szCs w:val="24"/>
        </w:rPr>
        <w:t>所示，界面显示年份、开始日期、结束日期，选择完毕后点击确定，提取相关年月的专著类数据。</w:t>
      </w:r>
    </w:p>
    <w:p w:rsidR="003060D5" w:rsidRDefault="00AC1A39">
      <w:pPr>
        <w:tabs>
          <w:tab w:val="left" w:pos="720"/>
        </w:tabs>
        <w:spacing w:line="360" w:lineRule="auto"/>
        <w:ind w:firstLineChars="200" w:firstLine="420"/>
        <w:jc w:val="center"/>
        <w:rPr>
          <w:rFonts w:ascii="宋体" w:hAnsi="宋体"/>
          <w:szCs w:val="21"/>
        </w:rPr>
      </w:pPr>
      <w:r>
        <w:rPr>
          <w:noProof/>
        </w:rPr>
        <w:drawing>
          <wp:inline distT="0" distB="0" distL="0" distR="0">
            <wp:extent cx="2677795" cy="1504315"/>
            <wp:effectExtent l="0" t="0" r="8255" b="635"/>
            <wp:docPr id="548" name="图片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548"/>
                    <pic:cNvPicPr>
                      <a:picLocks noChangeAspect="1"/>
                    </pic:cNvPicPr>
                  </pic:nvPicPr>
                  <pic:blipFill>
                    <a:blip r:embed="rId175"/>
                    <a:stretch>
                      <a:fillRect/>
                    </a:stretch>
                  </pic:blipFill>
                  <pic:spPr>
                    <a:xfrm>
                      <a:off x="0" y="0"/>
                      <a:ext cx="2683326" cy="1507593"/>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5-47</w:t>
      </w:r>
      <w:r>
        <w:rPr>
          <w:rFonts w:ascii="黑体" w:eastAsia="黑体" w:hAnsi="黑体" w:hint="eastAsia"/>
          <w:szCs w:val="21"/>
        </w:rPr>
        <w:t xml:space="preserve"> </w:t>
      </w:r>
      <w:r>
        <w:rPr>
          <w:rFonts w:ascii="黑体" w:eastAsia="黑体" w:hAnsi="黑体" w:hint="eastAsia"/>
          <w:szCs w:val="21"/>
        </w:rPr>
        <w:t>选择时间段</w:t>
      </w:r>
    </w:p>
    <w:p w:rsidR="003060D5" w:rsidRDefault="00AC1A39">
      <w:pPr>
        <w:ind w:firstLine="420"/>
        <w:rPr>
          <w:rFonts w:ascii="新宋体" w:eastAsia="新宋体" w:hAnsi="新宋体"/>
          <w:szCs w:val="24"/>
        </w:rPr>
      </w:pPr>
      <w:proofErr w:type="gramStart"/>
      <w:r>
        <w:rPr>
          <w:rFonts w:ascii="新宋体" w:eastAsia="新宋体" w:hAnsi="新宋体" w:hint="eastAsia"/>
          <w:szCs w:val="24"/>
        </w:rPr>
        <w:t>勾选需要</w:t>
      </w:r>
      <w:proofErr w:type="gramEnd"/>
      <w:r>
        <w:rPr>
          <w:rFonts w:ascii="新宋体" w:eastAsia="新宋体" w:hAnsi="新宋体" w:hint="eastAsia"/>
          <w:szCs w:val="24"/>
        </w:rPr>
        <w:t>计算的数据记录行后点击工具栏“分数计算”，可计算选中行的业绩分，计算成功后显示“计算成功”，如图</w:t>
      </w:r>
      <w:r>
        <w:rPr>
          <w:rFonts w:ascii="新宋体" w:eastAsia="新宋体" w:hAnsi="新宋体"/>
          <w:szCs w:val="24"/>
        </w:rPr>
        <w:t>5-48</w:t>
      </w:r>
      <w:r>
        <w:rPr>
          <w:rFonts w:ascii="新宋体" w:eastAsia="新宋体" w:hAnsi="新宋体" w:hint="eastAsia"/>
          <w:szCs w:val="24"/>
        </w:rPr>
        <w:t>所示：</w:t>
      </w:r>
    </w:p>
    <w:p w:rsidR="003060D5" w:rsidRDefault="00AC1A39">
      <w:pPr>
        <w:tabs>
          <w:tab w:val="left" w:pos="720"/>
        </w:tabs>
        <w:spacing w:line="360" w:lineRule="auto"/>
        <w:jc w:val="center"/>
      </w:pPr>
      <w:r>
        <w:rPr>
          <w:noProof/>
        </w:rPr>
        <w:drawing>
          <wp:inline distT="0" distB="0" distL="0" distR="0">
            <wp:extent cx="5318760" cy="117094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90"/>
                    <a:stretch>
                      <a:fillRect/>
                    </a:stretch>
                  </pic:blipFill>
                  <pic:spPr>
                    <a:xfrm>
                      <a:off x="0" y="0"/>
                      <a:ext cx="5334846" cy="1174498"/>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5-48</w:t>
      </w:r>
      <w:r>
        <w:rPr>
          <w:rFonts w:ascii="黑体" w:eastAsia="黑体" w:hAnsi="黑体" w:hint="eastAsia"/>
          <w:szCs w:val="21"/>
        </w:rPr>
        <w:t xml:space="preserve"> </w:t>
      </w:r>
      <w:r>
        <w:rPr>
          <w:rFonts w:ascii="黑体" w:eastAsia="黑体" w:hAnsi="黑体" w:hint="eastAsia"/>
          <w:szCs w:val="21"/>
        </w:rPr>
        <w:t>分数计算</w:t>
      </w:r>
    </w:p>
    <w:p w:rsidR="003060D5" w:rsidRDefault="00AC1A39">
      <w:pPr>
        <w:ind w:firstLine="420"/>
        <w:rPr>
          <w:rFonts w:ascii="新宋体" w:eastAsia="新宋体" w:hAnsi="新宋体"/>
          <w:szCs w:val="24"/>
        </w:rPr>
      </w:pPr>
      <w:r>
        <w:rPr>
          <w:rFonts w:ascii="新宋体" w:eastAsia="新宋体" w:hAnsi="新宋体" w:hint="eastAsia"/>
          <w:szCs w:val="24"/>
        </w:rPr>
        <w:t>点击工具栏</w:t>
      </w:r>
      <w:r>
        <w:rPr>
          <w:rFonts w:ascii="新宋体" w:eastAsia="新宋体" w:hAnsi="新宋体" w:hint="eastAsia"/>
          <w:szCs w:val="24"/>
        </w:rPr>
        <w:t>“导出”按钮，弹出“导出参数设置”界面，界面显示字段名，可</w:t>
      </w:r>
      <w:proofErr w:type="gramStart"/>
      <w:r>
        <w:rPr>
          <w:rFonts w:ascii="新宋体" w:eastAsia="新宋体" w:hAnsi="新宋体" w:hint="eastAsia"/>
          <w:szCs w:val="24"/>
        </w:rPr>
        <w:t>勾选需要</w:t>
      </w:r>
      <w:proofErr w:type="gramEnd"/>
      <w:r>
        <w:rPr>
          <w:rFonts w:ascii="新宋体" w:eastAsia="新宋体" w:hAnsi="新宋体" w:hint="eastAsia"/>
          <w:szCs w:val="24"/>
        </w:rPr>
        <w:t>导出的字段后点击“确定按钮”，自动下载专著类科研分数据</w:t>
      </w:r>
      <w:r>
        <w:rPr>
          <w:rFonts w:ascii="新宋体" w:eastAsia="新宋体" w:hAnsi="新宋体" w:hint="eastAsia"/>
          <w:szCs w:val="24"/>
        </w:rPr>
        <w:t>Excel</w:t>
      </w:r>
      <w:r>
        <w:rPr>
          <w:rFonts w:ascii="新宋体" w:eastAsia="新宋体" w:hAnsi="新宋体" w:hint="eastAsia"/>
          <w:szCs w:val="24"/>
        </w:rPr>
        <w:t>文件，如图</w:t>
      </w:r>
      <w:r>
        <w:rPr>
          <w:rFonts w:ascii="新宋体" w:eastAsia="新宋体" w:hAnsi="新宋体"/>
          <w:szCs w:val="24"/>
        </w:rPr>
        <w:t>5-49</w:t>
      </w:r>
      <w:r>
        <w:rPr>
          <w:rFonts w:ascii="新宋体" w:eastAsia="新宋体" w:hAnsi="新宋体" w:hint="eastAsia"/>
          <w:szCs w:val="24"/>
        </w:rPr>
        <w:t>所示：</w:t>
      </w:r>
    </w:p>
    <w:p w:rsidR="003060D5" w:rsidRDefault="00AC1A39">
      <w:pPr>
        <w:spacing w:afterLines="50" w:after="156" w:line="360" w:lineRule="auto"/>
        <w:jc w:val="center"/>
        <w:rPr>
          <w:rFonts w:ascii="黑体" w:eastAsia="黑体" w:hAnsi="黑体"/>
          <w:szCs w:val="21"/>
        </w:rPr>
      </w:pPr>
      <w:r>
        <w:rPr>
          <w:noProof/>
        </w:rPr>
        <w:drawing>
          <wp:inline distT="0" distB="0" distL="0" distR="0">
            <wp:extent cx="5274310" cy="2493645"/>
            <wp:effectExtent l="0" t="0" r="2540" b="1905"/>
            <wp:docPr id="550" name="图片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550"/>
                    <pic:cNvPicPr>
                      <a:picLocks noChangeAspect="1"/>
                    </pic:cNvPicPr>
                  </pic:nvPicPr>
                  <pic:blipFill>
                    <a:blip r:embed="rId180"/>
                    <a:stretch>
                      <a:fillRect/>
                    </a:stretch>
                  </pic:blipFill>
                  <pic:spPr>
                    <a:xfrm>
                      <a:off x="0" y="0"/>
                      <a:ext cx="5274310" cy="249364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5-4</w:t>
      </w:r>
      <w:r>
        <w:rPr>
          <w:rFonts w:ascii="黑体" w:eastAsia="黑体" w:hAnsi="黑体" w:hint="eastAsia"/>
          <w:szCs w:val="21"/>
        </w:rPr>
        <w:t xml:space="preserve">9 </w:t>
      </w:r>
      <w:r>
        <w:rPr>
          <w:rFonts w:ascii="黑体" w:eastAsia="黑体" w:hAnsi="黑体" w:hint="eastAsia"/>
          <w:szCs w:val="21"/>
        </w:rPr>
        <w:t>导出数据</w:t>
      </w:r>
    </w:p>
    <w:p w:rsidR="003060D5" w:rsidRDefault="00AC1A39">
      <w:pPr>
        <w:pStyle w:val="3"/>
        <w:rPr>
          <w:rFonts w:ascii="宋体" w:hAnsi="宋体"/>
          <w:sz w:val="24"/>
          <w:szCs w:val="16"/>
        </w:rPr>
      </w:pPr>
      <w:bookmarkStart w:id="120" w:name="_Toc107261221"/>
      <w:r>
        <w:rPr>
          <w:rFonts w:ascii="宋体" w:hAnsi="宋体"/>
          <w:sz w:val="24"/>
          <w:szCs w:val="16"/>
        </w:rPr>
        <w:t xml:space="preserve">5.3.8 </w:t>
      </w:r>
      <w:r>
        <w:rPr>
          <w:rFonts w:ascii="宋体" w:hAnsi="宋体" w:hint="eastAsia"/>
          <w:sz w:val="24"/>
          <w:szCs w:val="16"/>
        </w:rPr>
        <w:t>专利类科研分计算</w:t>
      </w:r>
      <w:bookmarkEnd w:id="120"/>
    </w:p>
    <w:p w:rsidR="003060D5" w:rsidRDefault="00AC1A39">
      <w:pPr>
        <w:ind w:firstLine="420"/>
        <w:rPr>
          <w:rFonts w:ascii="新宋体" w:eastAsia="新宋体" w:hAnsi="新宋体"/>
          <w:szCs w:val="24"/>
        </w:rPr>
      </w:pPr>
      <w:r>
        <w:rPr>
          <w:rFonts w:ascii="新宋体" w:eastAsia="新宋体" w:hAnsi="新宋体" w:hint="eastAsia"/>
          <w:szCs w:val="24"/>
        </w:rPr>
        <w:t>科研管理人员对知识产权类科研业绩分进行计算。</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分计算】→【专利类科研分计算】，进入专利类科研分计算页面，页面显示年份、获奖编号、知识产权名称、获奖日期、知识产权类型、二级分类、知识产权等级、所属部门、单位排名、获奖人员、</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分、备注、来源等信息，如图</w:t>
      </w:r>
      <w:r>
        <w:rPr>
          <w:rFonts w:ascii="新宋体" w:eastAsia="新宋体" w:hAnsi="新宋体"/>
          <w:szCs w:val="24"/>
        </w:rPr>
        <w:t>5-50</w:t>
      </w:r>
      <w:r>
        <w:rPr>
          <w:rFonts w:ascii="新宋体" w:eastAsia="新宋体" w:hAnsi="新宋体" w:hint="eastAsia"/>
          <w:szCs w:val="24"/>
        </w:rPr>
        <w:t>所示：</w:t>
      </w:r>
    </w:p>
    <w:p w:rsidR="003060D5" w:rsidRDefault="00AC1A39">
      <w:pPr>
        <w:jc w:val="center"/>
      </w:pPr>
      <w:r>
        <w:rPr>
          <w:noProof/>
        </w:rPr>
        <w:lastRenderedPageBreak/>
        <w:drawing>
          <wp:inline distT="0" distB="0" distL="0" distR="0">
            <wp:extent cx="5268595" cy="1494790"/>
            <wp:effectExtent l="0" t="0" r="8255"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91"/>
                    <a:stretch>
                      <a:fillRect/>
                    </a:stretch>
                  </pic:blipFill>
                  <pic:spPr>
                    <a:xfrm>
                      <a:off x="0" y="0"/>
                      <a:ext cx="5276742" cy="1497231"/>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w:t>
      </w:r>
      <w:r>
        <w:rPr>
          <w:rFonts w:ascii="黑体" w:eastAsia="黑体" w:hAnsi="黑体" w:hint="eastAsia"/>
          <w:szCs w:val="21"/>
        </w:rPr>
        <w:t>5</w:t>
      </w:r>
      <w:r>
        <w:rPr>
          <w:rFonts w:ascii="黑体" w:eastAsia="黑体" w:hAnsi="黑体"/>
          <w:szCs w:val="21"/>
        </w:rPr>
        <w:t>0</w:t>
      </w:r>
      <w:r>
        <w:rPr>
          <w:rFonts w:ascii="黑体" w:eastAsia="黑体" w:hAnsi="黑体" w:hint="eastAsia"/>
          <w:szCs w:val="21"/>
        </w:rPr>
        <w:t xml:space="preserve"> </w:t>
      </w:r>
      <w:r>
        <w:rPr>
          <w:rFonts w:ascii="黑体" w:eastAsia="黑体" w:hAnsi="黑体" w:hint="eastAsia"/>
          <w:szCs w:val="21"/>
        </w:rPr>
        <w:t>专利类科研分计算</w:t>
      </w:r>
    </w:p>
    <w:p w:rsidR="003060D5" w:rsidRDefault="00AC1A39">
      <w:pPr>
        <w:ind w:firstLine="420"/>
        <w:rPr>
          <w:rFonts w:ascii="新宋体" w:eastAsia="新宋体" w:hAnsi="新宋体"/>
          <w:szCs w:val="24"/>
        </w:rPr>
      </w:pPr>
      <w:r>
        <w:rPr>
          <w:rFonts w:ascii="新宋体" w:eastAsia="新宋体" w:hAnsi="新宋体" w:hint="eastAsia"/>
          <w:szCs w:val="24"/>
        </w:rPr>
        <w:t>点击工具栏“数据提取”按钮，弹出选择时间段界面，如图</w:t>
      </w:r>
      <w:r>
        <w:rPr>
          <w:rFonts w:ascii="新宋体" w:eastAsia="新宋体" w:hAnsi="新宋体"/>
          <w:szCs w:val="24"/>
        </w:rPr>
        <w:t>5-51</w:t>
      </w:r>
      <w:r>
        <w:rPr>
          <w:rFonts w:ascii="新宋体" w:eastAsia="新宋体" w:hAnsi="新宋体" w:hint="eastAsia"/>
          <w:szCs w:val="24"/>
        </w:rPr>
        <w:t>所示，界面显示年份、开始日期、结束日期，选择完毕后点击确定，提取相关年月的专利类数据。</w:t>
      </w:r>
    </w:p>
    <w:p w:rsidR="003060D5" w:rsidRDefault="00AC1A39">
      <w:pPr>
        <w:tabs>
          <w:tab w:val="left" w:pos="720"/>
        </w:tabs>
        <w:spacing w:line="360" w:lineRule="auto"/>
        <w:ind w:firstLineChars="200" w:firstLine="420"/>
        <w:jc w:val="center"/>
        <w:rPr>
          <w:rFonts w:ascii="宋体" w:hAnsi="宋体"/>
          <w:szCs w:val="21"/>
        </w:rPr>
      </w:pPr>
      <w:r>
        <w:rPr>
          <w:noProof/>
        </w:rPr>
        <w:drawing>
          <wp:inline distT="0" distB="0" distL="0" distR="0">
            <wp:extent cx="2677795" cy="1504315"/>
            <wp:effectExtent l="0" t="0" r="8255" b="635"/>
            <wp:docPr id="552" name="图片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552"/>
                    <pic:cNvPicPr>
                      <a:picLocks noChangeAspect="1"/>
                    </pic:cNvPicPr>
                  </pic:nvPicPr>
                  <pic:blipFill>
                    <a:blip r:embed="rId175"/>
                    <a:stretch>
                      <a:fillRect/>
                    </a:stretch>
                  </pic:blipFill>
                  <pic:spPr>
                    <a:xfrm>
                      <a:off x="0" y="0"/>
                      <a:ext cx="2683326" cy="1507593"/>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w:t>
      </w:r>
      <w:r>
        <w:rPr>
          <w:rFonts w:ascii="黑体" w:eastAsia="黑体" w:hAnsi="黑体" w:hint="eastAsia"/>
          <w:szCs w:val="21"/>
        </w:rPr>
        <w:t>5</w:t>
      </w:r>
      <w:r>
        <w:rPr>
          <w:rFonts w:ascii="黑体" w:eastAsia="黑体" w:hAnsi="黑体"/>
          <w:szCs w:val="21"/>
        </w:rPr>
        <w:t>1</w:t>
      </w:r>
      <w:r>
        <w:rPr>
          <w:rFonts w:ascii="黑体" w:eastAsia="黑体" w:hAnsi="黑体" w:hint="eastAsia"/>
          <w:szCs w:val="21"/>
        </w:rPr>
        <w:t xml:space="preserve"> </w:t>
      </w:r>
      <w:r>
        <w:rPr>
          <w:rFonts w:ascii="黑体" w:eastAsia="黑体" w:hAnsi="黑体" w:hint="eastAsia"/>
          <w:szCs w:val="21"/>
        </w:rPr>
        <w:t>选择时间段</w:t>
      </w:r>
    </w:p>
    <w:p w:rsidR="003060D5" w:rsidRDefault="00AC1A39">
      <w:pPr>
        <w:ind w:firstLine="420"/>
        <w:rPr>
          <w:rFonts w:ascii="新宋体" w:eastAsia="新宋体" w:hAnsi="新宋体"/>
          <w:szCs w:val="24"/>
        </w:rPr>
      </w:pPr>
      <w:proofErr w:type="gramStart"/>
      <w:r>
        <w:rPr>
          <w:rFonts w:ascii="新宋体" w:eastAsia="新宋体" w:hAnsi="新宋体" w:hint="eastAsia"/>
          <w:szCs w:val="24"/>
        </w:rPr>
        <w:t>勾选需要</w:t>
      </w:r>
      <w:proofErr w:type="gramEnd"/>
      <w:r>
        <w:rPr>
          <w:rFonts w:ascii="新宋体" w:eastAsia="新宋体" w:hAnsi="新宋体" w:hint="eastAsia"/>
          <w:szCs w:val="24"/>
        </w:rPr>
        <w:t>计算的数据记录行后点击工具栏“分数计算”，可计算选中行的业绩分，计算成功后显示“计算成功”，如图</w:t>
      </w:r>
      <w:r>
        <w:rPr>
          <w:rFonts w:ascii="新宋体" w:eastAsia="新宋体" w:hAnsi="新宋体"/>
          <w:szCs w:val="24"/>
        </w:rPr>
        <w:t>5-52</w:t>
      </w:r>
      <w:r>
        <w:rPr>
          <w:rFonts w:ascii="新宋体" w:eastAsia="新宋体" w:hAnsi="新宋体" w:hint="eastAsia"/>
          <w:szCs w:val="24"/>
        </w:rPr>
        <w:t>所示：</w:t>
      </w:r>
    </w:p>
    <w:p w:rsidR="003060D5" w:rsidRDefault="00AC1A39">
      <w:pPr>
        <w:tabs>
          <w:tab w:val="left" w:pos="720"/>
        </w:tabs>
        <w:spacing w:line="360" w:lineRule="auto"/>
        <w:jc w:val="center"/>
      </w:pPr>
      <w:r>
        <w:rPr>
          <w:noProof/>
        </w:rPr>
        <w:drawing>
          <wp:inline distT="0" distB="0" distL="0" distR="0">
            <wp:extent cx="5278120" cy="1183005"/>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192"/>
                    <a:stretch>
                      <a:fillRect/>
                    </a:stretch>
                  </pic:blipFill>
                  <pic:spPr>
                    <a:xfrm>
                      <a:off x="0" y="0"/>
                      <a:ext cx="5280615" cy="1183728"/>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w:t>
      </w:r>
      <w:r>
        <w:rPr>
          <w:rFonts w:ascii="黑体" w:eastAsia="黑体" w:hAnsi="黑体" w:hint="eastAsia"/>
          <w:szCs w:val="21"/>
        </w:rPr>
        <w:t>5</w:t>
      </w:r>
      <w:r>
        <w:rPr>
          <w:rFonts w:ascii="黑体" w:eastAsia="黑体" w:hAnsi="黑体"/>
          <w:szCs w:val="21"/>
        </w:rPr>
        <w:t>2</w:t>
      </w:r>
      <w:r>
        <w:rPr>
          <w:rFonts w:ascii="黑体" w:eastAsia="黑体" w:hAnsi="黑体" w:hint="eastAsia"/>
          <w:szCs w:val="21"/>
        </w:rPr>
        <w:t xml:space="preserve"> </w:t>
      </w:r>
      <w:r>
        <w:rPr>
          <w:rFonts w:ascii="黑体" w:eastAsia="黑体" w:hAnsi="黑体" w:hint="eastAsia"/>
          <w:szCs w:val="21"/>
        </w:rPr>
        <w:t>分数计算</w:t>
      </w:r>
    </w:p>
    <w:p w:rsidR="003060D5" w:rsidRDefault="00AC1A39">
      <w:pPr>
        <w:pStyle w:val="3"/>
        <w:rPr>
          <w:rFonts w:ascii="宋体" w:hAnsi="宋体"/>
          <w:sz w:val="24"/>
          <w:szCs w:val="16"/>
        </w:rPr>
      </w:pPr>
      <w:bookmarkStart w:id="121" w:name="_Toc107261222"/>
      <w:r>
        <w:rPr>
          <w:rFonts w:ascii="宋体" w:hAnsi="宋体"/>
          <w:sz w:val="24"/>
          <w:szCs w:val="16"/>
        </w:rPr>
        <w:t xml:space="preserve">5.3.9 </w:t>
      </w:r>
      <w:r>
        <w:rPr>
          <w:rFonts w:ascii="宋体" w:hAnsi="宋体" w:hint="eastAsia"/>
          <w:sz w:val="24"/>
          <w:szCs w:val="16"/>
        </w:rPr>
        <w:t>标准类科研分计算</w:t>
      </w:r>
      <w:bookmarkEnd w:id="121"/>
    </w:p>
    <w:p w:rsidR="003060D5" w:rsidRDefault="00AC1A39">
      <w:pPr>
        <w:ind w:firstLine="420"/>
        <w:rPr>
          <w:rFonts w:ascii="新宋体" w:eastAsia="新宋体" w:hAnsi="新宋体"/>
          <w:szCs w:val="24"/>
        </w:rPr>
      </w:pPr>
      <w:r>
        <w:rPr>
          <w:rFonts w:ascii="新宋体" w:eastAsia="新宋体" w:hAnsi="新宋体" w:hint="eastAsia"/>
          <w:szCs w:val="24"/>
        </w:rPr>
        <w:t>科研管理人员对知识产权类科研业绩分进行计算。</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点击【绩效考核】→【业绩分计算】→【标准类科研分计算】，进入标准类科研分计算页面，页面</w:t>
      </w:r>
      <w:r>
        <w:rPr>
          <w:rFonts w:ascii="新宋体" w:eastAsia="新宋体" w:hAnsi="新宋体" w:hint="eastAsia"/>
          <w:szCs w:val="24"/>
        </w:rPr>
        <w:t>显示年份、所属部门、获奖编号、知识产权名称、获奖日期、知识产权类型、二级分类、知识产权等级、单位排名、</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分、备注、来源等信息，如图</w:t>
      </w:r>
      <w:r>
        <w:rPr>
          <w:rFonts w:ascii="新宋体" w:eastAsia="新宋体" w:hAnsi="新宋体"/>
          <w:szCs w:val="24"/>
        </w:rPr>
        <w:t>5-53</w:t>
      </w:r>
      <w:r>
        <w:rPr>
          <w:rFonts w:ascii="新宋体" w:eastAsia="新宋体" w:hAnsi="新宋体" w:hint="eastAsia"/>
          <w:szCs w:val="24"/>
        </w:rPr>
        <w:t>所示：</w:t>
      </w:r>
    </w:p>
    <w:p w:rsidR="003060D5" w:rsidRDefault="00AC1A39">
      <w:pPr>
        <w:jc w:val="center"/>
      </w:pPr>
      <w:r>
        <w:rPr>
          <w:noProof/>
        </w:rPr>
        <w:drawing>
          <wp:inline distT="0" distB="0" distL="0" distR="0">
            <wp:extent cx="5702300" cy="1362075"/>
            <wp:effectExtent l="0" t="0" r="0" b="952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93"/>
                    <a:stretch>
                      <a:fillRect/>
                    </a:stretch>
                  </pic:blipFill>
                  <pic:spPr>
                    <a:xfrm>
                      <a:off x="0" y="0"/>
                      <a:ext cx="5702300" cy="136207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w:t>
      </w:r>
      <w:r>
        <w:rPr>
          <w:rFonts w:ascii="黑体" w:eastAsia="黑体" w:hAnsi="黑体" w:hint="eastAsia"/>
          <w:szCs w:val="21"/>
        </w:rPr>
        <w:t>5</w:t>
      </w:r>
      <w:r>
        <w:rPr>
          <w:rFonts w:ascii="黑体" w:eastAsia="黑体" w:hAnsi="黑体"/>
          <w:szCs w:val="21"/>
        </w:rPr>
        <w:t>3</w:t>
      </w:r>
      <w:r>
        <w:rPr>
          <w:rFonts w:ascii="黑体" w:eastAsia="黑体" w:hAnsi="黑体" w:hint="eastAsia"/>
          <w:szCs w:val="21"/>
        </w:rPr>
        <w:t xml:space="preserve"> </w:t>
      </w:r>
      <w:r>
        <w:rPr>
          <w:rFonts w:ascii="黑体" w:eastAsia="黑体" w:hAnsi="黑体" w:hint="eastAsia"/>
          <w:szCs w:val="21"/>
        </w:rPr>
        <w:t>标准类科研分计算</w:t>
      </w:r>
    </w:p>
    <w:p w:rsidR="003060D5" w:rsidRDefault="00AC1A39">
      <w:pPr>
        <w:ind w:firstLine="420"/>
        <w:rPr>
          <w:rFonts w:ascii="新宋体" w:eastAsia="新宋体" w:hAnsi="新宋体"/>
          <w:szCs w:val="24"/>
        </w:rPr>
      </w:pPr>
      <w:r>
        <w:rPr>
          <w:rFonts w:ascii="新宋体" w:eastAsia="新宋体" w:hAnsi="新宋体" w:hint="eastAsia"/>
          <w:szCs w:val="24"/>
        </w:rPr>
        <w:t>点击工具栏“数据提取”按钮，弹出选择时间段界面，如图</w:t>
      </w:r>
      <w:r>
        <w:rPr>
          <w:rFonts w:ascii="新宋体" w:eastAsia="新宋体" w:hAnsi="新宋体"/>
          <w:szCs w:val="24"/>
        </w:rPr>
        <w:t>5-54</w:t>
      </w:r>
      <w:r>
        <w:rPr>
          <w:rFonts w:ascii="新宋体" w:eastAsia="新宋体" w:hAnsi="新宋体" w:hint="eastAsia"/>
          <w:szCs w:val="24"/>
        </w:rPr>
        <w:t>所示，界面显示年份、开始</w:t>
      </w:r>
      <w:r>
        <w:rPr>
          <w:rFonts w:ascii="新宋体" w:eastAsia="新宋体" w:hAnsi="新宋体" w:hint="eastAsia"/>
          <w:szCs w:val="24"/>
        </w:rPr>
        <w:lastRenderedPageBreak/>
        <w:t>日期、结束日期，选择完毕后点击确定，提取相关年月的专利类数据。</w:t>
      </w:r>
    </w:p>
    <w:p w:rsidR="003060D5" w:rsidRDefault="00AC1A39">
      <w:pPr>
        <w:tabs>
          <w:tab w:val="left" w:pos="720"/>
        </w:tabs>
        <w:spacing w:line="360" w:lineRule="auto"/>
        <w:ind w:firstLineChars="200" w:firstLine="420"/>
        <w:jc w:val="center"/>
        <w:rPr>
          <w:rFonts w:ascii="宋体" w:hAnsi="宋体"/>
          <w:szCs w:val="21"/>
        </w:rPr>
      </w:pPr>
      <w:r>
        <w:rPr>
          <w:noProof/>
        </w:rPr>
        <w:drawing>
          <wp:inline distT="0" distB="0" distL="0" distR="0">
            <wp:extent cx="2677795" cy="1504315"/>
            <wp:effectExtent l="0" t="0" r="8255" b="635"/>
            <wp:docPr id="555" name="图片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555"/>
                    <pic:cNvPicPr>
                      <a:picLocks noChangeAspect="1"/>
                    </pic:cNvPicPr>
                  </pic:nvPicPr>
                  <pic:blipFill>
                    <a:blip r:embed="rId175"/>
                    <a:stretch>
                      <a:fillRect/>
                    </a:stretch>
                  </pic:blipFill>
                  <pic:spPr>
                    <a:xfrm>
                      <a:off x="0" y="0"/>
                      <a:ext cx="2683326" cy="1507593"/>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w:t>
      </w:r>
      <w:r>
        <w:rPr>
          <w:rFonts w:ascii="黑体" w:eastAsia="黑体" w:hAnsi="黑体" w:hint="eastAsia"/>
          <w:szCs w:val="21"/>
        </w:rPr>
        <w:t>5</w:t>
      </w:r>
      <w:r>
        <w:rPr>
          <w:rFonts w:ascii="黑体" w:eastAsia="黑体" w:hAnsi="黑体"/>
          <w:szCs w:val="21"/>
        </w:rPr>
        <w:t>4</w:t>
      </w:r>
      <w:r>
        <w:rPr>
          <w:rFonts w:ascii="黑体" w:eastAsia="黑体" w:hAnsi="黑体" w:hint="eastAsia"/>
          <w:szCs w:val="21"/>
        </w:rPr>
        <w:t xml:space="preserve"> </w:t>
      </w:r>
      <w:r>
        <w:rPr>
          <w:rFonts w:ascii="黑体" w:eastAsia="黑体" w:hAnsi="黑体" w:hint="eastAsia"/>
          <w:szCs w:val="21"/>
        </w:rPr>
        <w:t>选择时间段</w:t>
      </w:r>
    </w:p>
    <w:p w:rsidR="003060D5" w:rsidRDefault="00AC1A39">
      <w:pPr>
        <w:ind w:firstLine="420"/>
        <w:rPr>
          <w:rFonts w:ascii="新宋体" w:eastAsia="新宋体" w:hAnsi="新宋体"/>
          <w:szCs w:val="24"/>
        </w:rPr>
      </w:pPr>
      <w:proofErr w:type="gramStart"/>
      <w:r>
        <w:rPr>
          <w:rFonts w:ascii="新宋体" w:eastAsia="新宋体" w:hAnsi="新宋体" w:hint="eastAsia"/>
          <w:szCs w:val="24"/>
        </w:rPr>
        <w:t>勾选需要</w:t>
      </w:r>
      <w:proofErr w:type="gramEnd"/>
      <w:r>
        <w:rPr>
          <w:rFonts w:ascii="新宋体" w:eastAsia="新宋体" w:hAnsi="新宋体" w:hint="eastAsia"/>
          <w:szCs w:val="24"/>
        </w:rPr>
        <w:t>计算的数据记录行后点击工具栏“计算”，可计算选中行的业绩分，计算成功后显示“计算成功”，如图</w:t>
      </w:r>
      <w:r>
        <w:rPr>
          <w:rFonts w:ascii="新宋体" w:eastAsia="新宋体" w:hAnsi="新宋体"/>
          <w:szCs w:val="24"/>
        </w:rPr>
        <w:t>5-55</w:t>
      </w:r>
      <w:r>
        <w:rPr>
          <w:rFonts w:ascii="新宋体" w:eastAsia="新宋体" w:hAnsi="新宋体" w:hint="eastAsia"/>
          <w:szCs w:val="24"/>
        </w:rPr>
        <w:t>所示：</w:t>
      </w:r>
    </w:p>
    <w:p w:rsidR="003060D5" w:rsidRDefault="00AC1A39">
      <w:pPr>
        <w:tabs>
          <w:tab w:val="left" w:pos="720"/>
        </w:tabs>
        <w:spacing w:line="360" w:lineRule="auto"/>
        <w:jc w:val="center"/>
      </w:pPr>
      <w:r>
        <w:rPr>
          <w:noProof/>
        </w:rPr>
        <w:drawing>
          <wp:inline distT="0" distB="0" distL="0" distR="0">
            <wp:extent cx="5350510" cy="1216660"/>
            <wp:effectExtent l="0" t="0" r="2540" b="254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94"/>
                    <a:stretch>
                      <a:fillRect/>
                    </a:stretch>
                  </pic:blipFill>
                  <pic:spPr>
                    <a:xfrm>
                      <a:off x="0" y="0"/>
                      <a:ext cx="5362850" cy="1220078"/>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w:t>
      </w:r>
      <w:r>
        <w:rPr>
          <w:rFonts w:ascii="黑体" w:eastAsia="黑体" w:hAnsi="黑体" w:hint="eastAsia"/>
          <w:szCs w:val="21"/>
        </w:rPr>
        <w:t>5</w:t>
      </w:r>
      <w:r>
        <w:rPr>
          <w:rFonts w:ascii="黑体" w:eastAsia="黑体" w:hAnsi="黑体"/>
          <w:szCs w:val="21"/>
        </w:rPr>
        <w:t>5</w:t>
      </w:r>
      <w:r>
        <w:rPr>
          <w:rFonts w:ascii="黑体" w:eastAsia="黑体" w:hAnsi="黑体" w:hint="eastAsia"/>
          <w:szCs w:val="21"/>
        </w:rPr>
        <w:t>计算</w:t>
      </w:r>
    </w:p>
    <w:p w:rsidR="003060D5" w:rsidRDefault="00AC1A39">
      <w:pPr>
        <w:pStyle w:val="3"/>
        <w:rPr>
          <w:rFonts w:ascii="宋体" w:hAnsi="宋体"/>
          <w:sz w:val="24"/>
          <w:szCs w:val="16"/>
        </w:rPr>
      </w:pPr>
      <w:bookmarkStart w:id="122" w:name="_Toc107261223"/>
      <w:r>
        <w:rPr>
          <w:rFonts w:ascii="宋体" w:hAnsi="宋体"/>
          <w:sz w:val="24"/>
          <w:szCs w:val="16"/>
        </w:rPr>
        <w:t xml:space="preserve">5.3.10 </w:t>
      </w:r>
      <w:proofErr w:type="gramStart"/>
      <w:r>
        <w:rPr>
          <w:rFonts w:ascii="宋体" w:hAnsi="宋体" w:hint="eastAsia"/>
          <w:sz w:val="24"/>
          <w:szCs w:val="16"/>
        </w:rPr>
        <w:t>软著类</w:t>
      </w:r>
      <w:proofErr w:type="gramEnd"/>
      <w:r>
        <w:rPr>
          <w:rFonts w:ascii="宋体" w:hAnsi="宋体" w:hint="eastAsia"/>
          <w:sz w:val="24"/>
          <w:szCs w:val="16"/>
        </w:rPr>
        <w:t>科研分计算</w:t>
      </w:r>
      <w:bookmarkEnd w:id="122"/>
    </w:p>
    <w:p w:rsidR="003060D5" w:rsidRDefault="00AC1A39">
      <w:pPr>
        <w:ind w:firstLine="420"/>
        <w:rPr>
          <w:rFonts w:ascii="新宋体" w:eastAsia="新宋体" w:hAnsi="新宋体"/>
          <w:szCs w:val="24"/>
        </w:rPr>
      </w:pPr>
      <w:r>
        <w:rPr>
          <w:rFonts w:ascii="新宋体" w:eastAsia="新宋体" w:hAnsi="新宋体" w:hint="eastAsia"/>
          <w:szCs w:val="24"/>
        </w:rPr>
        <w:t>科研管理人员对知识产权类科研业绩分进行计算。</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点击【绩效考核】→【业绩分计算】→【软著类科研分计算】，进入</w:t>
      </w:r>
      <w:proofErr w:type="gramStart"/>
      <w:r>
        <w:rPr>
          <w:rFonts w:ascii="新宋体" w:eastAsia="新宋体" w:hAnsi="新宋体" w:hint="eastAsia"/>
          <w:szCs w:val="24"/>
        </w:rPr>
        <w:t>软著类</w:t>
      </w:r>
      <w:proofErr w:type="gramEnd"/>
      <w:r>
        <w:rPr>
          <w:rFonts w:ascii="新宋体" w:eastAsia="新宋体" w:hAnsi="新宋体" w:hint="eastAsia"/>
          <w:szCs w:val="24"/>
        </w:rPr>
        <w:t>科研分计算页面，页面显示年份、获奖编号、知识产权名称、获奖日期、知识产权类型、二级分类、知识产权等级、所属部门、单位排名、获奖人员、</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分、备注、来源等信息，如图</w:t>
      </w:r>
      <w:r>
        <w:rPr>
          <w:rFonts w:ascii="新宋体" w:eastAsia="新宋体" w:hAnsi="新宋体"/>
          <w:szCs w:val="24"/>
        </w:rPr>
        <w:t>5-56</w:t>
      </w:r>
      <w:r>
        <w:rPr>
          <w:rFonts w:ascii="新宋体" w:eastAsia="新宋体" w:hAnsi="新宋体" w:hint="eastAsia"/>
          <w:szCs w:val="24"/>
        </w:rPr>
        <w:t>所示：</w:t>
      </w:r>
    </w:p>
    <w:p w:rsidR="003060D5" w:rsidRDefault="00AC1A39">
      <w:pPr>
        <w:jc w:val="center"/>
      </w:pPr>
      <w:r>
        <w:rPr>
          <w:noProof/>
        </w:rPr>
        <w:drawing>
          <wp:inline distT="0" distB="0" distL="0" distR="0">
            <wp:extent cx="5051425" cy="1045210"/>
            <wp:effectExtent l="0" t="0" r="0" b="254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195"/>
                    <a:stretch>
                      <a:fillRect/>
                    </a:stretch>
                  </pic:blipFill>
                  <pic:spPr>
                    <a:xfrm>
                      <a:off x="0" y="0"/>
                      <a:ext cx="5067027" cy="104839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w:t>
      </w:r>
      <w:r>
        <w:rPr>
          <w:rFonts w:ascii="黑体" w:eastAsia="黑体" w:hAnsi="黑体" w:hint="eastAsia"/>
          <w:szCs w:val="21"/>
        </w:rPr>
        <w:t>5</w:t>
      </w:r>
      <w:r>
        <w:rPr>
          <w:rFonts w:ascii="黑体" w:eastAsia="黑体" w:hAnsi="黑体"/>
          <w:szCs w:val="21"/>
        </w:rPr>
        <w:t>6</w:t>
      </w:r>
      <w:r>
        <w:rPr>
          <w:rFonts w:ascii="黑体" w:eastAsia="黑体" w:hAnsi="黑体" w:hint="eastAsia"/>
          <w:szCs w:val="21"/>
        </w:rPr>
        <w:t xml:space="preserve"> </w:t>
      </w:r>
      <w:proofErr w:type="gramStart"/>
      <w:r>
        <w:rPr>
          <w:rFonts w:ascii="黑体" w:eastAsia="黑体" w:hAnsi="黑体" w:hint="eastAsia"/>
          <w:szCs w:val="21"/>
        </w:rPr>
        <w:t>软著类</w:t>
      </w:r>
      <w:proofErr w:type="gramEnd"/>
      <w:r>
        <w:rPr>
          <w:rFonts w:ascii="黑体" w:eastAsia="黑体" w:hAnsi="黑体" w:hint="eastAsia"/>
          <w:szCs w:val="21"/>
        </w:rPr>
        <w:t>科研分计算</w:t>
      </w:r>
    </w:p>
    <w:p w:rsidR="003060D5" w:rsidRDefault="00AC1A39">
      <w:pPr>
        <w:ind w:firstLine="420"/>
        <w:rPr>
          <w:rFonts w:ascii="新宋体" w:eastAsia="新宋体" w:hAnsi="新宋体"/>
          <w:szCs w:val="24"/>
        </w:rPr>
      </w:pPr>
      <w:r>
        <w:rPr>
          <w:rFonts w:ascii="新宋体" w:eastAsia="新宋体" w:hAnsi="新宋体" w:hint="eastAsia"/>
          <w:szCs w:val="24"/>
        </w:rPr>
        <w:t>点击工具栏“数据提取”按钮，弹出选择时间段界面，如图</w:t>
      </w:r>
      <w:r>
        <w:rPr>
          <w:rFonts w:ascii="新宋体" w:eastAsia="新宋体" w:hAnsi="新宋体"/>
          <w:szCs w:val="24"/>
        </w:rPr>
        <w:t>5-57</w:t>
      </w:r>
      <w:r>
        <w:rPr>
          <w:rFonts w:ascii="新宋体" w:eastAsia="新宋体" w:hAnsi="新宋体" w:hint="eastAsia"/>
          <w:szCs w:val="24"/>
        </w:rPr>
        <w:t>所示，界面显示年份、开始日期、结束日期，选择完毕后点击确定，提取相关年月的专利类数据。</w:t>
      </w:r>
    </w:p>
    <w:p w:rsidR="003060D5" w:rsidRDefault="00AC1A39">
      <w:pPr>
        <w:tabs>
          <w:tab w:val="left" w:pos="720"/>
        </w:tabs>
        <w:spacing w:line="360" w:lineRule="auto"/>
        <w:ind w:firstLineChars="200" w:firstLine="420"/>
        <w:jc w:val="center"/>
        <w:rPr>
          <w:rFonts w:ascii="宋体" w:hAnsi="宋体"/>
          <w:szCs w:val="21"/>
        </w:rPr>
      </w:pPr>
      <w:r>
        <w:rPr>
          <w:noProof/>
        </w:rPr>
        <w:drawing>
          <wp:inline distT="0" distB="0" distL="0" distR="0">
            <wp:extent cx="2677795" cy="1504315"/>
            <wp:effectExtent l="0" t="0" r="8255" b="635"/>
            <wp:docPr id="558" name="图片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558"/>
                    <pic:cNvPicPr>
                      <a:picLocks noChangeAspect="1"/>
                    </pic:cNvPicPr>
                  </pic:nvPicPr>
                  <pic:blipFill>
                    <a:blip r:embed="rId175"/>
                    <a:stretch>
                      <a:fillRect/>
                    </a:stretch>
                  </pic:blipFill>
                  <pic:spPr>
                    <a:xfrm>
                      <a:off x="0" y="0"/>
                      <a:ext cx="2683326" cy="1507593"/>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w:t>
      </w:r>
      <w:r>
        <w:rPr>
          <w:rFonts w:ascii="黑体" w:eastAsia="黑体" w:hAnsi="黑体" w:hint="eastAsia"/>
          <w:szCs w:val="21"/>
        </w:rPr>
        <w:t>5</w:t>
      </w:r>
      <w:r>
        <w:rPr>
          <w:rFonts w:ascii="黑体" w:eastAsia="黑体" w:hAnsi="黑体"/>
          <w:szCs w:val="21"/>
        </w:rPr>
        <w:t>7</w:t>
      </w:r>
      <w:r>
        <w:rPr>
          <w:rFonts w:ascii="黑体" w:eastAsia="黑体" w:hAnsi="黑体" w:hint="eastAsia"/>
          <w:szCs w:val="21"/>
        </w:rPr>
        <w:t xml:space="preserve"> </w:t>
      </w:r>
      <w:r>
        <w:rPr>
          <w:rFonts w:ascii="黑体" w:eastAsia="黑体" w:hAnsi="黑体" w:hint="eastAsia"/>
          <w:szCs w:val="21"/>
        </w:rPr>
        <w:t>选</w:t>
      </w:r>
      <w:r>
        <w:rPr>
          <w:rFonts w:ascii="黑体" w:eastAsia="黑体" w:hAnsi="黑体" w:hint="eastAsia"/>
          <w:szCs w:val="21"/>
        </w:rPr>
        <w:t>择时间段</w:t>
      </w:r>
    </w:p>
    <w:p w:rsidR="003060D5" w:rsidRDefault="00AC1A39">
      <w:pPr>
        <w:ind w:firstLine="420"/>
        <w:rPr>
          <w:rFonts w:ascii="新宋体" w:eastAsia="新宋体" w:hAnsi="新宋体"/>
          <w:szCs w:val="24"/>
        </w:rPr>
      </w:pPr>
      <w:proofErr w:type="gramStart"/>
      <w:r>
        <w:rPr>
          <w:rFonts w:ascii="新宋体" w:eastAsia="新宋体" w:hAnsi="新宋体" w:hint="eastAsia"/>
          <w:szCs w:val="24"/>
        </w:rPr>
        <w:lastRenderedPageBreak/>
        <w:t>勾选需要</w:t>
      </w:r>
      <w:proofErr w:type="gramEnd"/>
      <w:r>
        <w:rPr>
          <w:rFonts w:ascii="新宋体" w:eastAsia="新宋体" w:hAnsi="新宋体" w:hint="eastAsia"/>
          <w:szCs w:val="24"/>
        </w:rPr>
        <w:t>计算的数据记录行后点击工具栏“计算”，可计算选中行的业绩分，计算成功后显示“计算成功”，如图</w:t>
      </w:r>
      <w:r>
        <w:rPr>
          <w:rFonts w:ascii="新宋体" w:eastAsia="新宋体" w:hAnsi="新宋体"/>
          <w:szCs w:val="24"/>
        </w:rPr>
        <w:t>5-58</w:t>
      </w:r>
      <w:r>
        <w:rPr>
          <w:rFonts w:ascii="新宋体" w:eastAsia="新宋体" w:hAnsi="新宋体" w:hint="eastAsia"/>
          <w:szCs w:val="24"/>
        </w:rPr>
        <w:t>所示：</w:t>
      </w:r>
    </w:p>
    <w:p w:rsidR="003060D5" w:rsidRDefault="00AC1A39">
      <w:pPr>
        <w:tabs>
          <w:tab w:val="left" w:pos="720"/>
        </w:tabs>
        <w:spacing w:line="360" w:lineRule="auto"/>
        <w:jc w:val="center"/>
      </w:pPr>
      <w:r>
        <w:rPr>
          <w:noProof/>
        </w:rPr>
        <w:drawing>
          <wp:inline distT="0" distB="0" distL="0" distR="0">
            <wp:extent cx="5164455" cy="1061720"/>
            <wp:effectExtent l="0" t="0" r="0" b="508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96"/>
                    <a:stretch>
                      <a:fillRect/>
                    </a:stretch>
                  </pic:blipFill>
                  <pic:spPr>
                    <a:xfrm>
                      <a:off x="0" y="0"/>
                      <a:ext cx="5181844" cy="1065798"/>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w:t>
      </w:r>
      <w:r>
        <w:rPr>
          <w:rFonts w:ascii="黑体" w:eastAsia="黑体" w:hAnsi="黑体" w:hint="eastAsia"/>
          <w:szCs w:val="21"/>
        </w:rPr>
        <w:t>5</w:t>
      </w:r>
      <w:r>
        <w:rPr>
          <w:rFonts w:ascii="黑体" w:eastAsia="黑体" w:hAnsi="黑体"/>
          <w:szCs w:val="21"/>
        </w:rPr>
        <w:t>8</w:t>
      </w:r>
      <w:r>
        <w:rPr>
          <w:rFonts w:ascii="黑体" w:eastAsia="黑体" w:hAnsi="黑体" w:hint="eastAsia"/>
          <w:szCs w:val="21"/>
        </w:rPr>
        <w:t xml:space="preserve"> </w:t>
      </w:r>
      <w:r>
        <w:rPr>
          <w:rFonts w:ascii="黑体" w:eastAsia="黑体" w:hAnsi="黑体" w:hint="eastAsia"/>
          <w:szCs w:val="21"/>
        </w:rPr>
        <w:t>分数计算</w:t>
      </w:r>
    </w:p>
    <w:p w:rsidR="003060D5" w:rsidRDefault="00AC1A39">
      <w:pPr>
        <w:pStyle w:val="3"/>
        <w:rPr>
          <w:rFonts w:ascii="宋体" w:hAnsi="宋体"/>
          <w:sz w:val="24"/>
          <w:szCs w:val="16"/>
        </w:rPr>
      </w:pPr>
      <w:bookmarkStart w:id="123" w:name="_Toc107261224"/>
      <w:r>
        <w:rPr>
          <w:rFonts w:ascii="宋体" w:hAnsi="宋体"/>
          <w:sz w:val="24"/>
          <w:szCs w:val="16"/>
        </w:rPr>
        <w:t xml:space="preserve">5.3.11 </w:t>
      </w:r>
      <w:r>
        <w:rPr>
          <w:rFonts w:ascii="宋体" w:hAnsi="宋体" w:hint="eastAsia"/>
          <w:sz w:val="24"/>
          <w:szCs w:val="16"/>
        </w:rPr>
        <w:t>艺术类科研分计算</w:t>
      </w:r>
      <w:bookmarkEnd w:id="123"/>
    </w:p>
    <w:p w:rsidR="003060D5" w:rsidRDefault="00AC1A39">
      <w:pPr>
        <w:ind w:firstLine="420"/>
        <w:rPr>
          <w:rFonts w:ascii="新宋体" w:eastAsia="新宋体" w:hAnsi="新宋体"/>
          <w:szCs w:val="24"/>
        </w:rPr>
      </w:pPr>
      <w:r>
        <w:rPr>
          <w:rFonts w:ascii="新宋体" w:eastAsia="新宋体" w:hAnsi="新宋体" w:hint="eastAsia"/>
          <w:szCs w:val="24"/>
        </w:rPr>
        <w:t>科研管理人员对艺术类科研业绩分进行计算。</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点击【绩效考核】→【业绩分计算】→【艺术类科研分计算】，进入艺术类科研分计算页面，页面显示年份、艺术成果编号、艺术成果名称、获奖日期、艺术类型、艺术级别、艺术等次、单位排名、获奖人员、</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分等信息列表，如图</w:t>
      </w:r>
      <w:r>
        <w:rPr>
          <w:rFonts w:ascii="新宋体" w:eastAsia="新宋体" w:hAnsi="新宋体"/>
          <w:szCs w:val="24"/>
        </w:rPr>
        <w:t>5-59</w:t>
      </w:r>
      <w:r>
        <w:rPr>
          <w:rFonts w:ascii="新宋体" w:eastAsia="新宋体" w:hAnsi="新宋体" w:hint="eastAsia"/>
          <w:szCs w:val="24"/>
        </w:rPr>
        <w:t>所示：</w:t>
      </w:r>
    </w:p>
    <w:p w:rsidR="003060D5" w:rsidRDefault="00AC1A39">
      <w:pPr>
        <w:jc w:val="center"/>
      </w:pPr>
      <w:r>
        <w:rPr>
          <w:noProof/>
        </w:rPr>
        <w:drawing>
          <wp:inline distT="0" distB="0" distL="0" distR="0">
            <wp:extent cx="5274310" cy="537845"/>
            <wp:effectExtent l="0" t="0" r="2540" b="0"/>
            <wp:docPr id="560" name="图片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560"/>
                    <pic:cNvPicPr>
                      <a:picLocks noChangeAspect="1"/>
                    </pic:cNvPicPr>
                  </pic:nvPicPr>
                  <pic:blipFill>
                    <a:blip r:embed="rId197"/>
                    <a:stretch>
                      <a:fillRect/>
                    </a:stretch>
                  </pic:blipFill>
                  <pic:spPr>
                    <a:xfrm>
                      <a:off x="0" y="0"/>
                      <a:ext cx="5274310" cy="53784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w:t>
      </w:r>
      <w:r>
        <w:rPr>
          <w:rFonts w:ascii="黑体" w:eastAsia="黑体" w:hAnsi="黑体" w:hint="eastAsia"/>
          <w:szCs w:val="21"/>
        </w:rPr>
        <w:t>5</w:t>
      </w:r>
      <w:r>
        <w:rPr>
          <w:rFonts w:ascii="黑体" w:eastAsia="黑体" w:hAnsi="黑体"/>
          <w:szCs w:val="21"/>
        </w:rPr>
        <w:t>9</w:t>
      </w:r>
      <w:r>
        <w:rPr>
          <w:rFonts w:ascii="黑体" w:eastAsia="黑体" w:hAnsi="黑体" w:hint="eastAsia"/>
          <w:szCs w:val="21"/>
        </w:rPr>
        <w:t xml:space="preserve"> </w:t>
      </w:r>
      <w:r>
        <w:rPr>
          <w:rFonts w:ascii="黑体" w:eastAsia="黑体" w:hAnsi="黑体" w:hint="eastAsia"/>
          <w:szCs w:val="21"/>
        </w:rPr>
        <w:t>艺术类科研分计算</w:t>
      </w:r>
    </w:p>
    <w:p w:rsidR="003060D5" w:rsidRDefault="00AC1A39">
      <w:pPr>
        <w:ind w:firstLine="420"/>
        <w:rPr>
          <w:rFonts w:ascii="新宋体" w:eastAsia="新宋体" w:hAnsi="新宋体"/>
          <w:szCs w:val="24"/>
        </w:rPr>
      </w:pPr>
      <w:r>
        <w:rPr>
          <w:rFonts w:ascii="新宋体" w:eastAsia="新宋体" w:hAnsi="新宋体" w:hint="eastAsia"/>
          <w:szCs w:val="24"/>
        </w:rPr>
        <w:t>点击工具栏“新建”按钮，新增一条空白记录行，依次输入年份、艺术成果编号、艺术成果名称、获奖日期、艺术类型、艺术级别、艺术等次、单位排名、获奖人员、</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分等信息后点击“保存”按钮；或者点击工具栏“导入”按钮，弹出“导入参数设置”界面，如图</w:t>
      </w:r>
      <w:r>
        <w:rPr>
          <w:rFonts w:ascii="新宋体" w:eastAsia="新宋体" w:hAnsi="新宋体"/>
          <w:szCs w:val="24"/>
        </w:rPr>
        <w:t>5-60</w:t>
      </w:r>
      <w:r>
        <w:rPr>
          <w:rFonts w:ascii="新宋体" w:eastAsia="新宋体" w:hAnsi="新宋体" w:hint="eastAsia"/>
          <w:szCs w:val="24"/>
        </w:rPr>
        <w:t>所示，点击选择后选中相关</w:t>
      </w:r>
      <w:r>
        <w:rPr>
          <w:rFonts w:ascii="新宋体" w:eastAsia="新宋体" w:hAnsi="新宋体" w:hint="eastAsia"/>
          <w:szCs w:val="24"/>
        </w:rPr>
        <w:t>Excel</w:t>
      </w:r>
      <w:r>
        <w:rPr>
          <w:rFonts w:ascii="新宋体" w:eastAsia="新宋体" w:hAnsi="新宋体" w:hint="eastAsia"/>
          <w:szCs w:val="24"/>
        </w:rPr>
        <w:t>文件，点击“确定”即可成功导入数据，需注意导入的</w:t>
      </w:r>
      <w:r>
        <w:rPr>
          <w:rFonts w:ascii="新宋体" w:eastAsia="新宋体" w:hAnsi="新宋体" w:hint="eastAsia"/>
          <w:szCs w:val="24"/>
        </w:rPr>
        <w:t>Excel</w:t>
      </w:r>
      <w:r>
        <w:rPr>
          <w:rFonts w:ascii="新宋体" w:eastAsia="新宋体" w:hAnsi="新宋体" w:hint="eastAsia"/>
          <w:szCs w:val="24"/>
        </w:rPr>
        <w:t>文件表头字段要与艺术类科研分计算界面字段保持一致。</w:t>
      </w:r>
    </w:p>
    <w:p w:rsidR="003060D5" w:rsidRDefault="00AC1A39">
      <w:pPr>
        <w:tabs>
          <w:tab w:val="left" w:pos="720"/>
        </w:tabs>
        <w:spacing w:line="360" w:lineRule="auto"/>
        <w:ind w:firstLineChars="200" w:firstLine="420"/>
        <w:jc w:val="center"/>
        <w:rPr>
          <w:rFonts w:ascii="宋体" w:hAnsi="宋体"/>
          <w:szCs w:val="21"/>
        </w:rPr>
      </w:pPr>
      <w:r>
        <w:rPr>
          <w:noProof/>
        </w:rPr>
        <w:drawing>
          <wp:inline distT="0" distB="0" distL="0" distR="0">
            <wp:extent cx="4490085" cy="2073910"/>
            <wp:effectExtent l="0" t="0" r="5715" b="2540"/>
            <wp:docPr id="561" name="图片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561"/>
                    <pic:cNvPicPr>
                      <a:picLocks noChangeAspect="1"/>
                    </pic:cNvPicPr>
                  </pic:nvPicPr>
                  <pic:blipFill>
                    <a:blip r:embed="rId174"/>
                    <a:stretch>
                      <a:fillRect/>
                    </a:stretch>
                  </pic:blipFill>
                  <pic:spPr>
                    <a:xfrm>
                      <a:off x="0" y="0"/>
                      <a:ext cx="4509748" cy="2083302"/>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5-60</w:t>
      </w:r>
      <w:r>
        <w:rPr>
          <w:rFonts w:ascii="黑体" w:eastAsia="黑体" w:hAnsi="黑体" w:hint="eastAsia"/>
          <w:szCs w:val="21"/>
        </w:rPr>
        <w:t xml:space="preserve"> </w:t>
      </w:r>
      <w:r>
        <w:rPr>
          <w:rFonts w:ascii="黑体" w:eastAsia="黑体" w:hAnsi="黑体" w:hint="eastAsia"/>
          <w:szCs w:val="21"/>
        </w:rPr>
        <w:t>导入</w:t>
      </w:r>
      <w:r>
        <w:rPr>
          <w:rFonts w:ascii="黑体" w:eastAsia="黑体" w:hAnsi="黑体" w:hint="eastAsia"/>
          <w:szCs w:val="21"/>
        </w:rPr>
        <w:t>Excel</w:t>
      </w:r>
      <w:r>
        <w:rPr>
          <w:rFonts w:ascii="黑体" w:eastAsia="黑体" w:hAnsi="黑体" w:hint="eastAsia"/>
          <w:szCs w:val="21"/>
        </w:rPr>
        <w:t>文件</w:t>
      </w:r>
    </w:p>
    <w:p w:rsidR="003060D5" w:rsidRDefault="00AC1A39">
      <w:pPr>
        <w:ind w:firstLine="420"/>
        <w:rPr>
          <w:rFonts w:ascii="新宋体" w:eastAsia="新宋体" w:hAnsi="新宋体"/>
          <w:szCs w:val="24"/>
        </w:rPr>
      </w:pPr>
      <w:r>
        <w:rPr>
          <w:rFonts w:ascii="新宋体" w:eastAsia="新宋体" w:hAnsi="新宋体" w:hint="eastAsia"/>
          <w:szCs w:val="24"/>
        </w:rPr>
        <w:t>点击工具栏“数据提取”按钮，弹出选择时间段界面，如图</w:t>
      </w:r>
      <w:r>
        <w:rPr>
          <w:rFonts w:ascii="新宋体" w:eastAsia="新宋体" w:hAnsi="新宋体"/>
          <w:szCs w:val="24"/>
        </w:rPr>
        <w:t>5-61</w:t>
      </w:r>
      <w:r>
        <w:rPr>
          <w:rFonts w:ascii="新宋体" w:eastAsia="新宋体" w:hAnsi="新宋体" w:hint="eastAsia"/>
          <w:szCs w:val="24"/>
        </w:rPr>
        <w:t>所示，界面显示年份、开始</w:t>
      </w:r>
      <w:r>
        <w:rPr>
          <w:rFonts w:ascii="新宋体" w:eastAsia="新宋体" w:hAnsi="新宋体" w:hint="eastAsia"/>
          <w:szCs w:val="24"/>
        </w:rPr>
        <w:t>日期、结束日期，选择完毕后点击确定，提取相关年月的艺术类数据。</w:t>
      </w:r>
    </w:p>
    <w:p w:rsidR="003060D5" w:rsidRDefault="00AC1A39">
      <w:pPr>
        <w:tabs>
          <w:tab w:val="left" w:pos="720"/>
        </w:tabs>
        <w:spacing w:line="360" w:lineRule="auto"/>
        <w:ind w:firstLineChars="200" w:firstLine="420"/>
        <w:jc w:val="center"/>
        <w:rPr>
          <w:rFonts w:ascii="宋体" w:hAnsi="宋体"/>
          <w:szCs w:val="21"/>
        </w:rPr>
      </w:pPr>
      <w:r>
        <w:rPr>
          <w:noProof/>
        </w:rPr>
        <w:lastRenderedPageBreak/>
        <w:drawing>
          <wp:inline distT="0" distB="0" distL="0" distR="0">
            <wp:extent cx="2677795" cy="1504315"/>
            <wp:effectExtent l="0" t="0" r="8255" b="635"/>
            <wp:docPr id="562" name="图片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562"/>
                    <pic:cNvPicPr>
                      <a:picLocks noChangeAspect="1"/>
                    </pic:cNvPicPr>
                  </pic:nvPicPr>
                  <pic:blipFill>
                    <a:blip r:embed="rId175"/>
                    <a:stretch>
                      <a:fillRect/>
                    </a:stretch>
                  </pic:blipFill>
                  <pic:spPr>
                    <a:xfrm>
                      <a:off x="0" y="0"/>
                      <a:ext cx="2683326" cy="1507593"/>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5-61</w:t>
      </w:r>
      <w:r>
        <w:rPr>
          <w:rFonts w:ascii="黑体" w:eastAsia="黑体" w:hAnsi="黑体" w:hint="eastAsia"/>
          <w:szCs w:val="21"/>
        </w:rPr>
        <w:t xml:space="preserve"> </w:t>
      </w:r>
      <w:r>
        <w:rPr>
          <w:rFonts w:ascii="黑体" w:eastAsia="黑体" w:hAnsi="黑体" w:hint="eastAsia"/>
          <w:szCs w:val="21"/>
        </w:rPr>
        <w:t>选择时间段</w:t>
      </w:r>
    </w:p>
    <w:p w:rsidR="003060D5" w:rsidRDefault="00AC1A39">
      <w:pPr>
        <w:ind w:firstLine="420"/>
        <w:rPr>
          <w:rFonts w:ascii="新宋体" w:eastAsia="新宋体" w:hAnsi="新宋体"/>
          <w:szCs w:val="24"/>
        </w:rPr>
      </w:pPr>
      <w:r>
        <w:rPr>
          <w:rFonts w:ascii="新宋体" w:eastAsia="新宋体" w:hAnsi="新宋体" w:hint="eastAsia"/>
          <w:szCs w:val="24"/>
        </w:rPr>
        <w:t>选中相关记录行点击工具栏“数据删除”按钮，可删除已有数据。</w:t>
      </w:r>
    </w:p>
    <w:p w:rsidR="003060D5" w:rsidRDefault="00AC1A39">
      <w:pPr>
        <w:ind w:firstLine="420"/>
        <w:rPr>
          <w:rFonts w:ascii="新宋体" w:eastAsia="新宋体" w:hAnsi="新宋体"/>
          <w:szCs w:val="24"/>
        </w:rPr>
      </w:pPr>
      <w:proofErr w:type="gramStart"/>
      <w:r>
        <w:rPr>
          <w:rFonts w:ascii="新宋体" w:eastAsia="新宋体" w:hAnsi="新宋体" w:hint="eastAsia"/>
          <w:szCs w:val="24"/>
        </w:rPr>
        <w:t>勾选需要</w:t>
      </w:r>
      <w:proofErr w:type="gramEnd"/>
      <w:r>
        <w:rPr>
          <w:rFonts w:ascii="新宋体" w:eastAsia="新宋体" w:hAnsi="新宋体" w:hint="eastAsia"/>
          <w:szCs w:val="24"/>
        </w:rPr>
        <w:t>计算的数据记录行后点击工具栏“全部计算”，可计算选中行的业绩分，计算成功后显示“计算成功”，如图</w:t>
      </w:r>
      <w:r>
        <w:rPr>
          <w:rFonts w:ascii="新宋体" w:eastAsia="新宋体" w:hAnsi="新宋体"/>
          <w:szCs w:val="24"/>
        </w:rPr>
        <w:t>5-62</w:t>
      </w:r>
      <w:r>
        <w:rPr>
          <w:rFonts w:ascii="新宋体" w:eastAsia="新宋体" w:hAnsi="新宋体" w:hint="eastAsia"/>
          <w:szCs w:val="24"/>
        </w:rPr>
        <w:t>所示：</w:t>
      </w:r>
    </w:p>
    <w:p w:rsidR="003060D5" w:rsidRDefault="00AC1A39">
      <w:pPr>
        <w:tabs>
          <w:tab w:val="left" w:pos="720"/>
        </w:tabs>
        <w:spacing w:line="360" w:lineRule="auto"/>
        <w:jc w:val="center"/>
      </w:pPr>
      <w:r>
        <w:rPr>
          <w:noProof/>
        </w:rPr>
        <w:drawing>
          <wp:inline distT="0" distB="0" distL="0" distR="0">
            <wp:extent cx="5274310" cy="509270"/>
            <wp:effectExtent l="0" t="0" r="2540" b="5080"/>
            <wp:docPr id="563"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563"/>
                    <pic:cNvPicPr>
                      <a:picLocks noChangeAspect="1"/>
                    </pic:cNvPicPr>
                  </pic:nvPicPr>
                  <pic:blipFill>
                    <a:blip r:embed="rId198"/>
                    <a:stretch>
                      <a:fillRect/>
                    </a:stretch>
                  </pic:blipFill>
                  <pic:spPr>
                    <a:xfrm>
                      <a:off x="0" y="0"/>
                      <a:ext cx="5274310" cy="50927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5-62</w:t>
      </w:r>
      <w:r>
        <w:rPr>
          <w:rFonts w:ascii="黑体" w:eastAsia="黑体" w:hAnsi="黑体" w:hint="eastAsia"/>
          <w:szCs w:val="21"/>
        </w:rPr>
        <w:t xml:space="preserve"> </w:t>
      </w:r>
      <w:r>
        <w:rPr>
          <w:rFonts w:ascii="黑体" w:eastAsia="黑体" w:hAnsi="黑体" w:hint="eastAsia"/>
          <w:szCs w:val="21"/>
        </w:rPr>
        <w:t>分数计算</w:t>
      </w:r>
    </w:p>
    <w:p w:rsidR="003060D5" w:rsidRDefault="00AC1A39">
      <w:pPr>
        <w:ind w:firstLine="420"/>
        <w:rPr>
          <w:rFonts w:ascii="新宋体" w:eastAsia="新宋体" w:hAnsi="新宋体"/>
          <w:szCs w:val="24"/>
        </w:rPr>
      </w:pPr>
      <w:r>
        <w:rPr>
          <w:rFonts w:ascii="新宋体" w:eastAsia="新宋体" w:hAnsi="新宋体" w:hint="eastAsia"/>
          <w:szCs w:val="24"/>
        </w:rPr>
        <w:t>点击工具栏“导出”按钮，弹出“导出参数设置”界面，界面显示字段名，可</w:t>
      </w:r>
      <w:proofErr w:type="gramStart"/>
      <w:r>
        <w:rPr>
          <w:rFonts w:ascii="新宋体" w:eastAsia="新宋体" w:hAnsi="新宋体" w:hint="eastAsia"/>
          <w:szCs w:val="24"/>
        </w:rPr>
        <w:t>勾选需要</w:t>
      </w:r>
      <w:proofErr w:type="gramEnd"/>
      <w:r>
        <w:rPr>
          <w:rFonts w:ascii="新宋体" w:eastAsia="新宋体" w:hAnsi="新宋体" w:hint="eastAsia"/>
          <w:szCs w:val="24"/>
        </w:rPr>
        <w:t>导出的字段后点击“确定按钮”，自动下载艺术类科研分数据</w:t>
      </w:r>
      <w:r>
        <w:rPr>
          <w:rFonts w:ascii="新宋体" w:eastAsia="新宋体" w:hAnsi="新宋体" w:hint="eastAsia"/>
          <w:szCs w:val="24"/>
        </w:rPr>
        <w:t>Excel</w:t>
      </w:r>
      <w:r>
        <w:rPr>
          <w:rFonts w:ascii="新宋体" w:eastAsia="新宋体" w:hAnsi="新宋体" w:hint="eastAsia"/>
          <w:szCs w:val="24"/>
        </w:rPr>
        <w:t>文件，如图</w:t>
      </w:r>
      <w:r>
        <w:rPr>
          <w:rFonts w:ascii="新宋体" w:eastAsia="新宋体" w:hAnsi="新宋体"/>
          <w:szCs w:val="24"/>
        </w:rPr>
        <w:t>5-63</w:t>
      </w:r>
      <w:r>
        <w:rPr>
          <w:rFonts w:ascii="新宋体" w:eastAsia="新宋体" w:hAnsi="新宋体" w:hint="eastAsia"/>
          <w:szCs w:val="24"/>
        </w:rPr>
        <w:t>所示：</w:t>
      </w:r>
    </w:p>
    <w:p w:rsidR="003060D5" w:rsidRDefault="00AC1A39">
      <w:pPr>
        <w:spacing w:afterLines="50" w:after="156" w:line="360" w:lineRule="auto"/>
        <w:jc w:val="center"/>
        <w:rPr>
          <w:rFonts w:ascii="黑体" w:eastAsia="黑体" w:hAnsi="黑体"/>
          <w:szCs w:val="21"/>
        </w:rPr>
      </w:pPr>
      <w:r>
        <w:rPr>
          <w:noProof/>
        </w:rPr>
        <w:drawing>
          <wp:inline distT="0" distB="0" distL="0" distR="0">
            <wp:extent cx="5274310" cy="2493645"/>
            <wp:effectExtent l="0" t="0" r="2540" b="1905"/>
            <wp:docPr id="564"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564"/>
                    <pic:cNvPicPr>
                      <a:picLocks noChangeAspect="1"/>
                    </pic:cNvPicPr>
                  </pic:nvPicPr>
                  <pic:blipFill>
                    <a:blip r:embed="rId180"/>
                    <a:stretch>
                      <a:fillRect/>
                    </a:stretch>
                  </pic:blipFill>
                  <pic:spPr>
                    <a:xfrm>
                      <a:off x="0" y="0"/>
                      <a:ext cx="5274310" cy="249364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5-63</w:t>
      </w:r>
      <w:r>
        <w:rPr>
          <w:rFonts w:ascii="黑体" w:eastAsia="黑体" w:hAnsi="黑体" w:hint="eastAsia"/>
          <w:szCs w:val="21"/>
        </w:rPr>
        <w:t xml:space="preserve"> </w:t>
      </w:r>
      <w:r>
        <w:rPr>
          <w:rFonts w:ascii="黑体" w:eastAsia="黑体" w:hAnsi="黑体" w:hint="eastAsia"/>
          <w:szCs w:val="21"/>
        </w:rPr>
        <w:t>导出数据</w:t>
      </w:r>
    </w:p>
    <w:p w:rsidR="003060D5" w:rsidRDefault="00AC1A39">
      <w:pPr>
        <w:pStyle w:val="3"/>
        <w:rPr>
          <w:rFonts w:ascii="宋体" w:hAnsi="宋体"/>
          <w:sz w:val="24"/>
          <w:szCs w:val="16"/>
        </w:rPr>
      </w:pPr>
      <w:bookmarkStart w:id="124" w:name="_Toc107261225"/>
      <w:r>
        <w:rPr>
          <w:rFonts w:ascii="宋体" w:hAnsi="宋体"/>
          <w:sz w:val="24"/>
          <w:szCs w:val="16"/>
        </w:rPr>
        <w:t xml:space="preserve">5.3.12 </w:t>
      </w:r>
      <w:r>
        <w:rPr>
          <w:rFonts w:ascii="宋体" w:hAnsi="宋体" w:hint="eastAsia"/>
          <w:sz w:val="24"/>
          <w:szCs w:val="16"/>
        </w:rPr>
        <w:t>科研平台奖金计算</w:t>
      </w:r>
      <w:bookmarkEnd w:id="124"/>
    </w:p>
    <w:p w:rsidR="003060D5" w:rsidRDefault="00AC1A39">
      <w:pPr>
        <w:ind w:firstLine="420"/>
        <w:rPr>
          <w:rFonts w:ascii="新宋体" w:eastAsia="新宋体" w:hAnsi="新宋体"/>
          <w:szCs w:val="24"/>
        </w:rPr>
      </w:pPr>
      <w:r>
        <w:rPr>
          <w:rFonts w:ascii="新宋体" w:eastAsia="新宋体" w:hAnsi="新宋体" w:hint="eastAsia"/>
          <w:szCs w:val="24"/>
        </w:rPr>
        <w:t>科研管理人员对科研平台奖金进行计算。</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分计算】→【科研平台奖金计算】，进入科研平台奖金计算页面，页面显示年份、管理编号、项目名称、项目级别、平台分类、主管部门机关名称、项目所属学院、负责人、核算现金等信息列表，如图</w:t>
      </w:r>
      <w:r>
        <w:rPr>
          <w:rFonts w:ascii="新宋体" w:eastAsia="新宋体" w:hAnsi="新宋体"/>
          <w:szCs w:val="24"/>
        </w:rPr>
        <w:t>5-64</w:t>
      </w:r>
      <w:r>
        <w:rPr>
          <w:rFonts w:ascii="新宋体" w:eastAsia="新宋体" w:hAnsi="新宋体" w:hint="eastAsia"/>
          <w:szCs w:val="24"/>
        </w:rPr>
        <w:t>所示：</w:t>
      </w:r>
    </w:p>
    <w:p w:rsidR="003060D5" w:rsidRDefault="00AC1A39">
      <w:pPr>
        <w:jc w:val="center"/>
      </w:pPr>
      <w:r>
        <w:rPr>
          <w:noProof/>
        </w:rPr>
        <w:drawing>
          <wp:inline distT="0" distB="0" distL="0" distR="0">
            <wp:extent cx="5274310" cy="855980"/>
            <wp:effectExtent l="0" t="0" r="2540" b="1270"/>
            <wp:docPr id="565" name="图片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565"/>
                    <pic:cNvPicPr>
                      <a:picLocks noChangeAspect="1"/>
                    </pic:cNvPicPr>
                  </pic:nvPicPr>
                  <pic:blipFill>
                    <a:blip r:embed="rId199"/>
                    <a:stretch>
                      <a:fillRect/>
                    </a:stretch>
                  </pic:blipFill>
                  <pic:spPr>
                    <a:xfrm>
                      <a:off x="0" y="0"/>
                      <a:ext cx="5274310" cy="85598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5-64</w:t>
      </w:r>
      <w:r>
        <w:rPr>
          <w:rFonts w:ascii="黑体" w:eastAsia="黑体" w:hAnsi="黑体" w:hint="eastAsia"/>
          <w:szCs w:val="21"/>
        </w:rPr>
        <w:t xml:space="preserve"> </w:t>
      </w:r>
      <w:r>
        <w:rPr>
          <w:rFonts w:ascii="黑体" w:eastAsia="黑体" w:hAnsi="黑体" w:hint="eastAsia"/>
          <w:szCs w:val="21"/>
        </w:rPr>
        <w:t>科研平台奖金计算</w:t>
      </w:r>
    </w:p>
    <w:p w:rsidR="003060D5" w:rsidRDefault="00AC1A39">
      <w:pPr>
        <w:ind w:firstLine="420"/>
        <w:rPr>
          <w:rFonts w:ascii="新宋体" w:eastAsia="新宋体" w:hAnsi="新宋体"/>
          <w:szCs w:val="24"/>
        </w:rPr>
      </w:pPr>
      <w:r>
        <w:rPr>
          <w:rFonts w:ascii="新宋体" w:eastAsia="新宋体" w:hAnsi="新宋体" w:hint="eastAsia"/>
          <w:szCs w:val="24"/>
        </w:rPr>
        <w:lastRenderedPageBreak/>
        <w:t>点击工具栏“新建”按钮，新增一条空白记录行，依次输入年份、管理编号、项目名称、项目级别、平台分类、主管部门机关名称、项目所属学院、负责人、核算现金等信息后点击“保存”按钮；或者点击工具栏“导入”按钮，弹出“</w:t>
      </w:r>
      <w:r>
        <w:rPr>
          <w:rFonts w:ascii="新宋体" w:eastAsia="新宋体" w:hAnsi="新宋体" w:hint="eastAsia"/>
          <w:szCs w:val="24"/>
        </w:rPr>
        <w:t>导入参数设置”界面，如图</w:t>
      </w:r>
      <w:r>
        <w:rPr>
          <w:rFonts w:ascii="新宋体" w:eastAsia="新宋体" w:hAnsi="新宋体"/>
          <w:szCs w:val="24"/>
        </w:rPr>
        <w:t>5-65</w:t>
      </w:r>
      <w:r>
        <w:rPr>
          <w:rFonts w:ascii="新宋体" w:eastAsia="新宋体" w:hAnsi="新宋体" w:hint="eastAsia"/>
          <w:szCs w:val="24"/>
        </w:rPr>
        <w:t>所示，点击选择后选中相关</w:t>
      </w:r>
      <w:r>
        <w:rPr>
          <w:rFonts w:ascii="新宋体" w:eastAsia="新宋体" w:hAnsi="新宋体" w:hint="eastAsia"/>
          <w:szCs w:val="24"/>
        </w:rPr>
        <w:t>Excel</w:t>
      </w:r>
      <w:r>
        <w:rPr>
          <w:rFonts w:ascii="新宋体" w:eastAsia="新宋体" w:hAnsi="新宋体" w:hint="eastAsia"/>
          <w:szCs w:val="24"/>
        </w:rPr>
        <w:t>文件，点击“确定”即可成功导入数据，需注意导入的</w:t>
      </w:r>
      <w:r>
        <w:rPr>
          <w:rFonts w:ascii="新宋体" w:eastAsia="新宋体" w:hAnsi="新宋体" w:hint="eastAsia"/>
          <w:szCs w:val="24"/>
        </w:rPr>
        <w:t>Excel</w:t>
      </w:r>
      <w:r>
        <w:rPr>
          <w:rFonts w:ascii="新宋体" w:eastAsia="新宋体" w:hAnsi="新宋体" w:hint="eastAsia"/>
          <w:szCs w:val="24"/>
        </w:rPr>
        <w:t>文件表头字段要与科研平台奖金界面字段保持一致。</w:t>
      </w:r>
    </w:p>
    <w:p w:rsidR="003060D5" w:rsidRDefault="00AC1A39">
      <w:pPr>
        <w:tabs>
          <w:tab w:val="left" w:pos="720"/>
        </w:tabs>
        <w:spacing w:line="360" w:lineRule="auto"/>
        <w:ind w:firstLineChars="200" w:firstLine="420"/>
        <w:jc w:val="center"/>
        <w:rPr>
          <w:rFonts w:ascii="宋体" w:hAnsi="宋体"/>
          <w:szCs w:val="21"/>
        </w:rPr>
      </w:pPr>
      <w:r>
        <w:rPr>
          <w:noProof/>
        </w:rPr>
        <w:drawing>
          <wp:inline distT="0" distB="0" distL="0" distR="0">
            <wp:extent cx="4490085" cy="2073910"/>
            <wp:effectExtent l="0" t="0" r="5715" b="2540"/>
            <wp:docPr id="566" name="图片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566"/>
                    <pic:cNvPicPr>
                      <a:picLocks noChangeAspect="1"/>
                    </pic:cNvPicPr>
                  </pic:nvPicPr>
                  <pic:blipFill>
                    <a:blip r:embed="rId174"/>
                    <a:stretch>
                      <a:fillRect/>
                    </a:stretch>
                  </pic:blipFill>
                  <pic:spPr>
                    <a:xfrm>
                      <a:off x="0" y="0"/>
                      <a:ext cx="4509748" cy="2083302"/>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5-65</w:t>
      </w:r>
      <w:r>
        <w:rPr>
          <w:rFonts w:ascii="黑体" w:eastAsia="黑体" w:hAnsi="黑体" w:hint="eastAsia"/>
          <w:szCs w:val="21"/>
        </w:rPr>
        <w:t xml:space="preserve"> </w:t>
      </w:r>
      <w:r>
        <w:rPr>
          <w:rFonts w:ascii="黑体" w:eastAsia="黑体" w:hAnsi="黑体" w:hint="eastAsia"/>
          <w:szCs w:val="21"/>
        </w:rPr>
        <w:t>导入</w:t>
      </w:r>
      <w:r>
        <w:rPr>
          <w:rFonts w:ascii="黑体" w:eastAsia="黑体" w:hAnsi="黑体" w:hint="eastAsia"/>
          <w:szCs w:val="21"/>
        </w:rPr>
        <w:t>Excel</w:t>
      </w:r>
      <w:r>
        <w:rPr>
          <w:rFonts w:ascii="黑体" w:eastAsia="黑体" w:hAnsi="黑体" w:hint="eastAsia"/>
          <w:szCs w:val="21"/>
        </w:rPr>
        <w:t>文件</w:t>
      </w:r>
    </w:p>
    <w:p w:rsidR="003060D5" w:rsidRDefault="00AC1A39">
      <w:pPr>
        <w:ind w:firstLine="420"/>
        <w:rPr>
          <w:rFonts w:ascii="新宋体" w:eastAsia="新宋体" w:hAnsi="新宋体"/>
          <w:szCs w:val="24"/>
        </w:rPr>
      </w:pPr>
      <w:r>
        <w:rPr>
          <w:rFonts w:ascii="新宋体" w:eastAsia="新宋体" w:hAnsi="新宋体" w:hint="eastAsia"/>
          <w:szCs w:val="24"/>
        </w:rPr>
        <w:t>点击工具栏“数据提取”按钮，弹出选择时间段界面，如图</w:t>
      </w:r>
      <w:r>
        <w:rPr>
          <w:rFonts w:ascii="新宋体" w:eastAsia="新宋体" w:hAnsi="新宋体"/>
          <w:szCs w:val="24"/>
        </w:rPr>
        <w:t>5-66</w:t>
      </w:r>
      <w:r>
        <w:rPr>
          <w:rFonts w:ascii="新宋体" w:eastAsia="新宋体" w:hAnsi="新宋体" w:hint="eastAsia"/>
          <w:szCs w:val="24"/>
        </w:rPr>
        <w:t>所示，界面显示年份、开始日期、结束日期，选择完毕后点击确定，提取相关年月的科研平台奖金数据。</w:t>
      </w:r>
    </w:p>
    <w:p w:rsidR="003060D5" w:rsidRDefault="00AC1A39">
      <w:pPr>
        <w:tabs>
          <w:tab w:val="left" w:pos="720"/>
        </w:tabs>
        <w:spacing w:line="360" w:lineRule="auto"/>
        <w:ind w:firstLineChars="200" w:firstLine="420"/>
        <w:jc w:val="center"/>
        <w:rPr>
          <w:rFonts w:ascii="宋体" w:hAnsi="宋体"/>
          <w:szCs w:val="21"/>
        </w:rPr>
      </w:pPr>
      <w:r>
        <w:rPr>
          <w:noProof/>
        </w:rPr>
        <w:drawing>
          <wp:inline distT="0" distB="0" distL="0" distR="0">
            <wp:extent cx="2677795" cy="1504315"/>
            <wp:effectExtent l="0" t="0" r="8255" b="635"/>
            <wp:docPr id="567" name="图片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567"/>
                    <pic:cNvPicPr>
                      <a:picLocks noChangeAspect="1"/>
                    </pic:cNvPicPr>
                  </pic:nvPicPr>
                  <pic:blipFill>
                    <a:blip r:embed="rId175"/>
                    <a:stretch>
                      <a:fillRect/>
                    </a:stretch>
                  </pic:blipFill>
                  <pic:spPr>
                    <a:xfrm>
                      <a:off x="0" y="0"/>
                      <a:ext cx="2683326" cy="1507593"/>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5-66</w:t>
      </w:r>
      <w:r>
        <w:rPr>
          <w:rFonts w:ascii="黑体" w:eastAsia="黑体" w:hAnsi="黑体" w:hint="eastAsia"/>
          <w:szCs w:val="21"/>
        </w:rPr>
        <w:t xml:space="preserve"> </w:t>
      </w:r>
      <w:r>
        <w:rPr>
          <w:rFonts w:ascii="黑体" w:eastAsia="黑体" w:hAnsi="黑体" w:hint="eastAsia"/>
          <w:szCs w:val="21"/>
        </w:rPr>
        <w:t>选择时间段</w:t>
      </w:r>
    </w:p>
    <w:p w:rsidR="003060D5" w:rsidRDefault="00AC1A39">
      <w:pPr>
        <w:ind w:firstLine="420"/>
        <w:rPr>
          <w:rFonts w:ascii="新宋体" w:eastAsia="新宋体" w:hAnsi="新宋体"/>
          <w:szCs w:val="24"/>
        </w:rPr>
      </w:pPr>
      <w:r>
        <w:rPr>
          <w:rFonts w:ascii="新宋体" w:eastAsia="新宋体" w:hAnsi="新宋体" w:hint="eastAsia"/>
          <w:szCs w:val="24"/>
        </w:rPr>
        <w:t>选中相关记录行点击工具栏“数据删除”按钮，可删除已有数据。</w:t>
      </w:r>
    </w:p>
    <w:p w:rsidR="003060D5" w:rsidRDefault="00AC1A39">
      <w:pPr>
        <w:ind w:firstLine="420"/>
        <w:rPr>
          <w:rFonts w:ascii="新宋体" w:eastAsia="新宋体" w:hAnsi="新宋体"/>
          <w:szCs w:val="24"/>
        </w:rPr>
      </w:pPr>
      <w:proofErr w:type="gramStart"/>
      <w:r>
        <w:rPr>
          <w:rFonts w:ascii="新宋体" w:eastAsia="新宋体" w:hAnsi="新宋体" w:hint="eastAsia"/>
          <w:szCs w:val="24"/>
        </w:rPr>
        <w:t>勾选需要</w:t>
      </w:r>
      <w:proofErr w:type="gramEnd"/>
      <w:r>
        <w:rPr>
          <w:rFonts w:ascii="新宋体" w:eastAsia="新宋体" w:hAnsi="新宋体" w:hint="eastAsia"/>
          <w:szCs w:val="24"/>
        </w:rPr>
        <w:t>计算的数据记录行后点击工具栏“分数计算”，可计算选中行</w:t>
      </w:r>
      <w:r>
        <w:rPr>
          <w:rFonts w:ascii="新宋体" w:eastAsia="新宋体" w:hAnsi="新宋体" w:hint="eastAsia"/>
          <w:szCs w:val="24"/>
        </w:rPr>
        <w:t>的业绩分，计算成功后显示“计算成功”，如图</w:t>
      </w:r>
      <w:r>
        <w:rPr>
          <w:rFonts w:ascii="新宋体" w:eastAsia="新宋体" w:hAnsi="新宋体"/>
          <w:szCs w:val="24"/>
        </w:rPr>
        <w:t>5-67</w:t>
      </w:r>
      <w:r>
        <w:rPr>
          <w:rFonts w:ascii="新宋体" w:eastAsia="新宋体" w:hAnsi="新宋体" w:hint="eastAsia"/>
          <w:szCs w:val="24"/>
        </w:rPr>
        <w:t>所示：</w:t>
      </w:r>
    </w:p>
    <w:p w:rsidR="003060D5" w:rsidRDefault="00AC1A39">
      <w:pPr>
        <w:tabs>
          <w:tab w:val="left" w:pos="720"/>
        </w:tabs>
        <w:spacing w:line="360" w:lineRule="auto"/>
        <w:jc w:val="center"/>
      </w:pPr>
      <w:r>
        <w:rPr>
          <w:noProof/>
        </w:rPr>
        <w:drawing>
          <wp:inline distT="0" distB="0" distL="0" distR="0">
            <wp:extent cx="5274310" cy="855980"/>
            <wp:effectExtent l="0" t="0" r="2540" b="1270"/>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568"/>
                    <pic:cNvPicPr>
                      <a:picLocks noChangeAspect="1"/>
                    </pic:cNvPicPr>
                  </pic:nvPicPr>
                  <pic:blipFill>
                    <a:blip r:embed="rId200"/>
                    <a:stretch>
                      <a:fillRect/>
                    </a:stretch>
                  </pic:blipFill>
                  <pic:spPr>
                    <a:xfrm>
                      <a:off x="0" y="0"/>
                      <a:ext cx="5274310" cy="85598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5-67</w:t>
      </w:r>
      <w:r>
        <w:rPr>
          <w:rFonts w:ascii="黑体" w:eastAsia="黑体" w:hAnsi="黑体" w:hint="eastAsia"/>
          <w:szCs w:val="21"/>
        </w:rPr>
        <w:t xml:space="preserve"> </w:t>
      </w:r>
      <w:r>
        <w:rPr>
          <w:rFonts w:ascii="黑体" w:eastAsia="黑体" w:hAnsi="黑体" w:hint="eastAsia"/>
          <w:szCs w:val="21"/>
        </w:rPr>
        <w:t>分数计算</w:t>
      </w:r>
    </w:p>
    <w:p w:rsidR="003060D5" w:rsidRDefault="00AC1A39">
      <w:pPr>
        <w:ind w:firstLine="420"/>
        <w:rPr>
          <w:rFonts w:ascii="新宋体" w:eastAsia="新宋体" w:hAnsi="新宋体"/>
          <w:szCs w:val="24"/>
        </w:rPr>
      </w:pPr>
      <w:r>
        <w:rPr>
          <w:rFonts w:ascii="新宋体" w:eastAsia="新宋体" w:hAnsi="新宋体" w:hint="eastAsia"/>
          <w:szCs w:val="24"/>
        </w:rPr>
        <w:t>点击工具栏“导出”按钮，弹出“导出参数设置”界面，界面显示字段名，可</w:t>
      </w:r>
      <w:proofErr w:type="gramStart"/>
      <w:r>
        <w:rPr>
          <w:rFonts w:ascii="新宋体" w:eastAsia="新宋体" w:hAnsi="新宋体" w:hint="eastAsia"/>
          <w:szCs w:val="24"/>
        </w:rPr>
        <w:t>勾选需要</w:t>
      </w:r>
      <w:proofErr w:type="gramEnd"/>
      <w:r>
        <w:rPr>
          <w:rFonts w:ascii="新宋体" w:eastAsia="新宋体" w:hAnsi="新宋体" w:hint="eastAsia"/>
          <w:szCs w:val="24"/>
        </w:rPr>
        <w:t>导出的字段后点击“确定按钮”，自动下载科研平台奖金数据</w:t>
      </w:r>
      <w:r>
        <w:rPr>
          <w:rFonts w:ascii="新宋体" w:eastAsia="新宋体" w:hAnsi="新宋体" w:hint="eastAsia"/>
          <w:szCs w:val="24"/>
        </w:rPr>
        <w:t>Excel</w:t>
      </w:r>
      <w:r>
        <w:rPr>
          <w:rFonts w:ascii="新宋体" w:eastAsia="新宋体" w:hAnsi="新宋体" w:hint="eastAsia"/>
          <w:szCs w:val="24"/>
        </w:rPr>
        <w:t>文件，如图</w:t>
      </w:r>
      <w:r>
        <w:rPr>
          <w:rFonts w:ascii="新宋体" w:eastAsia="新宋体" w:hAnsi="新宋体"/>
          <w:szCs w:val="24"/>
        </w:rPr>
        <w:t>5-68</w:t>
      </w:r>
      <w:r>
        <w:rPr>
          <w:rFonts w:ascii="新宋体" w:eastAsia="新宋体" w:hAnsi="新宋体" w:hint="eastAsia"/>
          <w:szCs w:val="24"/>
        </w:rPr>
        <w:t>所示：</w:t>
      </w:r>
    </w:p>
    <w:p w:rsidR="003060D5" w:rsidRDefault="00AC1A39">
      <w:pPr>
        <w:spacing w:afterLines="50" w:after="156" w:line="360" w:lineRule="auto"/>
        <w:jc w:val="center"/>
        <w:rPr>
          <w:rFonts w:ascii="黑体" w:eastAsia="黑体" w:hAnsi="黑体"/>
          <w:szCs w:val="21"/>
        </w:rPr>
      </w:pPr>
      <w:r>
        <w:rPr>
          <w:noProof/>
        </w:rPr>
        <w:lastRenderedPageBreak/>
        <w:drawing>
          <wp:inline distT="0" distB="0" distL="0" distR="0">
            <wp:extent cx="5274310" cy="2493645"/>
            <wp:effectExtent l="0" t="0" r="2540" b="1905"/>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569"/>
                    <pic:cNvPicPr>
                      <a:picLocks noChangeAspect="1"/>
                    </pic:cNvPicPr>
                  </pic:nvPicPr>
                  <pic:blipFill>
                    <a:blip r:embed="rId180"/>
                    <a:stretch>
                      <a:fillRect/>
                    </a:stretch>
                  </pic:blipFill>
                  <pic:spPr>
                    <a:xfrm>
                      <a:off x="0" y="0"/>
                      <a:ext cx="5274310" cy="249364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5-68</w:t>
      </w:r>
      <w:r>
        <w:rPr>
          <w:rFonts w:ascii="黑体" w:eastAsia="黑体" w:hAnsi="黑体" w:hint="eastAsia"/>
          <w:szCs w:val="21"/>
        </w:rPr>
        <w:t xml:space="preserve"> </w:t>
      </w:r>
      <w:r>
        <w:rPr>
          <w:rFonts w:ascii="黑体" w:eastAsia="黑体" w:hAnsi="黑体" w:hint="eastAsia"/>
          <w:szCs w:val="21"/>
        </w:rPr>
        <w:t>导出数据</w:t>
      </w:r>
    </w:p>
    <w:p w:rsidR="003060D5" w:rsidRDefault="003060D5">
      <w:pPr>
        <w:spacing w:line="360" w:lineRule="auto"/>
        <w:jc w:val="center"/>
        <w:rPr>
          <w:rFonts w:ascii="黑体" w:eastAsia="黑体" w:hAnsi="黑体"/>
          <w:szCs w:val="21"/>
        </w:rPr>
      </w:pPr>
    </w:p>
    <w:p w:rsidR="003060D5" w:rsidRDefault="00AC1A39">
      <w:pPr>
        <w:pStyle w:val="2"/>
        <w:spacing w:before="0" w:afterLines="50" w:after="156" w:line="360" w:lineRule="auto"/>
        <w:ind w:leftChars="200" w:left="420"/>
        <w:rPr>
          <w:rFonts w:ascii="宋体" w:hAnsi="宋体"/>
        </w:rPr>
      </w:pPr>
      <w:bookmarkStart w:id="125" w:name="_Toc54809976"/>
      <w:bookmarkStart w:id="126" w:name="_Toc107261226"/>
      <w:r>
        <w:rPr>
          <w:rFonts w:ascii="宋体" w:hAnsi="宋体"/>
        </w:rPr>
        <w:t>5.</w:t>
      </w:r>
      <w:r>
        <w:rPr>
          <w:rFonts w:ascii="宋体" w:hAnsi="宋体" w:hint="eastAsia"/>
        </w:rPr>
        <w:t xml:space="preserve">4 </w:t>
      </w:r>
      <w:bookmarkEnd w:id="125"/>
      <w:r>
        <w:rPr>
          <w:rFonts w:ascii="宋体" w:hAnsi="宋体" w:hint="eastAsia"/>
        </w:rPr>
        <w:t>业绩分审核</w:t>
      </w:r>
      <w:bookmarkEnd w:id="126"/>
    </w:p>
    <w:p w:rsidR="003060D5" w:rsidRDefault="00AC1A39">
      <w:pPr>
        <w:pStyle w:val="3"/>
        <w:rPr>
          <w:rFonts w:ascii="宋体" w:hAnsi="宋体"/>
          <w:sz w:val="24"/>
          <w:szCs w:val="16"/>
        </w:rPr>
      </w:pPr>
      <w:bookmarkStart w:id="127" w:name="_Toc107261227"/>
      <w:r>
        <w:rPr>
          <w:rFonts w:ascii="宋体" w:hAnsi="宋体"/>
          <w:sz w:val="24"/>
          <w:szCs w:val="16"/>
        </w:rPr>
        <w:t xml:space="preserve">5.4.1 </w:t>
      </w:r>
      <w:r>
        <w:rPr>
          <w:rFonts w:ascii="宋体" w:hAnsi="宋体" w:hint="eastAsia"/>
          <w:sz w:val="24"/>
          <w:szCs w:val="16"/>
        </w:rPr>
        <w:t>奖项类科研分审核</w:t>
      </w:r>
      <w:bookmarkEnd w:id="127"/>
    </w:p>
    <w:p w:rsidR="003060D5" w:rsidRDefault="00AC1A39">
      <w:pPr>
        <w:ind w:firstLine="420"/>
        <w:rPr>
          <w:rFonts w:ascii="新宋体" w:eastAsia="新宋体" w:hAnsi="新宋体"/>
          <w:szCs w:val="24"/>
        </w:rPr>
      </w:pPr>
      <w:r>
        <w:rPr>
          <w:rFonts w:ascii="新宋体" w:eastAsia="新宋体" w:hAnsi="新宋体" w:hint="eastAsia"/>
          <w:szCs w:val="24"/>
        </w:rPr>
        <w:t>科技处、社科处可以对奖项类科研业绩分计算结果进行审核。</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点击【绩效考核】→【业绩分审核】→【奖项类科研分审核】，进入奖项类科研分审核页面，页面显示年份、分类、获奖编号、获奖日期、获奖类型、所属部门、获奖等级、获奖等次、单位排名、获奖人员、</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分、审核状态、说明备注、教师确认备注信息列表，如图</w:t>
      </w:r>
      <w:r>
        <w:rPr>
          <w:rFonts w:ascii="新宋体" w:eastAsia="新宋体" w:hAnsi="新宋体"/>
          <w:szCs w:val="24"/>
        </w:rPr>
        <w:t>5-69</w:t>
      </w:r>
      <w:r>
        <w:rPr>
          <w:rFonts w:ascii="新宋体" w:eastAsia="新宋体" w:hAnsi="新宋体" w:hint="eastAsia"/>
          <w:szCs w:val="24"/>
        </w:rPr>
        <w:t>所示：</w:t>
      </w:r>
    </w:p>
    <w:p w:rsidR="003060D5" w:rsidRDefault="00AC1A39">
      <w:pPr>
        <w:tabs>
          <w:tab w:val="left" w:pos="720"/>
        </w:tabs>
        <w:spacing w:afterLines="50" w:after="156" w:line="360" w:lineRule="auto"/>
        <w:ind w:firstLine="420"/>
        <w:jc w:val="center"/>
        <w:rPr>
          <w:rFonts w:ascii="宋体" w:hAnsi="宋体"/>
          <w:szCs w:val="21"/>
        </w:rPr>
      </w:pPr>
      <w:r>
        <w:rPr>
          <w:noProof/>
        </w:rPr>
        <w:drawing>
          <wp:inline distT="0" distB="0" distL="0" distR="0">
            <wp:extent cx="5274310" cy="1750695"/>
            <wp:effectExtent l="0" t="0" r="2540" b="1905"/>
            <wp:docPr id="570"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570"/>
                    <pic:cNvPicPr>
                      <a:picLocks noChangeAspect="1"/>
                    </pic:cNvPicPr>
                  </pic:nvPicPr>
                  <pic:blipFill>
                    <a:blip r:embed="rId201"/>
                    <a:stretch>
                      <a:fillRect/>
                    </a:stretch>
                  </pic:blipFill>
                  <pic:spPr>
                    <a:xfrm>
                      <a:off x="0" y="0"/>
                      <a:ext cx="5274310" cy="175069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5-69</w:t>
      </w:r>
      <w:r>
        <w:rPr>
          <w:rFonts w:ascii="黑体" w:eastAsia="黑体" w:hAnsi="黑体" w:hint="eastAsia"/>
          <w:szCs w:val="21"/>
        </w:rPr>
        <w:t xml:space="preserve"> </w:t>
      </w:r>
      <w:r>
        <w:rPr>
          <w:rFonts w:ascii="黑体" w:eastAsia="黑体" w:hAnsi="黑体" w:hint="eastAsia"/>
          <w:szCs w:val="21"/>
        </w:rPr>
        <w:t>奖项类科研分审核</w:t>
      </w:r>
    </w:p>
    <w:p w:rsidR="003060D5" w:rsidRDefault="00AC1A39">
      <w:pPr>
        <w:ind w:firstLine="420"/>
        <w:rPr>
          <w:rFonts w:ascii="新宋体" w:eastAsia="新宋体" w:hAnsi="新宋体"/>
          <w:szCs w:val="24"/>
        </w:rPr>
      </w:pPr>
      <w:r>
        <w:rPr>
          <w:rFonts w:ascii="新宋体" w:eastAsia="新宋体" w:hAnsi="新宋体" w:hint="eastAsia"/>
          <w:szCs w:val="24"/>
        </w:rPr>
        <w:t>选中相关记录行点击工具栏“确认”按钮，审核状态更改为“已确认”；点击“取消确认”按钮可取消确认；选中相关记录行点击工具栏“审核”按钮，审核状态更改为“科技处初审”，点击“取消审核”按钮可取消审核。</w:t>
      </w:r>
    </w:p>
    <w:p w:rsidR="003060D5" w:rsidRDefault="00AC1A39">
      <w:pPr>
        <w:pStyle w:val="3"/>
        <w:rPr>
          <w:rFonts w:ascii="宋体" w:hAnsi="宋体"/>
          <w:sz w:val="24"/>
          <w:szCs w:val="16"/>
        </w:rPr>
      </w:pPr>
      <w:bookmarkStart w:id="128" w:name="_Toc107261228"/>
      <w:r>
        <w:rPr>
          <w:rFonts w:ascii="宋体" w:hAnsi="宋体"/>
          <w:sz w:val="24"/>
          <w:szCs w:val="16"/>
        </w:rPr>
        <w:t xml:space="preserve">5.4.2 </w:t>
      </w:r>
      <w:r>
        <w:rPr>
          <w:rFonts w:ascii="宋体" w:hAnsi="宋体" w:hint="eastAsia"/>
          <w:sz w:val="24"/>
          <w:szCs w:val="16"/>
        </w:rPr>
        <w:t>横向项目科研</w:t>
      </w:r>
      <w:r>
        <w:rPr>
          <w:rFonts w:ascii="宋体" w:hAnsi="宋体" w:hint="eastAsia"/>
          <w:sz w:val="24"/>
          <w:szCs w:val="16"/>
        </w:rPr>
        <w:t>分审核</w:t>
      </w:r>
      <w:bookmarkEnd w:id="128"/>
    </w:p>
    <w:p w:rsidR="003060D5" w:rsidRDefault="00AC1A39">
      <w:pPr>
        <w:ind w:firstLine="420"/>
        <w:rPr>
          <w:rFonts w:ascii="新宋体" w:eastAsia="新宋体" w:hAnsi="新宋体"/>
          <w:szCs w:val="24"/>
        </w:rPr>
      </w:pPr>
      <w:r>
        <w:rPr>
          <w:rFonts w:ascii="新宋体" w:eastAsia="新宋体" w:hAnsi="新宋体" w:hint="eastAsia"/>
          <w:szCs w:val="24"/>
        </w:rPr>
        <w:t>科技处、社科处可以对横向项目科研业绩分计算结果进行审核。</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点击【绩效考核】→【业绩分审核】→【横向项目科研分审核】，进入横向项目科研分审核页面，页面显示年份、分类、项目编号、项目名称、到款日期、到款经费、学科类型、所属部门、项目人员、</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分、审核状态、说明备注、教师确认备注信息列表，如图</w:t>
      </w:r>
      <w:r>
        <w:rPr>
          <w:rFonts w:ascii="新宋体" w:eastAsia="新宋体" w:hAnsi="新宋体"/>
          <w:szCs w:val="24"/>
        </w:rPr>
        <w:t>5-70</w:t>
      </w:r>
      <w:r>
        <w:rPr>
          <w:rFonts w:ascii="新宋体" w:eastAsia="新宋体" w:hAnsi="新宋体" w:hint="eastAsia"/>
          <w:szCs w:val="24"/>
        </w:rPr>
        <w:t>所示：</w:t>
      </w:r>
    </w:p>
    <w:p w:rsidR="003060D5" w:rsidRDefault="00AC1A39">
      <w:pPr>
        <w:jc w:val="center"/>
      </w:pPr>
      <w:r>
        <w:rPr>
          <w:noProof/>
        </w:rPr>
        <w:lastRenderedPageBreak/>
        <w:drawing>
          <wp:inline distT="0" distB="0" distL="0" distR="0">
            <wp:extent cx="5274310" cy="2214245"/>
            <wp:effectExtent l="0" t="0" r="2540" b="0"/>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571"/>
                    <pic:cNvPicPr>
                      <a:picLocks noChangeAspect="1"/>
                    </pic:cNvPicPr>
                  </pic:nvPicPr>
                  <pic:blipFill>
                    <a:blip r:embed="rId202"/>
                    <a:stretch>
                      <a:fillRect/>
                    </a:stretch>
                  </pic:blipFill>
                  <pic:spPr>
                    <a:xfrm>
                      <a:off x="0" y="0"/>
                      <a:ext cx="5274310" cy="221424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5-70</w:t>
      </w:r>
      <w:r>
        <w:rPr>
          <w:rFonts w:ascii="黑体" w:eastAsia="黑体" w:hAnsi="黑体" w:hint="eastAsia"/>
          <w:szCs w:val="21"/>
        </w:rPr>
        <w:t xml:space="preserve"> </w:t>
      </w:r>
      <w:r>
        <w:rPr>
          <w:rFonts w:ascii="黑体" w:eastAsia="黑体" w:hAnsi="黑体" w:hint="eastAsia"/>
          <w:szCs w:val="21"/>
        </w:rPr>
        <w:t>横向项目科研分审核</w:t>
      </w:r>
    </w:p>
    <w:p w:rsidR="003060D5" w:rsidRDefault="00AC1A39">
      <w:pPr>
        <w:ind w:firstLine="420"/>
        <w:rPr>
          <w:rFonts w:ascii="新宋体" w:eastAsia="新宋体" w:hAnsi="新宋体"/>
          <w:szCs w:val="24"/>
        </w:rPr>
      </w:pPr>
      <w:r>
        <w:rPr>
          <w:rFonts w:ascii="新宋体" w:eastAsia="新宋体" w:hAnsi="新宋体" w:hint="eastAsia"/>
          <w:szCs w:val="24"/>
        </w:rPr>
        <w:t>选中相关记录行点击工具栏“确认”按钮，审核状态更改为“已确认”；点击“取消确认”按钮可取消确认；选中相关记录行点击工具栏“审核”按钮，审核状态更改为“科技处初审”，点击“取消审核”按钮可取消审核。</w:t>
      </w:r>
    </w:p>
    <w:p w:rsidR="003060D5" w:rsidRDefault="00AC1A39">
      <w:pPr>
        <w:pStyle w:val="3"/>
        <w:rPr>
          <w:rFonts w:ascii="宋体" w:hAnsi="宋体"/>
          <w:sz w:val="24"/>
          <w:szCs w:val="16"/>
        </w:rPr>
      </w:pPr>
      <w:bookmarkStart w:id="129" w:name="_Toc107261229"/>
      <w:r>
        <w:rPr>
          <w:rFonts w:ascii="宋体" w:hAnsi="宋体"/>
          <w:sz w:val="24"/>
          <w:szCs w:val="16"/>
        </w:rPr>
        <w:t xml:space="preserve">5.4.3 </w:t>
      </w:r>
      <w:r>
        <w:rPr>
          <w:rFonts w:ascii="宋体" w:hAnsi="宋体" w:hint="eastAsia"/>
          <w:sz w:val="24"/>
          <w:szCs w:val="16"/>
        </w:rPr>
        <w:t>纵向项目科研分审核</w:t>
      </w:r>
      <w:bookmarkEnd w:id="129"/>
    </w:p>
    <w:p w:rsidR="003060D5" w:rsidRDefault="00AC1A39">
      <w:pPr>
        <w:ind w:firstLine="420"/>
        <w:rPr>
          <w:rFonts w:ascii="新宋体" w:eastAsia="新宋体" w:hAnsi="新宋体"/>
          <w:szCs w:val="24"/>
        </w:rPr>
      </w:pPr>
      <w:r>
        <w:rPr>
          <w:rFonts w:ascii="新宋体" w:eastAsia="新宋体" w:hAnsi="新宋体" w:hint="eastAsia"/>
          <w:szCs w:val="24"/>
        </w:rPr>
        <w:t>科技处、社科处可以对纵向项目科研业绩分计算结果进行审核。</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点击【绩效考核】→【业绩分审核】→【纵向项目科研分审核】，进入纵向项目科研分审核页面，页面显示年份、分类、项目编号、项目名称、到款日期、到款经费、学科类型、所属部门、项目人员、</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分、审核状态、说明备注、教师确认备注信息</w:t>
      </w:r>
      <w:r>
        <w:rPr>
          <w:rFonts w:ascii="新宋体" w:eastAsia="新宋体" w:hAnsi="新宋体" w:hint="eastAsia"/>
          <w:szCs w:val="24"/>
        </w:rPr>
        <w:t>列表，如图</w:t>
      </w:r>
      <w:r>
        <w:rPr>
          <w:rFonts w:ascii="新宋体" w:eastAsia="新宋体" w:hAnsi="新宋体"/>
          <w:szCs w:val="24"/>
        </w:rPr>
        <w:t>5-71</w:t>
      </w:r>
      <w:r>
        <w:rPr>
          <w:rFonts w:ascii="新宋体" w:eastAsia="新宋体" w:hAnsi="新宋体" w:hint="eastAsia"/>
          <w:szCs w:val="24"/>
        </w:rPr>
        <w:t>所示：</w:t>
      </w:r>
    </w:p>
    <w:p w:rsidR="003060D5" w:rsidRDefault="00AC1A39">
      <w:pPr>
        <w:jc w:val="center"/>
      </w:pPr>
      <w:r>
        <w:rPr>
          <w:noProof/>
        </w:rPr>
        <w:drawing>
          <wp:inline distT="0" distB="0" distL="0" distR="0">
            <wp:extent cx="5413375" cy="1385570"/>
            <wp:effectExtent l="0" t="0" r="0" b="508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203"/>
                    <a:stretch>
                      <a:fillRect/>
                    </a:stretch>
                  </pic:blipFill>
                  <pic:spPr>
                    <a:xfrm>
                      <a:off x="0" y="0"/>
                      <a:ext cx="5423361" cy="1388453"/>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5-71</w:t>
      </w:r>
      <w:r>
        <w:rPr>
          <w:rFonts w:ascii="黑体" w:eastAsia="黑体" w:hAnsi="黑体" w:hint="eastAsia"/>
          <w:szCs w:val="21"/>
        </w:rPr>
        <w:t xml:space="preserve"> </w:t>
      </w:r>
      <w:r>
        <w:rPr>
          <w:rFonts w:ascii="黑体" w:eastAsia="黑体" w:hAnsi="黑体" w:hint="eastAsia"/>
          <w:szCs w:val="21"/>
        </w:rPr>
        <w:t>纵向项目科研分审核</w:t>
      </w:r>
    </w:p>
    <w:p w:rsidR="003060D5" w:rsidRDefault="00AC1A39">
      <w:pPr>
        <w:ind w:firstLine="420"/>
        <w:rPr>
          <w:rFonts w:ascii="新宋体" w:eastAsia="新宋体" w:hAnsi="新宋体"/>
          <w:szCs w:val="24"/>
        </w:rPr>
      </w:pPr>
      <w:r>
        <w:rPr>
          <w:rFonts w:ascii="新宋体" w:eastAsia="新宋体" w:hAnsi="新宋体" w:hint="eastAsia"/>
          <w:szCs w:val="24"/>
        </w:rPr>
        <w:t>选中相关记录行点击工具栏“确认”按钮，审核状态更改为“已确认”；点击“取消确认”按钮可取消确认；选中相关记录行点击工具栏“审核”按钮，审核状态更改为“科技处初审”，点击“取消审核”按钮可取消审核。</w:t>
      </w:r>
    </w:p>
    <w:p w:rsidR="003060D5" w:rsidRDefault="00AC1A39">
      <w:pPr>
        <w:pStyle w:val="3"/>
        <w:rPr>
          <w:rFonts w:ascii="宋体" w:hAnsi="宋体"/>
          <w:sz w:val="24"/>
          <w:szCs w:val="16"/>
        </w:rPr>
      </w:pPr>
      <w:bookmarkStart w:id="130" w:name="_Toc107261230"/>
      <w:r>
        <w:rPr>
          <w:rFonts w:ascii="宋体" w:hAnsi="宋体"/>
          <w:sz w:val="24"/>
          <w:szCs w:val="16"/>
        </w:rPr>
        <w:t xml:space="preserve">5.4.4 </w:t>
      </w:r>
      <w:r>
        <w:rPr>
          <w:rFonts w:ascii="宋体" w:hAnsi="宋体" w:hint="eastAsia"/>
          <w:sz w:val="24"/>
          <w:szCs w:val="16"/>
        </w:rPr>
        <w:t>论文类科研分审核</w:t>
      </w:r>
      <w:bookmarkEnd w:id="130"/>
    </w:p>
    <w:p w:rsidR="003060D5" w:rsidRDefault="00AC1A39">
      <w:pPr>
        <w:ind w:firstLine="420"/>
        <w:rPr>
          <w:rFonts w:ascii="新宋体" w:eastAsia="新宋体" w:hAnsi="新宋体"/>
          <w:szCs w:val="24"/>
        </w:rPr>
      </w:pPr>
      <w:r>
        <w:rPr>
          <w:rFonts w:ascii="新宋体" w:eastAsia="新宋体" w:hAnsi="新宋体" w:hint="eastAsia"/>
          <w:szCs w:val="24"/>
        </w:rPr>
        <w:t>科技处、社科处可以对论文类科研业绩分计算结果进行审核。</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点击【绩效考核】→【业绩分审核】→【论文类科研分审核】，进入论文类科研分审核页面，页面显示年份、分类、论文标题、期刊名称、发表日期、论文级别、所属部门、论文作者、</w:t>
      </w:r>
      <w:r>
        <w:rPr>
          <w:rFonts w:ascii="新宋体" w:eastAsia="新宋体" w:hAnsi="新宋体" w:hint="eastAsia"/>
          <w:szCs w:val="24"/>
        </w:rPr>
        <w:t>F</w:t>
      </w:r>
      <w:r>
        <w:rPr>
          <w:rFonts w:ascii="新宋体" w:eastAsia="新宋体" w:hAnsi="新宋体"/>
          <w:szCs w:val="24"/>
        </w:rPr>
        <w:t>C</w:t>
      </w:r>
      <w:r>
        <w:rPr>
          <w:rFonts w:ascii="新宋体" w:eastAsia="新宋体" w:hAnsi="新宋体" w:hint="eastAsia"/>
          <w:szCs w:val="24"/>
        </w:rPr>
        <w:t>、</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分、审核状态、说明备注、教师确认备注信息列表，如图</w:t>
      </w:r>
      <w:r>
        <w:rPr>
          <w:rFonts w:ascii="新宋体" w:eastAsia="新宋体" w:hAnsi="新宋体"/>
          <w:szCs w:val="24"/>
        </w:rPr>
        <w:t>5-72</w:t>
      </w:r>
      <w:r>
        <w:rPr>
          <w:rFonts w:ascii="新宋体" w:eastAsia="新宋体" w:hAnsi="新宋体" w:hint="eastAsia"/>
          <w:szCs w:val="24"/>
        </w:rPr>
        <w:t>所示：</w:t>
      </w:r>
    </w:p>
    <w:p w:rsidR="003060D5" w:rsidRDefault="00AC1A39">
      <w:pPr>
        <w:jc w:val="center"/>
      </w:pPr>
      <w:r>
        <w:rPr>
          <w:noProof/>
        </w:rPr>
        <w:lastRenderedPageBreak/>
        <w:drawing>
          <wp:inline distT="0" distB="0" distL="0" distR="0">
            <wp:extent cx="5558155" cy="1198245"/>
            <wp:effectExtent l="0" t="0" r="4445" b="190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204"/>
                    <a:stretch>
                      <a:fillRect/>
                    </a:stretch>
                  </pic:blipFill>
                  <pic:spPr>
                    <a:xfrm>
                      <a:off x="0" y="0"/>
                      <a:ext cx="5564892" cy="1199736"/>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5-72</w:t>
      </w:r>
      <w:r>
        <w:rPr>
          <w:rFonts w:ascii="黑体" w:eastAsia="黑体" w:hAnsi="黑体" w:hint="eastAsia"/>
          <w:szCs w:val="21"/>
        </w:rPr>
        <w:t xml:space="preserve"> </w:t>
      </w:r>
      <w:r>
        <w:rPr>
          <w:rFonts w:ascii="黑体" w:eastAsia="黑体" w:hAnsi="黑体" w:hint="eastAsia"/>
          <w:szCs w:val="21"/>
        </w:rPr>
        <w:t>论文类科研分审核</w:t>
      </w:r>
    </w:p>
    <w:p w:rsidR="003060D5" w:rsidRDefault="00AC1A39">
      <w:pPr>
        <w:ind w:firstLine="420"/>
        <w:rPr>
          <w:rFonts w:ascii="新宋体" w:eastAsia="新宋体" w:hAnsi="新宋体"/>
          <w:szCs w:val="24"/>
        </w:rPr>
      </w:pPr>
      <w:r>
        <w:rPr>
          <w:rFonts w:ascii="新宋体" w:eastAsia="新宋体" w:hAnsi="新宋体" w:hint="eastAsia"/>
          <w:szCs w:val="24"/>
        </w:rPr>
        <w:t>选中相关记录行点击工具栏“确认”按钮，审核状态更改为“已确认”；点击“取消确认”按钮可取消确认；选中相关记录行点击工具栏“审核”按钮，审核状态更改为“科技处初审”，点击“取消审核”按钮可取消审核。</w:t>
      </w:r>
    </w:p>
    <w:p w:rsidR="003060D5" w:rsidRDefault="00AC1A39">
      <w:pPr>
        <w:pStyle w:val="3"/>
        <w:rPr>
          <w:rFonts w:ascii="宋体" w:hAnsi="宋体"/>
          <w:sz w:val="24"/>
          <w:szCs w:val="16"/>
        </w:rPr>
      </w:pPr>
      <w:bookmarkStart w:id="131" w:name="_Toc107261231"/>
      <w:r>
        <w:rPr>
          <w:rFonts w:ascii="宋体" w:hAnsi="宋体"/>
          <w:sz w:val="24"/>
          <w:szCs w:val="16"/>
        </w:rPr>
        <w:t xml:space="preserve">5.4.5 </w:t>
      </w:r>
      <w:r>
        <w:rPr>
          <w:rFonts w:ascii="宋体" w:hAnsi="宋体" w:hint="eastAsia"/>
          <w:sz w:val="24"/>
          <w:szCs w:val="16"/>
        </w:rPr>
        <w:t>专著类科研分审核</w:t>
      </w:r>
      <w:bookmarkEnd w:id="131"/>
    </w:p>
    <w:p w:rsidR="003060D5" w:rsidRDefault="00AC1A39">
      <w:pPr>
        <w:ind w:firstLine="420"/>
        <w:rPr>
          <w:rFonts w:ascii="新宋体" w:eastAsia="新宋体" w:hAnsi="新宋体"/>
          <w:szCs w:val="24"/>
        </w:rPr>
      </w:pPr>
      <w:r>
        <w:rPr>
          <w:rFonts w:ascii="新宋体" w:eastAsia="新宋体" w:hAnsi="新宋体" w:hint="eastAsia"/>
          <w:szCs w:val="24"/>
        </w:rPr>
        <w:t>科技处、社科处可以对专著类科研业绩分计算结果进行审核。</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点击【绩效考核】→【业绩分审核】→【专著类科研分审核】，进入专著类科研分审核页面，页面显示年份、分类、论著名称、论著日</w:t>
      </w:r>
      <w:r>
        <w:rPr>
          <w:rFonts w:ascii="新宋体" w:eastAsia="新宋体" w:hAnsi="新宋体" w:hint="eastAsia"/>
          <w:szCs w:val="24"/>
        </w:rPr>
        <w:t>期、专著级别、字数（万）、所属部门、单位排名、编著人员、</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分、审核状态、说明备注、教师确认备注信息列表，如图</w:t>
      </w:r>
      <w:r>
        <w:rPr>
          <w:rFonts w:ascii="新宋体" w:eastAsia="新宋体" w:hAnsi="新宋体"/>
          <w:szCs w:val="24"/>
        </w:rPr>
        <w:t>5-73</w:t>
      </w:r>
      <w:r>
        <w:rPr>
          <w:rFonts w:ascii="新宋体" w:eastAsia="新宋体" w:hAnsi="新宋体" w:hint="eastAsia"/>
          <w:szCs w:val="24"/>
        </w:rPr>
        <w:t>所示：</w:t>
      </w:r>
    </w:p>
    <w:p w:rsidR="003060D5" w:rsidRDefault="00AC1A39">
      <w:pPr>
        <w:jc w:val="center"/>
      </w:pPr>
      <w:r>
        <w:rPr>
          <w:noProof/>
        </w:rPr>
        <w:drawing>
          <wp:inline distT="0" distB="0" distL="0" distR="0">
            <wp:extent cx="5274310" cy="1013460"/>
            <wp:effectExtent l="0" t="0" r="2540" b="0"/>
            <wp:docPr id="574"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574"/>
                    <pic:cNvPicPr>
                      <a:picLocks noChangeAspect="1"/>
                    </pic:cNvPicPr>
                  </pic:nvPicPr>
                  <pic:blipFill>
                    <a:blip r:embed="rId205"/>
                    <a:stretch>
                      <a:fillRect/>
                    </a:stretch>
                  </pic:blipFill>
                  <pic:spPr>
                    <a:xfrm>
                      <a:off x="0" y="0"/>
                      <a:ext cx="5274310" cy="101346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5-73</w:t>
      </w:r>
      <w:r>
        <w:rPr>
          <w:rFonts w:ascii="黑体" w:eastAsia="黑体" w:hAnsi="黑体" w:hint="eastAsia"/>
          <w:szCs w:val="21"/>
        </w:rPr>
        <w:t xml:space="preserve"> </w:t>
      </w:r>
      <w:r>
        <w:rPr>
          <w:rFonts w:ascii="黑体" w:eastAsia="黑体" w:hAnsi="黑体" w:hint="eastAsia"/>
          <w:szCs w:val="21"/>
        </w:rPr>
        <w:t>专著类科研分审核</w:t>
      </w:r>
    </w:p>
    <w:p w:rsidR="003060D5" w:rsidRDefault="00AC1A39">
      <w:pPr>
        <w:ind w:firstLine="420"/>
        <w:rPr>
          <w:rFonts w:ascii="新宋体" w:eastAsia="新宋体" w:hAnsi="新宋体"/>
          <w:szCs w:val="24"/>
        </w:rPr>
      </w:pPr>
      <w:r>
        <w:rPr>
          <w:rFonts w:ascii="新宋体" w:eastAsia="新宋体" w:hAnsi="新宋体" w:hint="eastAsia"/>
          <w:szCs w:val="24"/>
        </w:rPr>
        <w:t>选中相关记录行点击工具栏“确认”按钮，审核状态更改为“已确认”；点击“取消确认”按钮可取消确认；选中相关记录行点击工具栏“审核”按钮，审核状态更改为“科技处初审”，点击“取消审核”按钮可取消审核。</w:t>
      </w:r>
    </w:p>
    <w:p w:rsidR="003060D5" w:rsidRDefault="00AC1A39">
      <w:pPr>
        <w:pStyle w:val="3"/>
        <w:rPr>
          <w:rFonts w:ascii="宋体" w:hAnsi="宋体"/>
          <w:sz w:val="24"/>
          <w:szCs w:val="16"/>
        </w:rPr>
      </w:pPr>
      <w:bookmarkStart w:id="132" w:name="_Toc107261232"/>
      <w:r>
        <w:rPr>
          <w:rFonts w:ascii="宋体" w:hAnsi="宋体"/>
          <w:sz w:val="24"/>
          <w:szCs w:val="16"/>
        </w:rPr>
        <w:t xml:space="preserve">5.4.6 </w:t>
      </w:r>
      <w:r>
        <w:rPr>
          <w:rFonts w:ascii="宋体" w:hAnsi="宋体" w:hint="eastAsia"/>
          <w:sz w:val="24"/>
          <w:szCs w:val="16"/>
        </w:rPr>
        <w:t>专利类科研分审核</w:t>
      </w:r>
      <w:bookmarkEnd w:id="132"/>
    </w:p>
    <w:p w:rsidR="003060D5" w:rsidRDefault="00AC1A39">
      <w:pPr>
        <w:ind w:firstLine="420"/>
        <w:rPr>
          <w:rFonts w:ascii="新宋体" w:eastAsia="新宋体" w:hAnsi="新宋体"/>
          <w:szCs w:val="24"/>
        </w:rPr>
      </w:pPr>
      <w:r>
        <w:rPr>
          <w:rFonts w:ascii="新宋体" w:eastAsia="新宋体" w:hAnsi="新宋体" w:hint="eastAsia"/>
          <w:szCs w:val="24"/>
        </w:rPr>
        <w:t>科技处、社科处可以对知识产权类科研业绩分计算结果进行审核。</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分审核】→【专利类科研分审核】，进入专利类科研分审核页面，页面显示年份、获奖编号、知识产权名称、获奖日期、知识产权类型、知识产权等级、二级分类、所属部门、单位排名、获奖人员、</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分、审核状态、说明备注、教师确认备注信息列表，如图</w:t>
      </w:r>
      <w:r>
        <w:rPr>
          <w:rFonts w:ascii="新宋体" w:eastAsia="新宋体" w:hAnsi="新宋体"/>
          <w:szCs w:val="24"/>
        </w:rPr>
        <w:t>5-74</w:t>
      </w:r>
      <w:r>
        <w:rPr>
          <w:rFonts w:ascii="新宋体" w:eastAsia="新宋体" w:hAnsi="新宋体" w:hint="eastAsia"/>
          <w:szCs w:val="24"/>
        </w:rPr>
        <w:t>所示：</w:t>
      </w:r>
    </w:p>
    <w:p w:rsidR="003060D5" w:rsidRDefault="00AC1A39">
      <w:pPr>
        <w:jc w:val="center"/>
      </w:pPr>
      <w:r>
        <w:rPr>
          <w:noProof/>
        </w:rPr>
        <w:drawing>
          <wp:inline distT="0" distB="0" distL="0" distR="0">
            <wp:extent cx="5274310" cy="826135"/>
            <wp:effectExtent l="0" t="0" r="2540" b="0"/>
            <wp:docPr id="575"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575"/>
                    <pic:cNvPicPr>
                      <a:picLocks noChangeAspect="1"/>
                    </pic:cNvPicPr>
                  </pic:nvPicPr>
                  <pic:blipFill>
                    <a:blip r:embed="rId206"/>
                    <a:stretch>
                      <a:fillRect/>
                    </a:stretch>
                  </pic:blipFill>
                  <pic:spPr>
                    <a:xfrm>
                      <a:off x="0" y="0"/>
                      <a:ext cx="5274310" cy="82613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5-74</w:t>
      </w:r>
      <w:r>
        <w:rPr>
          <w:rFonts w:ascii="黑体" w:eastAsia="黑体" w:hAnsi="黑体" w:hint="eastAsia"/>
          <w:szCs w:val="21"/>
        </w:rPr>
        <w:t xml:space="preserve"> </w:t>
      </w:r>
      <w:r>
        <w:rPr>
          <w:rFonts w:ascii="黑体" w:eastAsia="黑体" w:hAnsi="黑体" w:hint="eastAsia"/>
          <w:szCs w:val="21"/>
        </w:rPr>
        <w:t>专利类科研分审核</w:t>
      </w:r>
    </w:p>
    <w:p w:rsidR="003060D5" w:rsidRDefault="00AC1A39">
      <w:pPr>
        <w:ind w:firstLine="420"/>
        <w:rPr>
          <w:rFonts w:ascii="新宋体" w:eastAsia="新宋体" w:hAnsi="新宋体"/>
          <w:szCs w:val="24"/>
        </w:rPr>
      </w:pPr>
      <w:r>
        <w:rPr>
          <w:rFonts w:ascii="新宋体" w:eastAsia="新宋体" w:hAnsi="新宋体" w:hint="eastAsia"/>
          <w:szCs w:val="24"/>
        </w:rPr>
        <w:t>选中相关记录行点击工具栏“确认”按钮，审核状态更改为“已确认”；点击“取消确认”按钮可取消确认；选中相关记录行点击工具栏“审核”按钮，审核状态更改为“科技处初审”，点击“取消审核”按钮可取消审核。</w:t>
      </w:r>
    </w:p>
    <w:p w:rsidR="003060D5" w:rsidRDefault="00AC1A39">
      <w:pPr>
        <w:pStyle w:val="3"/>
        <w:rPr>
          <w:rFonts w:ascii="宋体" w:hAnsi="宋体"/>
          <w:sz w:val="24"/>
          <w:szCs w:val="16"/>
        </w:rPr>
      </w:pPr>
      <w:bookmarkStart w:id="133" w:name="_Toc107261233"/>
      <w:r>
        <w:rPr>
          <w:rFonts w:ascii="宋体" w:hAnsi="宋体"/>
          <w:sz w:val="24"/>
          <w:szCs w:val="16"/>
        </w:rPr>
        <w:lastRenderedPageBreak/>
        <w:t>5.4.</w:t>
      </w:r>
      <w:r>
        <w:rPr>
          <w:rFonts w:ascii="宋体" w:hAnsi="宋体"/>
          <w:sz w:val="24"/>
          <w:szCs w:val="16"/>
        </w:rPr>
        <w:t xml:space="preserve">7 </w:t>
      </w:r>
      <w:r>
        <w:rPr>
          <w:rFonts w:ascii="宋体" w:hAnsi="宋体" w:hint="eastAsia"/>
          <w:sz w:val="24"/>
          <w:szCs w:val="16"/>
        </w:rPr>
        <w:t>标准类科研分审核</w:t>
      </w:r>
      <w:bookmarkEnd w:id="133"/>
    </w:p>
    <w:p w:rsidR="003060D5" w:rsidRDefault="00AC1A39">
      <w:pPr>
        <w:ind w:firstLine="420"/>
        <w:rPr>
          <w:rFonts w:ascii="新宋体" w:eastAsia="新宋体" w:hAnsi="新宋体"/>
          <w:szCs w:val="24"/>
        </w:rPr>
      </w:pPr>
      <w:r>
        <w:rPr>
          <w:rFonts w:ascii="新宋体" w:eastAsia="新宋体" w:hAnsi="新宋体" w:hint="eastAsia"/>
          <w:szCs w:val="24"/>
        </w:rPr>
        <w:t>科技处、社科处可以对知识产权类科研业绩分计算结果进行审核。</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分审核】→【标准类科研分审核】，进入标准类科研分审核页面，页面显示年份、获奖编号、知识产权名称、获奖日期、知识产权类型、知识产权等级、二级分类、所属部门、单位排名、获奖人员、</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分、审核状态、说明备注、教师确认备注信息列表，如图</w:t>
      </w:r>
      <w:r>
        <w:rPr>
          <w:rFonts w:ascii="新宋体" w:eastAsia="新宋体" w:hAnsi="新宋体"/>
          <w:szCs w:val="24"/>
        </w:rPr>
        <w:t>5-75</w:t>
      </w:r>
      <w:r>
        <w:rPr>
          <w:rFonts w:ascii="新宋体" w:eastAsia="新宋体" w:hAnsi="新宋体" w:hint="eastAsia"/>
          <w:szCs w:val="24"/>
        </w:rPr>
        <w:t>所示：</w:t>
      </w:r>
    </w:p>
    <w:p w:rsidR="003060D5" w:rsidRDefault="00AC1A39">
      <w:pPr>
        <w:jc w:val="center"/>
      </w:pPr>
      <w:r>
        <w:rPr>
          <w:noProof/>
        </w:rPr>
        <w:drawing>
          <wp:inline distT="0" distB="0" distL="0" distR="0">
            <wp:extent cx="5274310" cy="871855"/>
            <wp:effectExtent l="0" t="0" r="2540" b="4445"/>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207"/>
                    <a:stretch>
                      <a:fillRect/>
                    </a:stretch>
                  </pic:blipFill>
                  <pic:spPr>
                    <a:xfrm>
                      <a:off x="0" y="0"/>
                      <a:ext cx="5274310" cy="87185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5-75</w:t>
      </w:r>
      <w:r>
        <w:rPr>
          <w:rFonts w:ascii="黑体" w:eastAsia="黑体" w:hAnsi="黑体" w:hint="eastAsia"/>
          <w:szCs w:val="21"/>
        </w:rPr>
        <w:t xml:space="preserve"> </w:t>
      </w:r>
      <w:r>
        <w:rPr>
          <w:rFonts w:ascii="黑体" w:eastAsia="黑体" w:hAnsi="黑体" w:hint="eastAsia"/>
          <w:szCs w:val="21"/>
        </w:rPr>
        <w:t>标准类科研分审核</w:t>
      </w:r>
    </w:p>
    <w:p w:rsidR="003060D5" w:rsidRDefault="00AC1A39">
      <w:pPr>
        <w:ind w:firstLine="420"/>
        <w:rPr>
          <w:rFonts w:ascii="新宋体" w:eastAsia="新宋体" w:hAnsi="新宋体"/>
          <w:szCs w:val="24"/>
        </w:rPr>
      </w:pPr>
      <w:r>
        <w:rPr>
          <w:rFonts w:ascii="新宋体" w:eastAsia="新宋体" w:hAnsi="新宋体" w:hint="eastAsia"/>
          <w:szCs w:val="24"/>
        </w:rPr>
        <w:t>选中相关记录行点击工具栏“确认”按钮，审核状态更改为“已确认”；点击“取消确认”按钮可取消确认；选中相关记录行点击工具栏“审</w:t>
      </w:r>
      <w:r>
        <w:rPr>
          <w:rFonts w:ascii="新宋体" w:eastAsia="新宋体" w:hAnsi="新宋体" w:hint="eastAsia"/>
          <w:szCs w:val="24"/>
        </w:rPr>
        <w:t>核”按钮，审核状态更改为“科技处初审”，点击“取消审核”按钮可取消审核。</w:t>
      </w:r>
    </w:p>
    <w:p w:rsidR="003060D5" w:rsidRDefault="00AC1A39">
      <w:pPr>
        <w:pStyle w:val="3"/>
        <w:rPr>
          <w:rFonts w:ascii="宋体" w:hAnsi="宋体"/>
          <w:sz w:val="24"/>
          <w:szCs w:val="16"/>
        </w:rPr>
      </w:pPr>
      <w:bookmarkStart w:id="134" w:name="_Toc107261234"/>
      <w:r>
        <w:rPr>
          <w:rFonts w:ascii="宋体" w:hAnsi="宋体"/>
          <w:sz w:val="24"/>
          <w:szCs w:val="16"/>
        </w:rPr>
        <w:t xml:space="preserve">5.4.8 </w:t>
      </w:r>
      <w:proofErr w:type="gramStart"/>
      <w:r>
        <w:rPr>
          <w:rFonts w:ascii="宋体" w:hAnsi="宋体" w:hint="eastAsia"/>
          <w:sz w:val="24"/>
          <w:szCs w:val="16"/>
        </w:rPr>
        <w:t>软著类</w:t>
      </w:r>
      <w:proofErr w:type="gramEnd"/>
      <w:r>
        <w:rPr>
          <w:rFonts w:ascii="宋体" w:hAnsi="宋体" w:hint="eastAsia"/>
          <w:sz w:val="24"/>
          <w:szCs w:val="16"/>
        </w:rPr>
        <w:t>科研分审核</w:t>
      </w:r>
      <w:bookmarkEnd w:id="134"/>
    </w:p>
    <w:p w:rsidR="003060D5" w:rsidRDefault="00AC1A39">
      <w:pPr>
        <w:ind w:firstLine="420"/>
        <w:rPr>
          <w:rFonts w:ascii="新宋体" w:eastAsia="新宋体" w:hAnsi="新宋体"/>
          <w:szCs w:val="24"/>
        </w:rPr>
      </w:pPr>
      <w:r>
        <w:rPr>
          <w:rFonts w:ascii="新宋体" w:eastAsia="新宋体" w:hAnsi="新宋体" w:hint="eastAsia"/>
          <w:szCs w:val="24"/>
        </w:rPr>
        <w:t>科技处、社科处可以对知识产权类科研业绩分计算结果进行审核。</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点击【绩效考核】→【业绩分审核】→【软著类科研分审核】，进入</w:t>
      </w:r>
      <w:proofErr w:type="gramStart"/>
      <w:r>
        <w:rPr>
          <w:rFonts w:ascii="新宋体" w:eastAsia="新宋体" w:hAnsi="新宋体" w:hint="eastAsia"/>
          <w:szCs w:val="24"/>
        </w:rPr>
        <w:t>软著类</w:t>
      </w:r>
      <w:proofErr w:type="gramEnd"/>
      <w:r>
        <w:rPr>
          <w:rFonts w:ascii="新宋体" w:eastAsia="新宋体" w:hAnsi="新宋体" w:hint="eastAsia"/>
          <w:szCs w:val="24"/>
        </w:rPr>
        <w:t>科研分审核页面，页面显示年份、获奖编号、知识产权名称、获奖日期、知识产权类型、知识产权等级、二级分类、所属部门、单位排名、获奖人员、</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分、审核状态、说明备注、教师确认备注信息列表，如图</w:t>
      </w:r>
      <w:r>
        <w:rPr>
          <w:rFonts w:ascii="新宋体" w:eastAsia="新宋体" w:hAnsi="新宋体"/>
          <w:szCs w:val="24"/>
        </w:rPr>
        <w:t>5-76</w:t>
      </w:r>
      <w:r>
        <w:rPr>
          <w:rFonts w:ascii="新宋体" w:eastAsia="新宋体" w:hAnsi="新宋体" w:hint="eastAsia"/>
          <w:szCs w:val="24"/>
        </w:rPr>
        <w:t>所示：</w:t>
      </w:r>
    </w:p>
    <w:p w:rsidR="003060D5" w:rsidRDefault="00AC1A39">
      <w:pPr>
        <w:jc w:val="center"/>
      </w:pPr>
      <w:r>
        <w:rPr>
          <w:noProof/>
        </w:rPr>
        <w:drawing>
          <wp:inline distT="0" distB="0" distL="0" distR="0">
            <wp:extent cx="5274310" cy="803910"/>
            <wp:effectExtent l="0" t="0" r="254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208"/>
                    <a:stretch>
                      <a:fillRect/>
                    </a:stretch>
                  </pic:blipFill>
                  <pic:spPr>
                    <a:xfrm>
                      <a:off x="0" y="0"/>
                      <a:ext cx="5274310" cy="803910"/>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5-76</w:t>
      </w:r>
      <w:r>
        <w:rPr>
          <w:rFonts w:ascii="黑体" w:eastAsia="黑体" w:hAnsi="黑体" w:hint="eastAsia"/>
          <w:szCs w:val="21"/>
        </w:rPr>
        <w:t xml:space="preserve"> </w:t>
      </w:r>
      <w:proofErr w:type="gramStart"/>
      <w:r>
        <w:rPr>
          <w:rFonts w:ascii="黑体" w:eastAsia="黑体" w:hAnsi="黑体" w:hint="eastAsia"/>
          <w:szCs w:val="21"/>
        </w:rPr>
        <w:t>软著类</w:t>
      </w:r>
      <w:proofErr w:type="gramEnd"/>
      <w:r>
        <w:rPr>
          <w:rFonts w:ascii="黑体" w:eastAsia="黑体" w:hAnsi="黑体" w:hint="eastAsia"/>
          <w:szCs w:val="21"/>
        </w:rPr>
        <w:t>科研分审核</w:t>
      </w:r>
    </w:p>
    <w:p w:rsidR="003060D5" w:rsidRDefault="00AC1A39">
      <w:pPr>
        <w:ind w:firstLine="420"/>
        <w:rPr>
          <w:rFonts w:ascii="新宋体" w:eastAsia="新宋体" w:hAnsi="新宋体"/>
          <w:szCs w:val="24"/>
        </w:rPr>
      </w:pPr>
      <w:r>
        <w:rPr>
          <w:rFonts w:ascii="新宋体" w:eastAsia="新宋体" w:hAnsi="新宋体" w:hint="eastAsia"/>
          <w:szCs w:val="24"/>
        </w:rPr>
        <w:t>选中相关记录行点击工具栏“确认”按钮，审核状态更改为“已确认”；点击“取消确认”按钮可取消确认；选中相关记录行点击工具栏“审核”按钮，审核状态更改为“科技处初审”，点击“取消审核”按钮可取消审核。</w:t>
      </w:r>
    </w:p>
    <w:p w:rsidR="003060D5" w:rsidRDefault="00AC1A39">
      <w:pPr>
        <w:pStyle w:val="3"/>
        <w:rPr>
          <w:rFonts w:ascii="宋体" w:hAnsi="宋体"/>
          <w:sz w:val="24"/>
          <w:szCs w:val="16"/>
        </w:rPr>
      </w:pPr>
      <w:bookmarkStart w:id="135" w:name="_Toc107261235"/>
      <w:r>
        <w:rPr>
          <w:rFonts w:ascii="宋体" w:hAnsi="宋体"/>
          <w:sz w:val="24"/>
          <w:szCs w:val="16"/>
        </w:rPr>
        <w:t xml:space="preserve">5.4.9 </w:t>
      </w:r>
      <w:r>
        <w:rPr>
          <w:rFonts w:ascii="宋体" w:hAnsi="宋体" w:hint="eastAsia"/>
          <w:sz w:val="24"/>
          <w:szCs w:val="16"/>
        </w:rPr>
        <w:t>艺术类科研分审核</w:t>
      </w:r>
      <w:bookmarkEnd w:id="135"/>
    </w:p>
    <w:p w:rsidR="003060D5" w:rsidRDefault="00AC1A39">
      <w:pPr>
        <w:ind w:firstLine="420"/>
        <w:rPr>
          <w:rFonts w:ascii="新宋体" w:eastAsia="新宋体" w:hAnsi="新宋体"/>
          <w:szCs w:val="24"/>
        </w:rPr>
      </w:pPr>
      <w:r>
        <w:rPr>
          <w:rFonts w:ascii="新宋体" w:eastAsia="新宋体" w:hAnsi="新宋体" w:hint="eastAsia"/>
          <w:szCs w:val="24"/>
        </w:rPr>
        <w:t>科技处、社科处可以对艺术类科研业绩分计算结果进行审核。</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点击【绩效考核】→【业绩分审核】→【艺术类科研分审核】，进入艺术类科研分审核页面，页面显示艺术成果编号、艺术成果名称、获奖日期、艺术类型、艺术等次、所属部门、单位排名、获奖人员、</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分、审核状态、说明备注、教师确认备注信息列表，如图</w:t>
      </w:r>
      <w:r>
        <w:rPr>
          <w:rFonts w:ascii="新宋体" w:eastAsia="新宋体" w:hAnsi="新宋体"/>
          <w:szCs w:val="24"/>
        </w:rPr>
        <w:t>5-77</w:t>
      </w:r>
      <w:r>
        <w:rPr>
          <w:rFonts w:ascii="新宋体" w:eastAsia="新宋体" w:hAnsi="新宋体" w:hint="eastAsia"/>
          <w:szCs w:val="24"/>
        </w:rPr>
        <w:t>所示：</w:t>
      </w:r>
    </w:p>
    <w:p w:rsidR="003060D5" w:rsidRDefault="00AC1A39">
      <w:pPr>
        <w:jc w:val="center"/>
      </w:pPr>
      <w:r>
        <w:rPr>
          <w:noProof/>
        </w:rPr>
        <w:drawing>
          <wp:inline distT="0" distB="0" distL="0" distR="0">
            <wp:extent cx="5274310" cy="682625"/>
            <wp:effectExtent l="0" t="0" r="2540" b="3175"/>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209"/>
                    <a:stretch>
                      <a:fillRect/>
                    </a:stretch>
                  </pic:blipFill>
                  <pic:spPr>
                    <a:xfrm>
                      <a:off x="0" y="0"/>
                      <a:ext cx="5274310" cy="68262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5-77</w:t>
      </w:r>
      <w:r>
        <w:rPr>
          <w:rFonts w:ascii="黑体" w:eastAsia="黑体" w:hAnsi="黑体" w:hint="eastAsia"/>
          <w:szCs w:val="21"/>
        </w:rPr>
        <w:t xml:space="preserve"> </w:t>
      </w:r>
      <w:r>
        <w:rPr>
          <w:rFonts w:ascii="黑体" w:eastAsia="黑体" w:hAnsi="黑体" w:hint="eastAsia"/>
          <w:szCs w:val="21"/>
        </w:rPr>
        <w:t>艺术类科研分审核</w:t>
      </w:r>
    </w:p>
    <w:p w:rsidR="003060D5" w:rsidRDefault="00AC1A39">
      <w:pPr>
        <w:ind w:firstLine="420"/>
        <w:rPr>
          <w:rFonts w:ascii="新宋体" w:eastAsia="新宋体" w:hAnsi="新宋体"/>
          <w:szCs w:val="24"/>
        </w:rPr>
      </w:pPr>
      <w:r>
        <w:rPr>
          <w:rFonts w:ascii="新宋体" w:eastAsia="新宋体" w:hAnsi="新宋体" w:hint="eastAsia"/>
          <w:szCs w:val="24"/>
        </w:rPr>
        <w:lastRenderedPageBreak/>
        <w:t>选中相关记录行点击工具栏“确认”按钮，审核状态更改为“已确认”；点击“取消确认”按钮可取消确认；选中相关记录行点击工具栏“审核”按钮，审核状态更改为“科技处初审”，点击“取消审核”按钮可取消审核。</w:t>
      </w:r>
      <w:r>
        <w:rPr>
          <w:rFonts w:ascii="新宋体" w:eastAsia="新宋体" w:hAnsi="新宋体"/>
          <w:szCs w:val="24"/>
        </w:rPr>
        <w:t xml:space="preserve"> </w:t>
      </w:r>
    </w:p>
    <w:p w:rsidR="003060D5" w:rsidRDefault="00AC1A39">
      <w:pPr>
        <w:pStyle w:val="3"/>
        <w:rPr>
          <w:rFonts w:ascii="宋体" w:hAnsi="宋体"/>
          <w:sz w:val="24"/>
          <w:szCs w:val="16"/>
        </w:rPr>
      </w:pPr>
      <w:bookmarkStart w:id="136" w:name="_Toc107261236"/>
      <w:r>
        <w:rPr>
          <w:rFonts w:ascii="宋体" w:hAnsi="宋体"/>
          <w:sz w:val="24"/>
          <w:szCs w:val="16"/>
        </w:rPr>
        <w:t xml:space="preserve">5.4.10 </w:t>
      </w:r>
      <w:r>
        <w:rPr>
          <w:rFonts w:ascii="宋体" w:hAnsi="宋体" w:hint="eastAsia"/>
          <w:sz w:val="24"/>
          <w:szCs w:val="16"/>
        </w:rPr>
        <w:t>科研平台奖金</w:t>
      </w:r>
      <w:r>
        <w:rPr>
          <w:rFonts w:ascii="宋体" w:hAnsi="宋体" w:hint="eastAsia"/>
          <w:sz w:val="24"/>
          <w:szCs w:val="16"/>
        </w:rPr>
        <w:t>审核</w:t>
      </w:r>
      <w:bookmarkEnd w:id="136"/>
    </w:p>
    <w:p w:rsidR="003060D5" w:rsidRDefault="00AC1A39">
      <w:pPr>
        <w:ind w:firstLine="420"/>
        <w:rPr>
          <w:rFonts w:ascii="新宋体" w:eastAsia="新宋体" w:hAnsi="新宋体"/>
          <w:szCs w:val="24"/>
        </w:rPr>
      </w:pPr>
      <w:r>
        <w:rPr>
          <w:rFonts w:ascii="新宋体" w:eastAsia="新宋体" w:hAnsi="新宋体" w:hint="eastAsia"/>
          <w:szCs w:val="24"/>
        </w:rPr>
        <w:t>科技、社科处可以对科研平台奖金进行审核。</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点击【绩效考核】→【业绩分审核】→【科研平台奖金审核】，进入科研平台奖金审核页面，页面显示年份、管理编号、项目名称、项目级别、平台分类、主管部门</w:t>
      </w:r>
      <w:r>
        <w:rPr>
          <w:rFonts w:ascii="新宋体" w:eastAsia="新宋体" w:hAnsi="新宋体" w:hint="eastAsia"/>
          <w:szCs w:val="24"/>
        </w:rPr>
        <w:t>/</w:t>
      </w:r>
      <w:r>
        <w:rPr>
          <w:rFonts w:ascii="新宋体" w:eastAsia="新宋体" w:hAnsi="新宋体" w:hint="eastAsia"/>
          <w:szCs w:val="24"/>
        </w:rPr>
        <w:t>机关名称、项目所属学院、负责人、核算现金、说明备注、教师确认备注信息列表，如图</w:t>
      </w:r>
      <w:r>
        <w:rPr>
          <w:rFonts w:ascii="新宋体" w:eastAsia="新宋体" w:hAnsi="新宋体"/>
          <w:szCs w:val="24"/>
        </w:rPr>
        <w:t>5-78</w:t>
      </w:r>
      <w:r>
        <w:rPr>
          <w:rFonts w:ascii="新宋体" w:eastAsia="新宋体" w:hAnsi="新宋体" w:hint="eastAsia"/>
          <w:szCs w:val="24"/>
        </w:rPr>
        <w:t>所示：</w:t>
      </w:r>
    </w:p>
    <w:p w:rsidR="003060D5" w:rsidRDefault="00AC1A39">
      <w:pPr>
        <w:jc w:val="center"/>
      </w:pPr>
      <w:r>
        <w:rPr>
          <w:noProof/>
        </w:rPr>
        <w:drawing>
          <wp:inline distT="0" distB="0" distL="0" distR="0">
            <wp:extent cx="5173980" cy="1194435"/>
            <wp:effectExtent l="0" t="0" r="0" b="571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210"/>
                    <a:stretch>
                      <a:fillRect/>
                    </a:stretch>
                  </pic:blipFill>
                  <pic:spPr>
                    <a:xfrm>
                      <a:off x="0" y="0"/>
                      <a:ext cx="5195767" cy="1200002"/>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5-78</w:t>
      </w:r>
      <w:r>
        <w:rPr>
          <w:rFonts w:ascii="黑体" w:eastAsia="黑体" w:hAnsi="黑体" w:hint="eastAsia"/>
          <w:szCs w:val="21"/>
        </w:rPr>
        <w:t xml:space="preserve"> </w:t>
      </w:r>
      <w:r>
        <w:rPr>
          <w:rFonts w:ascii="黑体" w:eastAsia="黑体" w:hAnsi="黑体" w:hint="eastAsia"/>
          <w:szCs w:val="21"/>
        </w:rPr>
        <w:t>科研平台奖金审核</w:t>
      </w:r>
    </w:p>
    <w:p w:rsidR="003060D5" w:rsidRDefault="00AC1A39">
      <w:pPr>
        <w:ind w:firstLine="420"/>
        <w:rPr>
          <w:rFonts w:ascii="新宋体" w:eastAsia="新宋体" w:hAnsi="新宋体"/>
          <w:szCs w:val="24"/>
        </w:rPr>
      </w:pPr>
      <w:r>
        <w:rPr>
          <w:rFonts w:ascii="新宋体" w:eastAsia="新宋体" w:hAnsi="新宋体" w:hint="eastAsia"/>
          <w:szCs w:val="24"/>
        </w:rPr>
        <w:t>选中相关记录行点击工具栏“确认”按钮，审核状态更改为“已确认”；点击“取消确认”按钮可取消确认；选中相关记录行点击工具栏“审核”按钮，审核状态更改为“科技处初审”，点击“取消审核”按钮可取消</w:t>
      </w:r>
      <w:r>
        <w:rPr>
          <w:rFonts w:ascii="新宋体" w:eastAsia="新宋体" w:hAnsi="新宋体" w:hint="eastAsia"/>
          <w:szCs w:val="24"/>
        </w:rPr>
        <w:t>审核。</w:t>
      </w:r>
    </w:p>
    <w:p w:rsidR="003060D5" w:rsidRDefault="003060D5">
      <w:pPr>
        <w:ind w:firstLine="420"/>
        <w:rPr>
          <w:rFonts w:ascii="新宋体" w:eastAsia="新宋体" w:hAnsi="新宋体"/>
          <w:szCs w:val="24"/>
        </w:rPr>
      </w:pPr>
    </w:p>
    <w:p w:rsidR="003060D5" w:rsidRDefault="00AC1A39">
      <w:pPr>
        <w:pStyle w:val="2"/>
        <w:spacing w:before="0" w:afterLines="50" w:after="156" w:line="360" w:lineRule="auto"/>
        <w:ind w:leftChars="200" w:left="420"/>
        <w:rPr>
          <w:rFonts w:ascii="宋体" w:hAnsi="宋体"/>
        </w:rPr>
      </w:pPr>
      <w:bookmarkStart w:id="137" w:name="_Toc107261237"/>
      <w:r>
        <w:rPr>
          <w:rFonts w:ascii="宋体" w:hAnsi="宋体"/>
        </w:rPr>
        <w:t>5.5</w:t>
      </w:r>
      <w:r>
        <w:rPr>
          <w:rFonts w:ascii="宋体" w:hAnsi="宋体" w:hint="eastAsia"/>
        </w:rPr>
        <w:t>业绩分确认</w:t>
      </w:r>
      <w:bookmarkEnd w:id="137"/>
    </w:p>
    <w:p w:rsidR="003060D5" w:rsidRDefault="00AC1A39">
      <w:pPr>
        <w:pStyle w:val="3"/>
        <w:rPr>
          <w:rFonts w:ascii="宋体" w:hAnsi="宋体"/>
          <w:sz w:val="24"/>
          <w:szCs w:val="16"/>
        </w:rPr>
      </w:pPr>
      <w:bookmarkStart w:id="138" w:name="_Toc107261238"/>
      <w:r>
        <w:rPr>
          <w:rFonts w:ascii="宋体" w:hAnsi="宋体"/>
          <w:sz w:val="24"/>
          <w:szCs w:val="16"/>
        </w:rPr>
        <w:t>5.5.1</w:t>
      </w:r>
      <w:r>
        <w:rPr>
          <w:rFonts w:ascii="宋体" w:hAnsi="宋体" w:hint="eastAsia"/>
          <w:sz w:val="24"/>
          <w:szCs w:val="16"/>
        </w:rPr>
        <w:t xml:space="preserve"> </w:t>
      </w:r>
      <w:r>
        <w:rPr>
          <w:rFonts w:ascii="宋体" w:hAnsi="宋体" w:hint="eastAsia"/>
          <w:sz w:val="24"/>
          <w:szCs w:val="16"/>
        </w:rPr>
        <w:t>教师确认（反馈）</w:t>
      </w:r>
      <w:bookmarkEnd w:id="138"/>
    </w:p>
    <w:p w:rsidR="003060D5" w:rsidRDefault="00AC1A39">
      <w:pPr>
        <w:ind w:firstLine="420"/>
        <w:rPr>
          <w:rFonts w:ascii="新宋体" w:eastAsia="新宋体" w:hAnsi="新宋体"/>
          <w:szCs w:val="24"/>
        </w:rPr>
      </w:pPr>
      <w:r>
        <w:rPr>
          <w:rFonts w:ascii="新宋体" w:eastAsia="新宋体" w:hAnsi="新宋体" w:hint="eastAsia"/>
          <w:szCs w:val="24"/>
        </w:rPr>
        <w:t>教师对业绩</w:t>
      </w:r>
      <w:proofErr w:type="gramStart"/>
      <w:r>
        <w:rPr>
          <w:rFonts w:ascii="新宋体" w:eastAsia="新宋体" w:hAnsi="新宋体" w:hint="eastAsia"/>
          <w:szCs w:val="24"/>
        </w:rPr>
        <w:t>分信息</w:t>
      </w:r>
      <w:proofErr w:type="gramEnd"/>
      <w:r>
        <w:rPr>
          <w:rFonts w:ascii="新宋体" w:eastAsia="新宋体" w:hAnsi="新宋体" w:hint="eastAsia"/>
          <w:szCs w:val="24"/>
        </w:rPr>
        <w:t>进行确认反馈。</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点击【绩效考核】→【业绩分确认】→【教师确认（反馈）】，进入教师确认（反馈）页面，页面显示论文类、横向项目类、纵向项目类、获奖类、知识产权类、论著类、艺术类、科研平台</w:t>
      </w:r>
      <w:proofErr w:type="gramStart"/>
      <w:r>
        <w:rPr>
          <w:rFonts w:ascii="新宋体" w:eastAsia="新宋体" w:hAnsi="新宋体" w:hint="eastAsia"/>
          <w:szCs w:val="24"/>
        </w:rPr>
        <w:t>类页签</w:t>
      </w:r>
      <w:proofErr w:type="gramEnd"/>
      <w:r>
        <w:rPr>
          <w:rFonts w:ascii="新宋体" w:eastAsia="新宋体" w:hAnsi="新宋体" w:hint="eastAsia"/>
          <w:szCs w:val="24"/>
        </w:rPr>
        <w:t>。点击</w:t>
      </w:r>
      <w:proofErr w:type="gramStart"/>
      <w:r>
        <w:rPr>
          <w:rFonts w:ascii="新宋体" w:eastAsia="新宋体" w:hAnsi="新宋体" w:hint="eastAsia"/>
          <w:szCs w:val="24"/>
        </w:rPr>
        <w:t>页签显示</w:t>
      </w:r>
      <w:proofErr w:type="gramEnd"/>
      <w:r>
        <w:rPr>
          <w:rFonts w:ascii="新宋体" w:eastAsia="新宋体" w:hAnsi="新宋体" w:hint="eastAsia"/>
          <w:szCs w:val="24"/>
        </w:rPr>
        <w:t>对应类的信息列表，例如“论文类”，包括年份、所属部门、论文标题、期刊名称、发表日期、论文级别、论文作者、</w:t>
      </w:r>
      <w:r>
        <w:rPr>
          <w:rFonts w:ascii="新宋体" w:eastAsia="新宋体" w:hAnsi="新宋体" w:hint="eastAsia"/>
          <w:szCs w:val="24"/>
        </w:rPr>
        <w:t>FC</w:t>
      </w:r>
      <w:r>
        <w:rPr>
          <w:rFonts w:ascii="新宋体" w:eastAsia="新宋体" w:hAnsi="新宋体" w:hint="eastAsia"/>
          <w:szCs w:val="24"/>
        </w:rPr>
        <w:t>、</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分、审核状态、教师确认备注、分类信息，如图</w:t>
      </w:r>
      <w:r>
        <w:rPr>
          <w:rFonts w:ascii="新宋体" w:eastAsia="新宋体" w:hAnsi="新宋体"/>
          <w:szCs w:val="24"/>
        </w:rPr>
        <w:t>5-79</w:t>
      </w:r>
      <w:r>
        <w:rPr>
          <w:rFonts w:ascii="新宋体" w:eastAsia="新宋体" w:hAnsi="新宋体" w:hint="eastAsia"/>
          <w:szCs w:val="24"/>
        </w:rPr>
        <w:t>所示。</w:t>
      </w:r>
    </w:p>
    <w:p w:rsidR="003060D5" w:rsidRDefault="00AC1A39">
      <w:pPr>
        <w:spacing w:line="360" w:lineRule="auto"/>
        <w:jc w:val="center"/>
        <w:rPr>
          <w:rFonts w:ascii="宋体" w:hAnsi="宋体"/>
          <w:szCs w:val="21"/>
        </w:rPr>
      </w:pPr>
      <w:r>
        <w:rPr>
          <w:noProof/>
        </w:rPr>
        <w:drawing>
          <wp:inline distT="0" distB="0" distL="0" distR="0">
            <wp:extent cx="5205095" cy="803275"/>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211" cstate="print">
                      <a:extLst>
                        <a:ext uri="{28A0092B-C50C-407E-A947-70E740481C1C}">
                          <a14:useLocalDpi xmlns:a14="http://schemas.microsoft.com/office/drawing/2010/main" val="0"/>
                        </a:ext>
                      </a:extLst>
                    </a:blip>
                    <a:srcRect r="1312" b="65659"/>
                    <a:stretch>
                      <a:fillRect/>
                    </a:stretch>
                  </pic:blipFill>
                  <pic:spPr>
                    <a:xfrm>
                      <a:off x="0" y="0"/>
                      <a:ext cx="5205095" cy="803275"/>
                    </a:xfrm>
                    <a:prstGeom prst="rect">
                      <a:avLst/>
                    </a:prstGeom>
                    <a:noFill/>
                    <a:ln>
                      <a:noFill/>
                    </a:ln>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5-79</w:t>
      </w:r>
      <w:r>
        <w:rPr>
          <w:rFonts w:ascii="黑体" w:eastAsia="黑体" w:hAnsi="黑体" w:hint="eastAsia"/>
          <w:szCs w:val="21"/>
        </w:rPr>
        <w:t xml:space="preserve"> </w:t>
      </w:r>
      <w:r>
        <w:rPr>
          <w:rFonts w:ascii="黑体" w:eastAsia="黑体" w:hAnsi="黑体" w:hint="eastAsia"/>
          <w:szCs w:val="21"/>
        </w:rPr>
        <w:t>教师确认（反馈）</w:t>
      </w:r>
    </w:p>
    <w:p w:rsidR="003060D5" w:rsidRDefault="00AC1A39">
      <w:pPr>
        <w:ind w:firstLine="420"/>
        <w:rPr>
          <w:rFonts w:ascii="新宋体" w:eastAsia="新宋体" w:hAnsi="新宋体"/>
          <w:szCs w:val="24"/>
        </w:rPr>
      </w:pPr>
      <w:r>
        <w:rPr>
          <w:rFonts w:ascii="新宋体" w:eastAsia="新宋体" w:hAnsi="新宋体" w:hint="eastAsia"/>
          <w:szCs w:val="24"/>
        </w:rPr>
        <w:t>教师确认信息无误后，</w:t>
      </w:r>
      <w:proofErr w:type="gramStart"/>
      <w:r>
        <w:rPr>
          <w:rFonts w:ascii="新宋体" w:eastAsia="新宋体" w:hAnsi="新宋体" w:hint="eastAsia"/>
          <w:szCs w:val="24"/>
        </w:rPr>
        <w:t>勾选记录</w:t>
      </w:r>
      <w:proofErr w:type="gramEnd"/>
      <w:r>
        <w:rPr>
          <w:rFonts w:ascii="新宋体" w:eastAsia="新宋体" w:hAnsi="新宋体" w:hint="eastAsia"/>
          <w:szCs w:val="24"/>
        </w:rPr>
        <w:t>行点击工具栏“确认”按钮</w:t>
      </w:r>
      <w:r>
        <w:rPr>
          <w:rFonts w:ascii="新宋体" w:eastAsia="新宋体" w:hAnsi="新宋体" w:hint="eastAsia"/>
          <w:szCs w:val="24"/>
        </w:rPr>
        <w:t>,</w:t>
      </w:r>
      <w:r>
        <w:rPr>
          <w:rFonts w:ascii="新宋体" w:eastAsia="新宋体" w:hAnsi="新宋体" w:hint="eastAsia"/>
          <w:szCs w:val="24"/>
        </w:rPr>
        <w:t>当前记录行变为黄色，审核状态更改为“教师已确认”。若想对已确认的信息进行撤销，</w:t>
      </w:r>
      <w:proofErr w:type="gramStart"/>
      <w:r>
        <w:rPr>
          <w:rFonts w:ascii="新宋体" w:eastAsia="新宋体" w:hAnsi="新宋体" w:hint="eastAsia"/>
          <w:szCs w:val="24"/>
        </w:rPr>
        <w:t>勾选记录</w:t>
      </w:r>
      <w:proofErr w:type="gramEnd"/>
      <w:r>
        <w:rPr>
          <w:rFonts w:ascii="新宋体" w:eastAsia="新宋体" w:hAnsi="新宋体" w:hint="eastAsia"/>
          <w:szCs w:val="24"/>
        </w:rPr>
        <w:t>行后点击工具栏“撤销确认”按钮，当前记录行变为灰色，审核状态更改为“科技处初审”。</w:t>
      </w:r>
    </w:p>
    <w:p w:rsidR="003060D5" w:rsidRDefault="00AC1A39">
      <w:pPr>
        <w:pStyle w:val="3"/>
        <w:rPr>
          <w:rFonts w:ascii="宋体" w:hAnsi="宋体"/>
          <w:sz w:val="24"/>
          <w:szCs w:val="16"/>
        </w:rPr>
      </w:pPr>
      <w:bookmarkStart w:id="139" w:name="_Toc107261239"/>
      <w:r>
        <w:rPr>
          <w:rFonts w:ascii="宋体" w:hAnsi="宋体"/>
          <w:sz w:val="24"/>
          <w:szCs w:val="16"/>
        </w:rPr>
        <w:lastRenderedPageBreak/>
        <w:t>5.5.2</w:t>
      </w:r>
      <w:r>
        <w:rPr>
          <w:rFonts w:ascii="宋体" w:hAnsi="宋体" w:hint="eastAsia"/>
          <w:sz w:val="24"/>
          <w:szCs w:val="16"/>
        </w:rPr>
        <w:t xml:space="preserve"> </w:t>
      </w:r>
      <w:r>
        <w:rPr>
          <w:rFonts w:ascii="宋体" w:hAnsi="宋体" w:hint="eastAsia"/>
          <w:sz w:val="24"/>
          <w:szCs w:val="16"/>
        </w:rPr>
        <w:t>学院（部门）查询</w:t>
      </w:r>
      <w:bookmarkEnd w:id="139"/>
    </w:p>
    <w:p w:rsidR="003060D5" w:rsidRDefault="00AC1A39">
      <w:pPr>
        <w:ind w:firstLine="420"/>
        <w:rPr>
          <w:rFonts w:ascii="新宋体" w:eastAsia="新宋体" w:hAnsi="新宋体"/>
          <w:szCs w:val="24"/>
        </w:rPr>
      </w:pPr>
      <w:r>
        <w:rPr>
          <w:rFonts w:ascii="新宋体" w:eastAsia="新宋体" w:hAnsi="新宋体" w:hint="eastAsia"/>
          <w:szCs w:val="24"/>
        </w:rPr>
        <w:t>按学院（部门）对业绩</w:t>
      </w:r>
      <w:proofErr w:type="gramStart"/>
      <w:r>
        <w:rPr>
          <w:rFonts w:ascii="新宋体" w:eastAsia="新宋体" w:hAnsi="新宋体" w:hint="eastAsia"/>
          <w:szCs w:val="24"/>
        </w:rPr>
        <w:t>分信息</w:t>
      </w:r>
      <w:proofErr w:type="gramEnd"/>
      <w:r>
        <w:rPr>
          <w:rFonts w:ascii="新宋体" w:eastAsia="新宋体" w:hAnsi="新宋体" w:hint="eastAsia"/>
          <w:szCs w:val="24"/>
        </w:rPr>
        <w:t>进行查询。</w:t>
      </w:r>
    </w:p>
    <w:p w:rsidR="003060D5" w:rsidRDefault="00AC1A39">
      <w:pPr>
        <w:ind w:firstLine="420"/>
        <w:rPr>
          <w:rFonts w:ascii="新宋体" w:eastAsia="新宋体" w:hAnsi="新宋体"/>
          <w:szCs w:val="24"/>
        </w:rPr>
      </w:pPr>
      <w:r>
        <w:rPr>
          <w:rFonts w:ascii="新宋体" w:eastAsia="新宋体" w:hAnsi="新宋体" w:hint="eastAsia"/>
          <w:szCs w:val="24"/>
        </w:rPr>
        <w:t>点击【绩效考核】→【业绩分确认】→【学院（部门）查询】，进入学院（部门）查询页面，页面显示论文类、横向项目类、纵向项目类、获奖类、知识产权类、论著类、艺术类、科研平台</w:t>
      </w:r>
      <w:proofErr w:type="gramStart"/>
      <w:r>
        <w:rPr>
          <w:rFonts w:ascii="新宋体" w:eastAsia="新宋体" w:hAnsi="新宋体" w:hint="eastAsia"/>
          <w:szCs w:val="24"/>
        </w:rPr>
        <w:t>类页签</w:t>
      </w:r>
      <w:proofErr w:type="gramEnd"/>
      <w:r>
        <w:rPr>
          <w:rFonts w:ascii="新宋体" w:eastAsia="新宋体" w:hAnsi="新宋体" w:hint="eastAsia"/>
          <w:szCs w:val="24"/>
        </w:rPr>
        <w:t>。点击</w:t>
      </w:r>
      <w:proofErr w:type="gramStart"/>
      <w:r>
        <w:rPr>
          <w:rFonts w:ascii="新宋体" w:eastAsia="新宋体" w:hAnsi="新宋体" w:hint="eastAsia"/>
          <w:szCs w:val="24"/>
        </w:rPr>
        <w:t>页签显示</w:t>
      </w:r>
      <w:proofErr w:type="gramEnd"/>
      <w:r>
        <w:rPr>
          <w:rFonts w:ascii="新宋体" w:eastAsia="新宋体" w:hAnsi="新宋体" w:hint="eastAsia"/>
          <w:szCs w:val="24"/>
        </w:rPr>
        <w:t>对应类的信息列表，例如“论文类”，包括年份、所属部门、论文标题、期刊名称、发表日期、论文级别、论文作者、</w:t>
      </w:r>
      <w:r>
        <w:rPr>
          <w:rFonts w:ascii="新宋体" w:eastAsia="新宋体" w:hAnsi="新宋体" w:hint="eastAsia"/>
          <w:szCs w:val="24"/>
        </w:rPr>
        <w:t>FC</w:t>
      </w:r>
      <w:r>
        <w:rPr>
          <w:rFonts w:ascii="新宋体" w:eastAsia="新宋体" w:hAnsi="新宋体" w:hint="eastAsia"/>
          <w:szCs w:val="24"/>
        </w:rPr>
        <w:t>、</w:t>
      </w:r>
      <w:r>
        <w:rPr>
          <w:rFonts w:ascii="新宋体" w:eastAsia="新宋体" w:hAnsi="新宋体" w:hint="eastAsia"/>
          <w:szCs w:val="24"/>
        </w:rPr>
        <w:t>A</w:t>
      </w:r>
      <w:r>
        <w:rPr>
          <w:rFonts w:ascii="新宋体" w:eastAsia="新宋体" w:hAnsi="新宋体" w:hint="eastAsia"/>
          <w:szCs w:val="24"/>
        </w:rPr>
        <w:t>分、</w:t>
      </w:r>
      <w:r>
        <w:rPr>
          <w:rFonts w:ascii="新宋体" w:eastAsia="新宋体" w:hAnsi="新宋体" w:hint="eastAsia"/>
          <w:szCs w:val="24"/>
        </w:rPr>
        <w:t>B</w:t>
      </w:r>
      <w:r>
        <w:rPr>
          <w:rFonts w:ascii="新宋体" w:eastAsia="新宋体" w:hAnsi="新宋体" w:hint="eastAsia"/>
          <w:szCs w:val="24"/>
        </w:rPr>
        <w:t>分、审核状态、教师确认备注、分类信息，如图</w:t>
      </w:r>
      <w:r>
        <w:rPr>
          <w:rFonts w:ascii="新宋体" w:eastAsia="新宋体" w:hAnsi="新宋体"/>
          <w:szCs w:val="24"/>
        </w:rPr>
        <w:t>5-80</w:t>
      </w:r>
      <w:r>
        <w:rPr>
          <w:rFonts w:ascii="新宋体" w:eastAsia="新宋体" w:hAnsi="新宋体" w:hint="eastAsia"/>
          <w:szCs w:val="24"/>
        </w:rPr>
        <w:t>所示。</w:t>
      </w:r>
    </w:p>
    <w:p w:rsidR="003060D5" w:rsidRDefault="00AC1A39">
      <w:pPr>
        <w:spacing w:afterLines="50" w:after="156" w:line="360" w:lineRule="auto"/>
        <w:jc w:val="center"/>
        <w:rPr>
          <w:rFonts w:ascii="黑体" w:eastAsia="黑体" w:hAnsi="黑体"/>
          <w:szCs w:val="21"/>
        </w:rPr>
      </w:pPr>
      <w:r>
        <w:rPr>
          <w:noProof/>
        </w:rPr>
        <w:drawing>
          <wp:inline distT="0" distB="0" distL="0" distR="0">
            <wp:extent cx="5702300" cy="2941955"/>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212"/>
                    <a:stretch>
                      <a:fillRect/>
                    </a:stretch>
                  </pic:blipFill>
                  <pic:spPr>
                    <a:xfrm>
                      <a:off x="0" y="0"/>
                      <a:ext cx="5702300" cy="2941955"/>
                    </a:xfrm>
                    <a:prstGeom prst="rect">
                      <a:avLst/>
                    </a:prstGeom>
                  </pic:spPr>
                </pic:pic>
              </a:graphicData>
            </a:graphic>
          </wp:inline>
        </w:drawing>
      </w:r>
    </w:p>
    <w:p w:rsidR="003060D5" w:rsidRDefault="00AC1A39">
      <w:pPr>
        <w:spacing w:line="360" w:lineRule="auto"/>
        <w:jc w:val="center"/>
        <w:rPr>
          <w:rFonts w:ascii="黑体" w:eastAsia="黑体" w:hAnsi="黑体"/>
          <w:szCs w:val="21"/>
        </w:rPr>
      </w:pPr>
      <w:r>
        <w:rPr>
          <w:rFonts w:ascii="黑体" w:eastAsia="黑体" w:hAnsi="黑体" w:hint="eastAsia"/>
          <w:szCs w:val="21"/>
        </w:rPr>
        <w:t>图</w:t>
      </w:r>
      <w:r>
        <w:rPr>
          <w:rFonts w:ascii="黑体" w:eastAsia="黑体" w:hAnsi="黑体"/>
          <w:szCs w:val="21"/>
        </w:rPr>
        <w:t>5-80</w:t>
      </w:r>
      <w:r>
        <w:rPr>
          <w:rFonts w:ascii="黑体" w:eastAsia="黑体" w:hAnsi="黑体" w:hint="eastAsia"/>
          <w:szCs w:val="21"/>
        </w:rPr>
        <w:t xml:space="preserve"> </w:t>
      </w:r>
      <w:r>
        <w:rPr>
          <w:rFonts w:ascii="黑体" w:eastAsia="黑体" w:hAnsi="黑体" w:hint="eastAsia"/>
          <w:szCs w:val="21"/>
        </w:rPr>
        <w:t>学院（部门）查询</w:t>
      </w:r>
    </w:p>
    <w:p w:rsidR="003060D5" w:rsidRDefault="00AC1A39">
      <w:pPr>
        <w:ind w:firstLine="420"/>
        <w:rPr>
          <w:rFonts w:ascii="新宋体" w:eastAsia="新宋体" w:hAnsi="新宋体"/>
          <w:szCs w:val="24"/>
        </w:rPr>
      </w:pPr>
      <w:r>
        <w:rPr>
          <w:rFonts w:ascii="新宋体" w:eastAsia="新宋体" w:hAnsi="新宋体" w:hint="eastAsia"/>
          <w:szCs w:val="24"/>
        </w:rPr>
        <w:t>教师确认信息无误后，</w:t>
      </w:r>
      <w:proofErr w:type="gramStart"/>
      <w:r>
        <w:rPr>
          <w:rFonts w:ascii="新宋体" w:eastAsia="新宋体" w:hAnsi="新宋体" w:hint="eastAsia"/>
          <w:szCs w:val="24"/>
        </w:rPr>
        <w:t>勾选记录</w:t>
      </w:r>
      <w:proofErr w:type="gramEnd"/>
      <w:r>
        <w:rPr>
          <w:rFonts w:ascii="新宋体" w:eastAsia="新宋体" w:hAnsi="新宋体" w:hint="eastAsia"/>
          <w:szCs w:val="24"/>
        </w:rPr>
        <w:t>行点击工具栏“确认”按钮</w:t>
      </w:r>
      <w:r>
        <w:rPr>
          <w:rFonts w:ascii="新宋体" w:eastAsia="新宋体" w:hAnsi="新宋体" w:hint="eastAsia"/>
          <w:szCs w:val="24"/>
        </w:rPr>
        <w:t>,</w:t>
      </w:r>
      <w:r>
        <w:rPr>
          <w:rFonts w:ascii="新宋体" w:eastAsia="新宋体" w:hAnsi="新宋体" w:hint="eastAsia"/>
          <w:szCs w:val="24"/>
        </w:rPr>
        <w:t>当前记录行变为黄色，审核状态更改为“教师已确认”。若想对已确认</w:t>
      </w:r>
      <w:r>
        <w:rPr>
          <w:rFonts w:ascii="新宋体" w:eastAsia="新宋体" w:hAnsi="新宋体" w:hint="eastAsia"/>
          <w:szCs w:val="24"/>
        </w:rPr>
        <w:t>的信息进行撤销，</w:t>
      </w:r>
      <w:proofErr w:type="gramStart"/>
      <w:r>
        <w:rPr>
          <w:rFonts w:ascii="新宋体" w:eastAsia="新宋体" w:hAnsi="新宋体" w:hint="eastAsia"/>
          <w:szCs w:val="24"/>
        </w:rPr>
        <w:t>勾选记录</w:t>
      </w:r>
      <w:proofErr w:type="gramEnd"/>
      <w:r>
        <w:rPr>
          <w:rFonts w:ascii="新宋体" w:eastAsia="新宋体" w:hAnsi="新宋体" w:hint="eastAsia"/>
          <w:szCs w:val="24"/>
        </w:rPr>
        <w:t>行后点击工具栏“撤销确认”按钮，当前记录行变为灰色，审核状态更改为“科技处初审”。</w:t>
      </w:r>
    </w:p>
    <w:p w:rsidR="003060D5" w:rsidRDefault="003060D5">
      <w:pPr>
        <w:spacing w:line="360" w:lineRule="auto"/>
      </w:pPr>
    </w:p>
    <w:sectPr w:rsidR="003060D5">
      <w:headerReference w:type="default" r:id="rId213"/>
      <w:footerReference w:type="default" r:id="rId214"/>
      <w:pgSz w:w="11906" w:h="16838"/>
      <w:pgMar w:top="703" w:right="1463" w:bottom="703" w:left="1463" w:header="851" w:footer="510" w:gutter="0"/>
      <w:pgBorders>
        <w:top w:val="single" w:sz="4" w:space="1" w:color="auto"/>
      </w:pgBorders>
      <w:pgNumType w:start="1"/>
      <w:cols w:space="720"/>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1A39" w:rsidRDefault="00AC1A39">
      <w:r>
        <w:separator/>
      </w:r>
    </w:p>
  </w:endnote>
  <w:endnote w:type="continuationSeparator" w:id="0">
    <w:p w:rsidR="00AC1A39" w:rsidRDefault="00AC1A3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等线 Light">
    <w:panose1 w:val="02010600030101010101"/>
    <w:charset w:val="86"/>
    <w:family w:val="auto"/>
    <w:pitch w:val="variable"/>
    <w:sig w:usb0="A00002BF" w:usb1="38CF7CFA" w:usb2="00000016" w:usb3="00000000" w:csb0="0004000F" w:csb1="00000000"/>
  </w:font>
  <w:font w:name="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楷体_GB2312">
    <w:altName w:val="楷体"/>
    <w:charset w:val="86"/>
    <w:family w:val="modern"/>
    <w:pitch w:val="default"/>
    <w:sig w:usb0="00000000" w:usb1="0000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新宋体">
    <w:panose1 w:val="02010609030101010101"/>
    <w:charset w:val="86"/>
    <w:family w:val="modern"/>
    <w:pitch w:val="fixed"/>
    <w:sig w:usb0="0000028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60D5" w:rsidRDefault="00AC1A39">
    <w:pPr>
      <w:pStyle w:val="a6"/>
    </w:pP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3060D5" w:rsidRDefault="00AC1A39">
                          <w:pPr>
                            <w:pStyle w:val="a6"/>
                          </w:pPr>
                          <w:r>
                            <w:fldChar w:fldCharType="begin"/>
                          </w:r>
                          <w:r>
                            <w:instrText xml:space="preserve"> PAGE  \* MERGEFORMAT </w:instrText>
                          </w:r>
                          <w:r>
                            <w:fldChar w:fldCharType="separate"/>
                          </w:r>
                          <w:r w:rsidR="005A2AB3">
                            <w:rPr>
                              <w:noProof/>
                            </w:rPr>
                            <w:t>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12" o:spid="_x0000_s1026" type="#_x0000_t202" style="position:absolute;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" filled="f" stroked="f" strokeweight=".5pt">
              <v:textbox style="mso-fit-shape-to-text:t" inset="0,0,0,0">
                <w:txbxContent>
                  <w:p w:rsidR="003060D5" w:rsidRDefault="00AC1A39">
                    <w:pPr>
                      <w:pStyle w:val="a6"/>
                    </w:pPr>
                    <w:r>
                      <w:fldChar w:fldCharType="begin"/>
                    </w:r>
                    <w:r>
                      <w:instrText xml:space="preserve"> PAGE  \* MERGEFORMAT </w:instrText>
                    </w:r>
                    <w:r>
                      <w:fldChar w:fldCharType="separate"/>
                    </w:r>
                    <w:r w:rsidR="005A2AB3">
                      <w:rPr>
                        <w:noProof/>
                      </w:rPr>
                      <w:t>4</w:t>
                    </w:r>
                    <w:r>
                      <w:fldChar w:fldCharType="end"/>
                    </w:r>
                  </w:p>
                </w:txbxContent>
              </v:textbox>
              <w10:wrap anchorx="margin"/>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60D5" w:rsidRDefault="00AC1A39">
    <w:pPr>
      <w:pStyle w:val="a6"/>
    </w:pPr>
    <w:r>
      <w:rPr>
        <w:noProof/>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4" name="文本框 3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rsidR="003060D5" w:rsidRDefault="00AC1A39">
                          <w:pPr>
                            <w:pStyle w:val="a6"/>
                          </w:pPr>
                          <w:r>
                            <w:t>第</w:t>
                          </w:r>
                          <w:r>
                            <w:t xml:space="preserve"> </w:t>
                          </w:r>
                          <w:r>
                            <w:fldChar w:fldCharType="begin"/>
                          </w:r>
                          <w:r>
                            <w:instrText xml:space="preserve"> PAGE  \* MERGEFORMAT </w:instrText>
                          </w:r>
                          <w:r>
                            <w:fldChar w:fldCharType="separate"/>
                          </w:r>
                          <w:r w:rsidR="005A2AB3">
                            <w:rPr>
                              <w:noProof/>
                            </w:rPr>
                            <w:t>9</w:t>
                          </w:r>
                          <w:r>
                            <w:fldChar w:fldCharType="end"/>
                          </w:r>
                          <w:r>
                            <w:t xml:space="preserve"> </w:t>
                          </w:r>
                          <w:r>
                            <w:t>页</w:t>
                          </w:r>
                          <w:r>
                            <w:t xml:space="preserve"> </w:t>
                          </w:r>
                          <w:r>
                            <w:t>共</w:t>
                          </w:r>
                          <w:r>
                            <w:t xml:space="preserve"> </w:t>
                          </w:r>
                          <w:r>
                            <w:rPr>
                              <w:rFonts w:hint="eastAsia"/>
                            </w:rPr>
                            <w:t>92</w:t>
                          </w:r>
                          <w:r>
                            <w:t xml:space="preserve"> </w:t>
                          </w:r>
                          <w:r>
                            <w:t>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id="_x0000_t202" coordsize="21600,21600" o:spt="202" path="m,l,21600r21600,l21600,xe">
              <v:stroke joinstyle="miter"/>
              <v:path gradientshapeok="t" o:connecttype="rect"/>
            </v:shapetype>
            <v:shape id="文本框 34" o:spid="_x0000_s1027" type="#_x0000_t202" style="position:absolute;margin-left:0;margin-top:0;width:2in;height:2in;z-index:25166028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" filled="f" stroked="f" strokeweight=".5pt">
              <v:textbox style="mso-fit-shape-to-text:t" inset="0,0,0,0">
                <w:txbxContent>
                  <w:p w:rsidR="003060D5" w:rsidRDefault="00AC1A39">
                    <w:pPr>
                      <w:pStyle w:val="a6"/>
                    </w:pPr>
                    <w:r>
                      <w:t>第</w:t>
                    </w:r>
                    <w:r>
                      <w:t xml:space="preserve"> </w:t>
                    </w:r>
                    <w:r>
                      <w:fldChar w:fldCharType="begin"/>
                    </w:r>
                    <w:r>
                      <w:instrText xml:space="preserve"> PAGE  \* MERGEFORMAT </w:instrText>
                    </w:r>
                    <w:r>
                      <w:fldChar w:fldCharType="separate"/>
                    </w:r>
                    <w:r w:rsidR="005A2AB3">
                      <w:rPr>
                        <w:noProof/>
                      </w:rPr>
                      <w:t>9</w:t>
                    </w:r>
                    <w:r>
                      <w:fldChar w:fldCharType="end"/>
                    </w:r>
                    <w:r>
                      <w:t xml:space="preserve"> </w:t>
                    </w:r>
                    <w:r>
                      <w:t>页</w:t>
                    </w:r>
                    <w:r>
                      <w:t xml:space="preserve"> </w:t>
                    </w:r>
                    <w:r>
                      <w:t>共</w:t>
                    </w:r>
                    <w:r>
                      <w:t xml:space="preserve"> </w:t>
                    </w:r>
                    <w:r>
                      <w:rPr>
                        <w:rFonts w:hint="eastAsia"/>
                      </w:rPr>
                      <w:t>92</w:t>
                    </w:r>
                    <w:r>
                      <w:t xml:space="preserve"> </w:t>
                    </w:r>
                    <w:r>
                      <w:t>页</w:t>
                    </w:r>
                  </w:p>
                </w:txbxContent>
              </v:textbox>
              <w10:wrap anchorx="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1A39" w:rsidRDefault="00AC1A39">
      <w:r>
        <w:separator/>
      </w:r>
    </w:p>
  </w:footnote>
  <w:footnote w:type="continuationSeparator" w:id="0">
    <w:p w:rsidR="00AC1A39" w:rsidRDefault="00AC1A3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60D5" w:rsidRDefault="00AC1A39">
    <w:pPr>
      <w:pStyle w:val="a7"/>
      <w:pBdr>
        <w:bottom w:val="double" w:sz="8" w:space="1" w:color="auto"/>
      </w:pBdr>
      <w:ind w:firstLineChars="200" w:firstLine="420"/>
      <w:jc w:val="center"/>
    </w:pPr>
    <w:r>
      <w:rPr>
        <w:rFonts w:ascii="宋体" w:hAnsi="宋体" w:cs="宋体" w:hint="eastAsia"/>
        <w:sz w:val="21"/>
        <w:szCs w:val="21"/>
      </w:rPr>
      <w:t>高校</w:t>
    </w:r>
    <w:proofErr w:type="gramStart"/>
    <w:r>
      <w:rPr>
        <w:rFonts w:ascii="宋体" w:hAnsi="宋体" w:cs="宋体" w:hint="eastAsia"/>
        <w:sz w:val="21"/>
        <w:szCs w:val="21"/>
      </w:rPr>
      <w:t>科创服务</w:t>
    </w:r>
    <w:proofErr w:type="gramEnd"/>
    <w:r>
      <w:rPr>
        <w:rFonts w:ascii="宋体" w:hAnsi="宋体" w:cs="宋体" w:hint="eastAsia"/>
        <w:sz w:val="21"/>
        <w:szCs w:val="21"/>
      </w:rPr>
      <w:t>平台·用户手册</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060D5" w:rsidRDefault="00AC1A39">
    <w:pPr>
      <w:pStyle w:val="a7"/>
      <w:pBdr>
        <w:bottom w:val="double" w:sz="8" w:space="1" w:color="auto"/>
      </w:pBdr>
      <w:ind w:firstLineChars="200" w:firstLine="420"/>
      <w:jc w:val="center"/>
    </w:pPr>
    <w:r>
      <w:rPr>
        <w:rFonts w:ascii="宋体" w:hAnsi="宋体" w:cs="宋体" w:hint="eastAsia"/>
        <w:sz w:val="21"/>
        <w:szCs w:val="21"/>
      </w:rPr>
      <w:t>高校</w:t>
    </w:r>
    <w:proofErr w:type="gramStart"/>
    <w:r>
      <w:rPr>
        <w:rFonts w:ascii="宋体" w:hAnsi="宋体" w:cs="宋体" w:hint="eastAsia"/>
        <w:sz w:val="21"/>
        <w:szCs w:val="21"/>
      </w:rPr>
      <w:t>科创服务</w:t>
    </w:r>
    <w:proofErr w:type="gramEnd"/>
    <w:r>
      <w:rPr>
        <w:rFonts w:ascii="宋体" w:hAnsi="宋体" w:cs="宋体" w:hint="eastAsia"/>
        <w:sz w:val="21"/>
        <w:szCs w:val="21"/>
      </w:rPr>
      <w:t>平台·用户手册</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defaultTabStop w:val="4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RiODE1MzkzNDU4NGNjZjcyMDUyYTUzYzhjMWE5OWUifQ=="/>
  </w:docVars>
  <w:rsids>
    <w:rsidRoot w:val="00172A27"/>
    <w:rsid w:val="0000053F"/>
    <w:rsid w:val="000021CB"/>
    <w:rsid w:val="00002CB9"/>
    <w:rsid w:val="0000445D"/>
    <w:rsid w:val="00011346"/>
    <w:rsid w:val="00012625"/>
    <w:rsid w:val="00012C77"/>
    <w:rsid w:val="00014A4C"/>
    <w:rsid w:val="000157AB"/>
    <w:rsid w:val="0001651F"/>
    <w:rsid w:val="00017624"/>
    <w:rsid w:val="00017BF6"/>
    <w:rsid w:val="00017CFE"/>
    <w:rsid w:val="000207CC"/>
    <w:rsid w:val="000220D9"/>
    <w:rsid w:val="00024491"/>
    <w:rsid w:val="00024CEE"/>
    <w:rsid w:val="000255CC"/>
    <w:rsid w:val="00025F28"/>
    <w:rsid w:val="000266C7"/>
    <w:rsid w:val="00026E80"/>
    <w:rsid w:val="00027D9A"/>
    <w:rsid w:val="0003245F"/>
    <w:rsid w:val="000345A6"/>
    <w:rsid w:val="0003657A"/>
    <w:rsid w:val="000375B8"/>
    <w:rsid w:val="000424E9"/>
    <w:rsid w:val="0004602A"/>
    <w:rsid w:val="00046935"/>
    <w:rsid w:val="000476D9"/>
    <w:rsid w:val="0005091B"/>
    <w:rsid w:val="00050F9B"/>
    <w:rsid w:val="000516EA"/>
    <w:rsid w:val="0005269B"/>
    <w:rsid w:val="00052F8E"/>
    <w:rsid w:val="0005435E"/>
    <w:rsid w:val="00054608"/>
    <w:rsid w:val="0005601D"/>
    <w:rsid w:val="000578BE"/>
    <w:rsid w:val="00057B1A"/>
    <w:rsid w:val="00060187"/>
    <w:rsid w:val="00061032"/>
    <w:rsid w:val="00063537"/>
    <w:rsid w:val="00064403"/>
    <w:rsid w:val="00064F4E"/>
    <w:rsid w:val="00071643"/>
    <w:rsid w:val="000729E2"/>
    <w:rsid w:val="00073C11"/>
    <w:rsid w:val="00074AB4"/>
    <w:rsid w:val="00077584"/>
    <w:rsid w:val="00080B4E"/>
    <w:rsid w:val="000812C3"/>
    <w:rsid w:val="00081542"/>
    <w:rsid w:val="00081CDC"/>
    <w:rsid w:val="00082FD8"/>
    <w:rsid w:val="000848E8"/>
    <w:rsid w:val="00084F41"/>
    <w:rsid w:val="0008551D"/>
    <w:rsid w:val="00085AA6"/>
    <w:rsid w:val="00085D3B"/>
    <w:rsid w:val="00086590"/>
    <w:rsid w:val="000878B0"/>
    <w:rsid w:val="000938ED"/>
    <w:rsid w:val="00096A51"/>
    <w:rsid w:val="0009783B"/>
    <w:rsid w:val="000A0353"/>
    <w:rsid w:val="000A2500"/>
    <w:rsid w:val="000A261C"/>
    <w:rsid w:val="000A27D2"/>
    <w:rsid w:val="000A6D79"/>
    <w:rsid w:val="000A6F66"/>
    <w:rsid w:val="000B0A6A"/>
    <w:rsid w:val="000B1D10"/>
    <w:rsid w:val="000B1DF3"/>
    <w:rsid w:val="000B3A16"/>
    <w:rsid w:val="000B3ECB"/>
    <w:rsid w:val="000B4328"/>
    <w:rsid w:val="000B4878"/>
    <w:rsid w:val="000B5626"/>
    <w:rsid w:val="000C19D7"/>
    <w:rsid w:val="000C233A"/>
    <w:rsid w:val="000C2522"/>
    <w:rsid w:val="000C3B78"/>
    <w:rsid w:val="000C5BEC"/>
    <w:rsid w:val="000C6EB8"/>
    <w:rsid w:val="000D04FA"/>
    <w:rsid w:val="000D19E9"/>
    <w:rsid w:val="000D2EC0"/>
    <w:rsid w:val="000D55C4"/>
    <w:rsid w:val="000D67F0"/>
    <w:rsid w:val="000D6A68"/>
    <w:rsid w:val="000D70D7"/>
    <w:rsid w:val="000E109E"/>
    <w:rsid w:val="000E14CC"/>
    <w:rsid w:val="000E36C1"/>
    <w:rsid w:val="000E3A39"/>
    <w:rsid w:val="000E3F99"/>
    <w:rsid w:val="000E5CF8"/>
    <w:rsid w:val="000E7A49"/>
    <w:rsid w:val="000F1331"/>
    <w:rsid w:val="000F1F3F"/>
    <w:rsid w:val="000F26C3"/>
    <w:rsid w:val="000F2C15"/>
    <w:rsid w:val="000F5459"/>
    <w:rsid w:val="00102D08"/>
    <w:rsid w:val="001038FE"/>
    <w:rsid w:val="00103D9A"/>
    <w:rsid w:val="00104BA6"/>
    <w:rsid w:val="00105098"/>
    <w:rsid w:val="001102AC"/>
    <w:rsid w:val="00110CCA"/>
    <w:rsid w:val="00110EAD"/>
    <w:rsid w:val="00111203"/>
    <w:rsid w:val="00111B4E"/>
    <w:rsid w:val="00112319"/>
    <w:rsid w:val="00114373"/>
    <w:rsid w:val="00114C7C"/>
    <w:rsid w:val="0011586E"/>
    <w:rsid w:val="00116C85"/>
    <w:rsid w:val="00120190"/>
    <w:rsid w:val="00121980"/>
    <w:rsid w:val="00121F83"/>
    <w:rsid w:val="00122A6F"/>
    <w:rsid w:val="00123E33"/>
    <w:rsid w:val="001242FF"/>
    <w:rsid w:val="00125D58"/>
    <w:rsid w:val="00126202"/>
    <w:rsid w:val="0013063B"/>
    <w:rsid w:val="001310CC"/>
    <w:rsid w:val="0013121A"/>
    <w:rsid w:val="00132B37"/>
    <w:rsid w:val="00134F97"/>
    <w:rsid w:val="001351BF"/>
    <w:rsid w:val="00135AAB"/>
    <w:rsid w:val="001361C4"/>
    <w:rsid w:val="00136A38"/>
    <w:rsid w:val="00136C05"/>
    <w:rsid w:val="00137171"/>
    <w:rsid w:val="00141A09"/>
    <w:rsid w:val="00141FA5"/>
    <w:rsid w:val="001453CC"/>
    <w:rsid w:val="00150A58"/>
    <w:rsid w:val="00150F1F"/>
    <w:rsid w:val="001526AB"/>
    <w:rsid w:val="00155C0E"/>
    <w:rsid w:val="00161253"/>
    <w:rsid w:val="00161A22"/>
    <w:rsid w:val="00161A50"/>
    <w:rsid w:val="00163DB8"/>
    <w:rsid w:val="00164A2F"/>
    <w:rsid w:val="00164E4E"/>
    <w:rsid w:val="00166C6E"/>
    <w:rsid w:val="001711E2"/>
    <w:rsid w:val="00172A27"/>
    <w:rsid w:val="00177C9B"/>
    <w:rsid w:val="001800CE"/>
    <w:rsid w:val="00180A8E"/>
    <w:rsid w:val="001811BB"/>
    <w:rsid w:val="0018169F"/>
    <w:rsid w:val="001840B4"/>
    <w:rsid w:val="001844B6"/>
    <w:rsid w:val="001873FA"/>
    <w:rsid w:val="0019002C"/>
    <w:rsid w:val="00192465"/>
    <w:rsid w:val="00192E2F"/>
    <w:rsid w:val="00193209"/>
    <w:rsid w:val="00193CF7"/>
    <w:rsid w:val="00195AE9"/>
    <w:rsid w:val="00196176"/>
    <w:rsid w:val="001962A4"/>
    <w:rsid w:val="001962CD"/>
    <w:rsid w:val="00196315"/>
    <w:rsid w:val="00196903"/>
    <w:rsid w:val="001977E3"/>
    <w:rsid w:val="001A0E7D"/>
    <w:rsid w:val="001A0FC9"/>
    <w:rsid w:val="001A1071"/>
    <w:rsid w:val="001A4E26"/>
    <w:rsid w:val="001A6DCD"/>
    <w:rsid w:val="001A7969"/>
    <w:rsid w:val="001B09DB"/>
    <w:rsid w:val="001B21F1"/>
    <w:rsid w:val="001B22F0"/>
    <w:rsid w:val="001B2D3F"/>
    <w:rsid w:val="001B37BA"/>
    <w:rsid w:val="001B4562"/>
    <w:rsid w:val="001B5145"/>
    <w:rsid w:val="001B5A92"/>
    <w:rsid w:val="001B621F"/>
    <w:rsid w:val="001C1DEF"/>
    <w:rsid w:val="001C1FA1"/>
    <w:rsid w:val="001C209E"/>
    <w:rsid w:val="001C4278"/>
    <w:rsid w:val="001C4FCC"/>
    <w:rsid w:val="001C6C54"/>
    <w:rsid w:val="001D0530"/>
    <w:rsid w:val="001D0924"/>
    <w:rsid w:val="001D297E"/>
    <w:rsid w:val="001D4DA9"/>
    <w:rsid w:val="001D58E8"/>
    <w:rsid w:val="001D5EC1"/>
    <w:rsid w:val="001D68F9"/>
    <w:rsid w:val="001D6994"/>
    <w:rsid w:val="001E0DAA"/>
    <w:rsid w:val="001E112D"/>
    <w:rsid w:val="001E2F11"/>
    <w:rsid w:val="001E3BF5"/>
    <w:rsid w:val="001E3E65"/>
    <w:rsid w:val="001E3EE8"/>
    <w:rsid w:val="001E3FDC"/>
    <w:rsid w:val="001E4101"/>
    <w:rsid w:val="001E7F09"/>
    <w:rsid w:val="001F0875"/>
    <w:rsid w:val="001F38AB"/>
    <w:rsid w:val="001F38FE"/>
    <w:rsid w:val="001F3CE8"/>
    <w:rsid w:val="001F5BCB"/>
    <w:rsid w:val="001F6BFB"/>
    <w:rsid w:val="0020115B"/>
    <w:rsid w:val="002031C8"/>
    <w:rsid w:val="00203B46"/>
    <w:rsid w:val="00204712"/>
    <w:rsid w:val="0020535A"/>
    <w:rsid w:val="002054B2"/>
    <w:rsid w:val="002078A8"/>
    <w:rsid w:val="00212614"/>
    <w:rsid w:val="00212FC5"/>
    <w:rsid w:val="00212FE0"/>
    <w:rsid w:val="00213D1A"/>
    <w:rsid w:val="00214831"/>
    <w:rsid w:val="0021548C"/>
    <w:rsid w:val="002164FE"/>
    <w:rsid w:val="0021745C"/>
    <w:rsid w:val="00217A3F"/>
    <w:rsid w:val="00217DDA"/>
    <w:rsid w:val="00221399"/>
    <w:rsid w:val="0022371B"/>
    <w:rsid w:val="00223729"/>
    <w:rsid w:val="0022422E"/>
    <w:rsid w:val="002245CC"/>
    <w:rsid w:val="0022560B"/>
    <w:rsid w:val="00225E00"/>
    <w:rsid w:val="00226229"/>
    <w:rsid w:val="00227FC6"/>
    <w:rsid w:val="0023017D"/>
    <w:rsid w:val="00232E81"/>
    <w:rsid w:val="0023343C"/>
    <w:rsid w:val="00235BC8"/>
    <w:rsid w:val="00237EA0"/>
    <w:rsid w:val="002402B1"/>
    <w:rsid w:val="00241278"/>
    <w:rsid w:val="00241DC1"/>
    <w:rsid w:val="002434CC"/>
    <w:rsid w:val="00243A72"/>
    <w:rsid w:val="00244040"/>
    <w:rsid w:val="00244416"/>
    <w:rsid w:val="002446C5"/>
    <w:rsid w:val="00245857"/>
    <w:rsid w:val="00246775"/>
    <w:rsid w:val="002478A3"/>
    <w:rsid w:val="002514F3"/>
    <w:rsid w:val="002533F6"/>
    <w:rsid w:val="002544C4"/>
    <w:rsid w:val="00256DED"/>
    <w:rsid w:val="002600C3"/>
    <w:rsid w:val="0026033A"/>
    <w:rsid w:val="0026093B"/>
    <w:rsid w:val="00261BE0"/>
    <w:rsid w:val="002646F9"/>
    <w:rsid w:val="002660E9"/>
    <w:rsid w:val="00267D33"/>
    <w:rsid w:val="00270985"/>
    <w:rsid w:val="00272B3E"/>
    <w:rsid w:val="002753D7"/>
    <w:rsid w:val="00277943"/>
    <w:rsid w:val="00280177"/>
    <w:rsid w:val="00280683"/>
    <w:rsid w:val="00281B8F"/>
    <w:rsid w:val="0028235F"/>
    <w:rsid w:val="0028247E"/>
    <w:rsid w:val="00283305"/>
    <w:rsid w:val="0028343F"/>
    <w:rsid w:val="00285F2A"/>
    <w:rsid w:val="0028728F"/>
    <w:rsid w:val="002906C6"/>
    <w:rsid w:val="002919BD"/>
    <w:rsid w:val="00292285"/>
    <w:rsid w:val="0029236C"/>
    <w:rsid w:val="00293210"/>
    <w:rsid w:val="00296F25"/>
    <w:rsid w:val="00297115"/>
    <w:rsid w:val="00297399"/>
    <w:rsid w:val="002A0E47"/>
    <w:rsid w:val="002A1188"/>
    <w:rsid w:val="002A1543"/>
    <w:rsid w:val="002A1985"/>
    <w:rsid w:val="002A367D"/>
    <w:rsid w:val="002A4A48"/>
    <w:rsid w:val="002A510B"/>
    <w:rsid w:val="002A512A"/>
    <w:rsid w:val="002A5B0C"/>
    <w:rsid w:val="002A619E"/>
    <w:rsid w:val="002A6DA1"/>
    <w:rsid w:val="002A76D2"/>
    <w:rsid w:val="002A78E3"/>
    <w:rsid w:val="002B018B"/>
    <w:rsid w:val="002B1A70"/>
    <w:rsid w:val="002B322F"/>
    <w:rsid w:val="002B3B14"/>
    <w:rsid w:val="002B4069"/>
    <w:rsid w:val="002B4470"/>
    <w:rsid w:val="002B5C23"/>
    <w:rsid w:val="002C03DD"/>
    <w:rsid w:val="002C15D2"/>
    <w:rsid w:val="002C20AF"/>
    <w:rsid w:val="002C4D2A"/>
    <w:rsid w:val="002C51E0"/>
    <w:rsid w:val="002C53F0"/>
    <w:rsid w:val="002C6170"/>
    <w:rsid w:val="002C730D"/>
    <w:rsid w:val="002C7E8A"/>
    <w:rsid w:val="002D1513"/>
    <w:rsid w:val="002D4248"/>
    <w:rsid w:val="002D46B6"/>
    <w:rsid w:val="002D4D78"/>
    <w:rsid w:val="002D6046"/>
    <w:rsid w:val="002D749C"/>
    <w:rsid w:val="002D778A"/>
    <w:rsid w:val="002E2EBB"/>
    <w:rsid w:val="002E318C"/>
    <w:rsid w:val="002E3C24"/>
    <w:rsid w:val="002E72D6"/>
    <w:rsid w:val="002F5648"/>
    <w:rsid w:val="002F74A4"/>
    <w:rsid w:val="002F7A9C"/>
    <w:rsid w:val="00300010"/>
    <w:rsid w:val="00302FF4"/>
    <w:rsid w:val="00303789"/>
    <w:rsid w:val="003042E6"/>
    <w:rsid w:val="003043C8"/>
    <w:rsid w:val="00305FC9"/>
    <w:rsid w:val="003060D5"/>
    <w:rsid w:val="003069BF"/>
    <w:rsid w:val="00311051"/>
    <w:rsid w:val="00311876"/>
    <w:rsid w:val="003140CF"/>
    <w:rsid w:val="00314366"/>
    <w:rsid w:val="00314AF0"/>
    <w:rsid w:val="003163E2"/>
    <w:rsid w:val="0031782A"/>
    <w:rsid w:val="00320E15"/>
    <w:rsid w:val="00321753"/>
    <w:rsid w:val="00321883"/>
    <w:rsid w:val="00321DC7"/>
    <w:rsid w:val="00324090"/>
    <w:rsid w:val="0032524A"/>
    <w:rsid w:val="00325433"/>
    <w:rsid w:val="003264DB"/>
    <w:rsid w:val="00326B68"/>
    <w:rsid w:val="00326F37"/>
    <w:rsid w:val="00327202"/>
    <w:rsid w:val="00327F5B"/>
    <w:rsid w:val="00330F8A"/>
    <w:rsid w:val="00332582"/>
    <w:rsid w:val="00332BE5"/>
    <w:rsid w:val="003330CE"/>
    <w:rsid w:val="00333B7A"/>
    <w:rsid w:val="00334AAF"/>
    <w:rsid w:val="00334B05"/>
    <w:rsid w:val="00335055"/>
    <w:rsid w:val="00335C95"/>
    <w:rsid w:val="003421CD"/>
    <w:rsid w:val="00342655"/>
    <w:rsid w:val="00344702"/>
    <w:rsid w:val="00345587"/>
    <w:rsid w:val="0034678A"/>
    <w:rsid w:val="00346999"/>
    <w:rsid w:val="00346AC6"/>
    <w:rsid w:val="00347735"/>
    <w:rsid w:val="00347867"/>
    <w:rsid w:val="00347AE6"/>
    <w:rsid w:val="003508A1"/>
    <w:rsid w:val="00350DE2"/>
    <w:rsid w:val="00350E7F"/>
    <w:rsid w:val="003515A3"/>
    <w:rsid w:val="00351D92"/>
    <w:rsid w:val="0035231E"/>
    <w:rsid w:val="00354071"/>
    <w:rsid w:val="00355B34"/>
    <w:rsid w:val="00360AAF"/>
    <w:rsid w:val="0036275F"/>
    <w:rsid w:val="003628BC"/>
    <w:rsid w:val="003629FB"/>
    <w:rsid w:val="00362B85"/>
    <w:rsid w:val="003637B8"/>
    <w:rsid w:val="00364338"/>
    <w:rsid w:val="0036680A"/>
    <w:rsid w:val="00366B46"/>
    <w:rsid w:val="0037066F"/>
    <w:rsid w:val="0037154E"/>
    <w:rsid w:val="00372B90"/>
    <w:rsid w:val="00375F33"/>
    <w:rsid w:val="00376460"/>
    <w:rsid w:val="00377F03"/>
    <w:rsid w:val="00381CE8"/>
    <w:rsid w:val="003839B4"/>
    <w:rsid w:val="00384247"/>
    <w:rsid w:val="00385124"/>
    <w:rsid w:val="003860DC"/>
    <w:rsid w:val="00387A1D"/>
    <w:rsid w:val="00387A5C"/>
    <w:rsid w:val="00390EFA"/>
    <w:rsid w:val="00391CD2"/>
    <w:rsid w:val="0039257C"/>
    <w:rsid w:val="00393B87"/>
    <w:rsid w:val="00394481"/>
    <w:rsid w:val="00394F66"/>
    <w:rsid w:val="0039526B"/>
    <w:rsid w:val="003952DA"/>
    <w:rsid w:val="003963BF"/>
    <w:rsid w:val="003963F0"/>
    <w:rsid w:val="003979B0"/>
    <w:rsid w:val="00397EAB"/>
    <w:rsid w:val="003A001F"/>
    <w:rsid w:val="003A2E1F"/>
    <w:rsid w:val="003A4914"/>
    <w:rsid w:val="003A4D7D"/>
    <w:rsid w:val="003A4DB6"/>
    <w:rsid w:val="003A52D0"/>
    <w:rsid w:val="003B3151"/>
    <w:rsid w:val="003B3573"/>
    <w:rsid w:val="003B6BF9"/>
    <w:rsid w:val="003C1A8C"/>
    <w:rsid w:val="003C26B2"/>
    <w:rsid w:val="003C3329"/>
    <w:rsid w:val="003C34AD"/>
    <w:rsid w:val="003C4180"/>
    <w:rsid w:val="003C5A2D"/>
    <w:rsid w:val="003D2301"/>
    <w:rsid w:val="003D3BE2"/>
    <w:rsid w:val="003D3E2F"/>
    <w:rsid w:val="003D48E6"/>
    <w:rsid w:val="003D4E7D"/>
    <w:rsid w:val="003D7371"/>
    <w:rsid w:val="003D7D4F"/>
    <w:rsid w:val="003E07EF"/>
    <w:rsid w:val="003E0A1C"/>
    <w:rsid w:val="003E144B"/>
    <w:rsid w:val="003E26BA"/>
    <w:rsid w:val="003E326B"/>
    <w:rsid w:val="003E4315"/>
    <w:rsid w:val="003E4933"/>
    <w:rsid w:val="003E4BD4"/>
    <w:rsid w:val="003E5126"/>
    <w:rsid w:val="003E53D1"/>
    <w:rsid w:val="003F018F"/>
    <w:rsid w:val="003F132C"/>
    <w:rsid w:val="003F1832"/>
    <w:rsid w:val="003F1DA5"/>
    <w:rsid w:val="003F2361"/>
    <w:rsid w:val="003F349F"/>
    <w:rsid w:val="003F393B"/>
    <w:rsid w:val="003F4680"/>
    <w:rsid w:val="003F6609"/>
    <w:rsid w:val="003F7327"/>
    <w:rsid w:val="003F7D8C"/>
    <w:rsid w:val="00400CDD"/>
    <w:rsid w:val="00403753"/>
    <w:rsid w:val="0040429C"/>
    <w:rsid w:val="00405FED"/>
    <w:rsid w:val="004069AA"/>
    <w:rsid w:val="00406D53"/>
    <w:rsid w:val="00407898"/>
    <w:rsid w:val="00414394"/>
    <w:rsid w:val="00416185"/>
    <w:rsid w:val="0041650F"/>
    <w:rsid w:val="00416DCC"/>
    <w:rsid w:val="00420660"/>
    <w:rsid w:val="00420CA3"/>
    <w:rsid w:val="00421908"/>
    <w:rsid w:val="00424A6A"/>
    <w:rsid w:val="004251C4"/>
    <w:rsid w:val="00427984"/>
    <w:rsid w:val="00430062"/>
    <w:rsid w:val="00430B06"/>
    <w:rsid w:val="00431289"/>
    <w:rsid w:val="004321AE"/>
    <w:rsid w:val="00435033"/>
    <w:rsid w:val="00435D0C"/>
    <w:rsid w:val="00436CDD"/>
    <w:rsid w:val="00437F83"/>
    <w:rsid w:val="00440A87"/>
    <w:rsid w:val="004419AB"/>
    <w:rsid w:val="00441F80"/>
    <w:rsid w:val="004425F3"/>
    <w:rsid w:val="00442922"/>
    <w:rsid w:val="00443243"/>
    <w:rsid w:val="004443BA"/>
    <w:rsid w:val="004449C0"/>
    <w:rsid w:val="00444E6C"/>
    <w:rsid w:val="0044776E"/>
    <w:rsid w:val="0045010C"/>
    <w:rsid w:val="00450902"/>
    <w:rsid w:val="004510B3"/>
    <w:rsid w:val="00452BDF"/>
    <w:rsid w:val="0045451A"/>
    <w:rsid w:val="00455FB2"/>
    <w:rsid w:val="00457A61"/>
    <w:rsid w:val="00460D11"/>
    <w:rsid w:val="004619EF"/>
    <w:rsid w:val="00461CEA"/>
    <w:rsid w:val="00461DB9"/>
    <w:rsid w:val="004622DE"/>
    <w:rsid w:val="004631BE"/>
    <w:rsid w:val="0046482B"/>
    <w:rsid w:val="0046565D"/>
    <w:rsid w:val="00465F1E"/>
    <w:rsid w:val="00467943"/>
    <w:rsid w:val="0047205F"/>
    <w:rsid w:val="00472721"/>
    <w:rsid w:val="004729AB"/>
    <w:rsid w:val="0047312F"/>
    <w:rsid w:val="004745C9"/>
    <w:rsid w:val="00474E97"/>
    <w:rsid w:val="00475FC6"/>
    <w:rsid w:val="00476EF1"/>
    <w:rsid w:val="00481278"/>
    <w:rsid w:val="004815A5"/>
    <w:rsid w:val="0048184A"/>
    <w:rsid w:val="004819A5"/>
    <w:rsid w:val="004822C4"/>
    <w:rsid w:val="0048250F"/>
    <w:rsid w:val="00482E7D"/>
    <w:rsid w:val="00483A8E"/>
    <w:rsid w:val="00484315"/>
    <w:rsid w:val="00486C9F"/>
    <w:rsid w:val="00490BC5"/>
    <w:rsid w:val="00490F10"/>
    <w:rsid w:val="00491D95"/>
    <w:rsid w:val="00492B87"/>
    <w:rsid w:val="004947BC"/>
    <w:rsid w:val="00495D43"/>
    <w:rsid w:val="00495F8D"/>
    <w:rsid w:val="00496BCE"/>
    <w:rsid w:val="004975E1"/>
    <w:rsid w:val="004A112B"/>
    <w:rsid w:val="004A1250"/>
    <w:rsid w:val="004A1956"/>
    <w:rsid w:val="004A2EA4"/>
    <w:rsid w:val="004A4A79"/>
    <w:rsid w:val="004A4CEC"/>
    <w:rsid w:val="004B0D26"/>
    <w:rsid w:val="004B344C"/>
    <w:rsid w:val="004B61E7"/>
    <w:rsid w:val="004B655B"/>
    <w:rsid w:val="004C136B"/>
    <w:rsid w:val="004C1E64"/>
    <w:rsid w:val="004C2C72"/>
    <w:rsid w:val="004C3E9D"/>
    <w:rsid w:val="004C6BFD"/>
    <w:rsid w:val="004D00B5"/>
    <w:rsid w:val="004D025E"/>
    <w:rsid w:val="004D05B4"/>
    <w:rsid w:val="004D0A4C"/>
    <w:rsid w:val="004D27E7"/>
    <w:rsid w:val="004D3160"/>
    <w:rsid w:val="004D37EE"/>
    <w:rsid w:val="004D3B6B"/>
    <w:rsid w:val="004D3C72"/>
    <w:rsid w:val="004D4E2E"/>
    <w:rsid w:val="004D5FC6"/>
    <w:rsid w:val="004D7037"/>
    <w:rsid w:val="004D73A3"/>
    <w:rsid w:val="004E13D1"/>
    <w:rsid w:val="004E3357"/>
    <w:rsid w:val="004E4177"/>
    <w:rsid w:val="004E453A"/>
    <w:rsid w:val="004E7E05"/>
    <w:rsid w:val="004F0AA9"/>
    <w:rsid w:val="004F0D0A"/>
    <w:rsid w:val="004F0F61"/>
    <w:rsid w:val="004F17E5"/>
    <w:rsid w:val="004F1F37"/>
    <w:rsid w:val="004F2DEE"/>
    <w:rsid w:val="004F3051"/>
    <w:rsid w:val="004F35C6"/>
    <w:rsid w:val="004F61F1"/>
    <w:rsid w:val="004F70D4"/>
    <w:rsid w:val="004F75C5"/>
    <w:rsid w:val="004F7BDA"/>
    <w:rsid w:val="00501CF9"/>
    <w:rsid w:val="00502717"/>
    <w:rsid w:val="005036BB"/>
    <w:rsid w:val="005055EB"/>
    <w:rsid w:val="00506A51"/>
    <w:rsid w:val="00506E50"/>
    <w:rsid w:val="00511030"/>
    <w:rsid w:val="00511686"/>
    <w:rsid w:val="00511DED"/>
    <w:rsid w:val="00511F70"/>
    <w:rsid w:val="0051622C"/>
    <w:rsid w:val="005178AB"/>
    <w:rsid w:val="0052165E"/>
    <w:rsid w:val="0052469C"/>
    <w:rsid w:val="0052562A"/>
    <w:rsid w:val="005260FB"/>
    <w:rsid w:val="00526157"/>
    <w:rsid w:val="0053170D"/>
    <w:rsid w:val="00532109"/>
    <w:rsid w:val="005329AE"/>
    <w:rsid w:val="00532FB5"/>
    <w:rsid w:val="005358FF"/>
    <w:rsid w:val="0053728F"/>
    <w:rsid w:val="00537BA7"/>
    <w:rsid w:val="00537D59"/>
    <w:rsid w:val="005407C3"/>
    <w:rsid w:val="0054093D"/>
    <w:rsid w:val="00542602"/>
    <w:rsid w:val="0054409C"/>
    <w:rsid w:val="00546640"/>
    <w:rsid w:val="00547561"/>
    <w:rsid w:val="00550550"/>
    <w:rsid w:val="0055092A"/>
    <w:rsid w:val="00550C77"/>
    <w:rsid w:val="00552765"/>
    <w:rsid w:val="00552C09"/>
    <w:rsid w:val="00552CAF"/>
    <w:rsid w:val="00554243"/>
    <w:rsid w:val="005550FB"/>
    <w:rsid w:val="005556CD"/>
    <w:rsid w:val="005565D4"/>
    <w:rsid w:val="00563E0B"/>
    <w:rsid w:val="00565D92"/>
    <w:rsid w:val="00565E97"/>
    <w:rsid w:val="00566559"/>
    <w:rsid w:val="00567123"/>
    <w:rsid w:val="0056763C"/>
    <w:rsid w:val="0057035C"/>
    <w:rsid w:val="00571157"/>
    <w:rsid w:val="00571E64"/>
    <w:rsid w:val="00572536"/>
    <w:rsid w:val="00575F0F"/>
    <w:rsid w:val="005765F9"/>
    <w:rsid w:val="00577146"/>
    <w:rsid w:val="005775FC"/>
    <w:rsid w:val="0057784F"/>
    <w:rsid w:val="005779E6"/>
    <w:rsid w:val="005804D4"/>
    <w:rsid w:val="0058284D"/>
    <w:rsid w:val="00582E92"/>
    <w:rsid w:val="005841CD"/>
    <w:rsid w:val="0058589A"/>
    <w:rsid w:val="0058594A"/>
    <w:rsid w:val="0059003E"/>
    <w:rsid w:val="00590EFA"/>
    <w:rsid w:val="00590F5A"/>
    <w:rsid w:val="005917E2"/>
    <w:rsid w:val="00591B90"/>
    <w:rsid w:val="00593141"/>
    <w:rsid w:val="00593658"/>
    <w:rsid w:val="005A029C"/>
    <w:rsid w:val="005A0D27"/>
    <w:rsid w:val="005A2AB3"/>
    <w:rsid w:val="005A56CE"/>
    <w:rsid w:val="005B1EA1"/>
    <w:rsid w:val="005B33C4"/>
    <w:rsid w:val="005B390F"/>
    <w:rsid w:val="005B4D51"/>
    <w:rsid w:val="005B6F54"/>
    <w:rsid w:val="005B711F"/>
    <w:rsid w:val="005C0C25"/>
    <w:rsid w:val="005C0F1D"/>
    <w:rsid w:val="005C1C7D"/>
    <w:rsid w:val="005C3F47"/>
    <w:rsid w:val="005C5657"/>
    <w:rsid w:val="005C6245"/>
    <w:rsid w:val="005D095B"/>
    <w:rsid w:val="005D0A01"/>
    <w:rsid w:val="005D2660"/>
    <w:rsid w:val="005D272D"/>
    <w:rsid w:val="005D297F"/>
    <w:rsid w:val="005D3495"/>
    <w:rsid w:val="005D3871"/>
    <w:rsid w:val="005D57B6"/>
    <w:rsid w:val="005D68A0"/>
    <w:rsid w:val="005D7949"/>
    <w:rsid w:val="005E1806"/>
    <w:rsid w:val="005E3091"/>
    <w:rsid w:val="005E43F7"/>
    <w:rsid w:val="005E6C30"/>
    <w:rsid w:val="005E6E22"/>
    <w:rsid w:val="005E7CE4"/>
    <w:rsid w:val="005F01CA"/>
    <w:rsid w:val="005F0852"/>
    <w:rsid w:val="005F30F9"/>
    <w:rsid w:val="005F3F1F"/>
    <w:rsid w:val="005F4F70"/>
    <w:rsid w:val="005F52F4"/>
    <w:rsid w:val="005F5CF4"/>
    <w:rsid w:val="005F635F"/>
    <w:rsid w:val="005F64C0"/>
    <w:rsid w:val="005F6562"/>
    <w:rsid w:val="005F706D"/>
    <w:rsid w:val="0060387A"/>
    <w:rsid w:val="00603A59"/>
    <w:rsid w:val="00604AA9"/>
    <w:rsid w:val="00604E1F"/>
    <w:rsid w:val="00606C46"/>
    <w:rsid w:val="00606FEF"/>
    <w:rsid w:val="006157A4"/>
    <w:rsid w:val="00615E0E"/>
    <w:rsid w:val="00616196"/>
    <w:rsid w:val="00617FDA"/>
    <w:rsid w:val="006205C2"/>
    <w:rsid w:val="00620B27"/>
    <w:rsid w:val="00627DDD"/>
    <w:rsid w:val="006306B9"/>
    <w:rsid w:val="0063309F"/>
    <w:rsid w:val="0063416E"/>
    <w:rsid w:val="00634E1A"/>
    <w:rsid w:val="00635227"/>
    <w:rsid w:val="00635232"/>
    <w:rsid w:val="00636932"/>
    <w:rsid w:val="0063781A"/>
    <w:rsid w:val="0064133E"/>
    <w:rsid w:val="00642458"/>
    <w:rsid w:val="006443D5"/>
    <w:rsid w:val="0064465C"/>
    <w:rsid w:val="00644C4B"/>
    <w:rsid w:val="0064534E"/>
    <w:rsid w:val="006459AD"/>
    <w:rsid w:val="0064680A"/>
    <w:rsid w:val="0064683C"/>
    <w:rsid w:val="006478D5"/>
    <w:rsid w:val="00647B18"/>
    <w:rsid w:val="00647C22"/>
    <w:rsid w:val="00650630"/>
    <w:rsid w:val="00650A2C"/>
    <w:rsid w:val="006532DA"/>
    <w:rsid w:val="00653CBD"/>
    <w:rsid w:val="006549E6"/>
    <w:rsid w:val="006550EC"/>
    <w:rsid w:val="00657171"/>
    <w:rsid w:val="0065779B"/>
    <w:rsid w:val="00660983"/>
    <w:rsid w:val="00660DE8"/>
    <w:rsid w:val="006619E3"/>
    <w:rsid w:val="006646D4"/>
    <w:rsid w:val="00664D5B"/>
    <w:rsid w:val="00664DB7"/>
    <w:rsid w:val="00666D77"/>
    <w:rsid w:val="00667949"/>
    <w:rsid w:val="00670383"/>
    <w:rsid w:val="00670417"/>
    <w:rsid w:val="00670A58"/>
    <w:rsid w:val="00671909"/>
    <w:rsid w:val="006727C8"/>
    <w:rsid w:val="00673865"/>
    <w:rsid w:val="00674E55"/>
    <w:rsid w:val="006759A3"/>
    <w:rsid w:val="00677EFA"/>
    <w:rsid w:val="00680382"/>
    <w:rsid w:val="00681587"/>
    <w:rsid w:val="006860D3"/>
    <w:rsid w:val="00686CA3"/>
    <w:rsid w:val="0068773D"/>
    <w:rsid w:val="0068797F"/>
    <w:rsid w:val="00687B6E"/>
    <w:rsid w:val="006907A9"/>
    <w:rsid w:val="0069096A"/>
    <w:rsid w:val="006909EC"/>
    <w:rsid w:val="00691483"/>
    <w:rsid w:val="00691E98"/>
    <w:rsid w:val="00692923"/>
    <w:rsid w:val="00692B6E"/>
    <w:rsid w:val="00693075"/>
    <w:rsid w:val="006962CB"/>
    <w:rsid w:val="006974DD"/>
    <w:rsid w:val="006A04AB"/>
    <w:rsid w:val="006A20A6"/>
    <w:rsid w:val="006A28DB"/>
    <w:rsid w:val="006A5D7D"/>
    <w:rsid w:val="006A6789"/>
    <w:rsid w:val="006B0E2D"/>
    <w:rsid w:val="006B2EF7"/>
    <w:rsid w:val="006B3FBE"/>
    <w:rsid w:val="006B430B"/>
    <w:rsid w:val="006B4414"/>
    <w:rsid w:val="006B6705"/>
    <w:rsid w:val="006B6A4A"/>
    <w:rsid w:val="006C0115"/>
    <w:rsid w:val="006C4B59"/>
    <w:rsid w:val="006C6AE1"/>
    <w:rsid w:val="006D0B48"/>
    <w:rsid w:val="006D426D"/>
    <w:rsid w:val="006D5070"/>
    <w:rsid w:val="006D5D30"/>
    <w:rsid w:val="006E0434"/>
    <w:rsid w:val="006E2971"/>
    <w:rsid w:val="006E67D3"/>
    <w:rsid w:val="006E733B"/>
    <w:rsid w:val="006F34AB"/>
    <w:rsid w:val="006F34FA"/>
    <w:rsid w:val="006F38AC"/>
    <w:rsid w:val="006F3A68"/>
    <w:rsid w:val="006F3F18"/>
    <w:rsid w:val="006F4B49"/>
    <w:rsid w:val="006F5EEA"/>
    <w:rsid w:val="006F730B"/>
    <w:rsid w:val="006F7849"/>
    <w:rsid w:val="0070041B"/>
    <w:rsid w:val="00700537"/>
    <w:rsid w:val="0070151B"/>
    <w:rsid w:val="0070210A"/>
    <w:rsid w:val="00702427"/>
    <w:rsid w:val="00702D84"/>
    <w:rsid w:val="00703E54"/>
    <w:rsid w:val="00707FF1"/>
    <w:rsid w:val="007104C7"/>
    <w:rsid w:val="0071151F"/>
    <w:rsid w:val="00712125"/>
    <w:rsid w:val="00713394"/>
    <w:rsid w:val="0071341F"/>
    <w:rsid w:val="00713FC9"/>
    <w:rsid w:val="00716F02"/>
    <w:rsid w:val="007176A8"/>
    <w:rsid w:val="00717C84"/>
    <w:rsid w:val="00721ED4"/>
    <w:rsid w:val="00722597"/>
    <w:rsid w:val="00722814"/>
    <w:rsid w:val="00726D69"/>
    <w:rsid w:val="00727E5A"/>
    <w:rsid w:val="007303D9"/>
    <w:rsid w:val="00730962"/>
    <w:rsid w:val="00730AEE"/>
    <w:rsid w:val="00730C4D"/>
    <w:rsid w:val="00730C7F"/>
    <w:rsid w:val="00732169"/>
    <w:rsid w:val="0073583A"/>
    <w:rsid w:val="007368D2"/>
    <w:rsid w:val="00736B99"/>
    <w:rsid w:val="00737B8D"/>
    <w:rsid w:val="00737CFD"/>
    <w:rsid w:val="00742520"/>
    <w:rsid w:val="0074263E"/>
    <w:rsid w:val="00742EF5"/>
    <w:rsid w:val="007430D9"/>
    <w:rsid w:val="007451C7"/>
    <w:rsid w:val="00747292"/>
    <w:rsid w:val="007479CD"/>
    <w:rsid w:val="00747F13"/>
    <w:rsid w:val="00750251"/>
    <w:rsid w:val="00750DED"/>
    <w:rsid w:val="007529AD"/>
    <w:rsid w:val="00752C06"/>
    <w:rsid w:val="00753B71"/>
    <w:rsid w:val="007545B2"/>
    <w:rsid w:val="007558BD"/>
    <w:rsid w:val="007559DD"/>
    <w:rsid w:val="007579D5"/>
    <w:rsid w:val="007607D7"/>
    <w:rsid w:val="007607DB"/>
    <w:rsid w:val="007611AE"/>
    <w:rsid w:val="007623A1"/>
    <w:rsid w:val="00762EC8"/>
    <w:rsid w:val="007662F1"/>
    <w:rsid w:val="00766B3F"/>
    <w:rsid w:val="00766D21"/>
    <w:rsid w:val="00766E59"/>
    <w:rsid w:val="0077161F"/>
    <w:rsid w:val="00774C80"/>
    <w:rsid w:val="007768A7"/>
    <w:rsid w:val="00777089"/>
    <w:rsid w:val="007803E6"/>
    <w:rsid w:val="007805CB"/>
    <w:rsid w:val="00781A4D"/>
    <w:rsid w:val="007827D6"/>
    <w:rsid w:val="0078532D"/>
    <w:rsid w:val="007856E4"/>
    <w:rsid w:val="00790547"/>
    <w:rsid w:val="00790C8A"/>
    <w:rsid w:val="00791EF3"/>
    <w:rsid w:val="00792728"/>
    <w:rsid w:val="007927CD"/>
    <w:rsid w:val="0079308D"/>
    <w:rsid w:val="007946E7"/>
    <w:rsid w:val="00794940"/>
    <w:rsid w:val="007955CF"/>
    <w:rsid w:val="0079649C"/>
    <w:rsid w:val="007972DD"/>
    <w:rsid w:val="007A18AC"/>
    <w:rsid w:val="007A1E65"/>
    <w:rsid w:val="007A1F33"/>
    <w:rsid w:val="007A2152"/>
    <w:rsid w:val="007A2192"/>
    <w:rsid w:val="007A4296"/>
    <w:rsid w:val="007A5376"/>
    <w:rsid w:val="007A7A4A"/>
    <w:rsid w:val="007B06FF"/>
    <w:rsid w:val="007B1B26"/>
    <w:rsid w:val="007B247E"/>
    <w:rsid w:val="007B3C3F"/>
    <w:rsid w:val="007B513B"/>
    <w:rsid w:val="007C06D0"/>
    <w:rsid w:val="007C0E16"/>
    <w:rsid w:val="007C12F4"/>
    <w:rsid w:val="007C2E25"/>
    <w:rsid w:val="007C2F95"/>
    <w:rsid w:val="007C58BC"/>
    <w:rsid w:val="007C7E7F"/>
    <w:rsid w:val="007D080B"/>
    <w:rsid w:val="007D0A84"/>
    <w:rsid w:val="007D0E27"/>
    <w:rsid w:val="007D12C5"/>
    <w:rsid w:val="007D1656"/>
    <w:rsid w:val="007D26EA"/>
    <w:rsid w:val="007D3790"/>
    <w:rsid w:val="007D5ACF"/>
    <w:rsid w:val="007D5C1E"/>
    <w:rsid w:val="007D5E4D"/>
    <w:rsid w:val="007D611D"/>
    <w:rsid w:val="007D61C0"/>
    <w:rsid w:val="007E02B2"/>
    <w:rsid w:val="007E10E8"/>
    <w:rsid w:val="007E1F2C"/>
    <w:rsid w:val="007E2736"/>
    <w:rsid w:val="007E395C"/>
    <w:rsid w:val="007E407B"/>
    <w:rsid w:val="007E5A2C"/>
    <w:rsid w:val="007E5CF0"/>
    <w:rsid w:val="007E6841"/>
    <w:rsid w:val="007E6967"/>
    <w:rsid w:val="007F1B48"/>
    <w:rsid w:val="007F24ED"/>
    <w:rsid w:val="007F2D18"/>
    <w:rsid w:val="007F3A46"/>
    <w:rsid w:val="007F4122"/>
    <w:rsid w:val="007F4AE1"/>
    <w:rsid w:val="007F5696"/>
    <w:rsid w:val="007F7882"/>
    <w:rsid w:val="0080313A"/>
    <w:rsid w:val="00803F26"/>
    <w:rsid w:val="00805788"/>
    <w:rsid w:val="00805F4B"/>
    <w:rsid w:val="0080774A"/>
    <w:rsid w:val="00810277"/>
    <w:rsid w:val="008107FC"/>
    <w:rsid w:val="00811B6D"/>
    <w:rsid w:val="00811D07"/>
    <w:rsid w:val="00811D20"/>
    <w:rsid w:val="00811E23"/>
    <w:rsid w:val="00812848"/>
    <w:rsid w:val="00814403"/>
    <w:rsid w:val="00815092"/>
    <w:rsid w:val="00815FF9"/>
    <w:rsid w:val="008162A1"/>
    <w:rsid w:val="00817056"/>
    <w:rsid w:val="00831006"/>
    <w:rsid w:val="008321BB"/>
    <w:rsid w:val="008337D7"/>
    <w:rsid w:val="008350EF"/>
    <w:rsid w:val="00836419"/>
    <w:rsid w:val="00836878"/>
    <w:rsid w:val="00837356"/>
    <w:rsid w:val="008378A1"/>
    <w:rsid w:val="00837ED3"/>
    <w:rsid w:val="008401B3"/>
    <w:rsid w:val="0084076A"/>
    <w:rsid w:val="008407CB"/>
    <w:rsid w:val="00840E7A"/>
    <w:rsid w:val="00841632"/>
    <w:rsid w:val="00841947"/>
    <w:rsid w:val="00842241"/>
    <w:rsid w:val="0084244D"/>
    <w:rsid w:val="00842C1C"/>
    <w:rsid w:val="00843A3C"/>
    <w:rsid w:val="00843EB3"/>
    <w:rsid w:val="008468AA"/>
    <w:rsid w:val="008470DF"/>
    <w:rsid w:val="00847790"/>
    <w:rsid w:val="00851359"/>
    <w:rsid w:val="00852795"/>
    <w:rsid w:val="008531BA"/>
    <w:rsid w:val="0085429A"/>
    <w:rsid w:val="00855734"/>
    <w:rsid w:val="00857EB0"/>
    <w:rsid w:val="0086143F"/>
    <w:rsid w:val="00862496"/>
    <w:rsid w:val="0086268C"/>
    <w:rsid w:val="008646FC"/>
    <w:rsid w:val="00864A4D"/>
    <w:rsid w:val="00864F1F"/>
    <w:rsid w:val="00866B78"/>
    <w:rsid w:val="008672D8"/>
    <w:rsid w:val="00870BF3"/>
    <w:rsid w:val="008721A7"/>
    <w:rsid w:val="00872C74"/>
    <w:rsid w:val="00873955"/>
    <w:rsid w:val="00873A61"/>
    <w:rsid w:val="008748AA"/>
    <w:rsid w:val="00874F4B"/>
    <w:rsid w:val="00875A14"/>
    <w:rsid w:val="00880F6E"/>
    <w:rsid w:val="00881792"/>
    <w:rsid w:val="00882E77"/>
    <w:rsid w:val="008831C4"/>
    <w:rsid w:val="00883412"/>
    <w:rsid w:val="00883B83"/>
    <w:rsid w:val="0088623C"/>
    <w:rsid w:val="00886723"/>
    <w:rsid w:val="008869F3"/>
    <w:rsid w:val="00887B16"/>
    <w:rsid w:val="008907BD"/>
    <w:rsid w:val="00891488"/>
    <w:rsid w:val="00891D1B"/>
    <w:rsid w:val="00893692"/>
    <w:rsid w:val="008958C3"/>
    <w:rsid w:val="008A1AF8"/>
    <w:rsid w:val="008A2C4D"/>
    <w:rsid w:val="008A3464"/>
    <w:rsid w:val="008A6842"/>
    <w:rsid w:val="008A742A"/>
    <w:rsid w:val="008B00F4"/>
    <w:rsid w:val="008B18A6"/>
    <w:rsid w:val="008B2112"/>
    <w:rsid w:val="008B321A"/>
    <w:rsid w:val="008B3263"/>
    <w:rsid w:val="008B41FE"/>
    <w:rsid w:val="008B6E8D"/>
    <w:rsid w:val="008B7105"/>
    <w:rsid w:val="008B74D8"/>
    <w:rsid w:val="008C213B"/>
    <w:rsid w:val="008C398F"/>
    <w:rsid w:val="008C4B26"/>
    <w:rsid w:val="008C6345"/>
    <w:rsid w:val="008C6543"/>
    <w:rsid w:val="008C67B0"/>
    <w:rsid w:val="008D16A6"/>
    <w:rsid w:val="008D16F0"/>
    <w:rsid w:val="008D3639"/>
    <w:rsid w:val="008D4748"/>
    <w:rsid w:val="008D640B"/>
    <w:rsid w:val="008D6A1D"/>
    <w:rsid w:val="008E0189"/>
    <w:rsid w:val="008E16CA"/>
    <w:rsid w:val="008E22D3"/>
    <w:rsid w:val="008E2569"/>
    <w:rsid w:val="008E4B05"/>
    <w:rsid w:val="008E5B39"/>
    <w:rsid w:val="008E6A46"/>
    <w:rsid w:val="008F00ED"/>
    <w:rsid w:val="008F087E"/>
    <w:rsid w:val="008F297E"/>
    <w:rsid w:val="008F3AE6"/>
    <w:rsid w:val="008F3B76"/>
    <w:rsid w:val="008F465B"/>
    <w:rsid w:val="008F6735"/>
    <w:rsid w:val="008F6AEB"/>
    <w:rsid w:val="008F7C19"/>
    <w:rsid w:val="00900C4E"/>
    <w:rsid w:val="00900DF4"/>
    <w:rsid w:val="00902C1B"/>
    <w:rsid w:val="00905901"/>
    <w:rsid w:val="009079EC"/>
    <w:rsid w:val="00907E93"/>
    <w:rsid w:val="00911B98"/>
    <w:rsid w:val="00911C62"/>
    <w:rsid w:val="0091237D"/>
    <w:rsid w:val="009131FD"/>
    <w:rsid w:val="00913477"/>
    <w:rsid w:val="0091554F"/>
    <w:rsid w:val="00916781"/>
    <w:rsid w:val="00916B16"/>
    <w:rsid w:val="00917848"/>
    <w:rsid w:val="009219AC"/>
    <w:rsid w:val="009248C3"/>
    <w:rsid w:val="00924B66"/>
    <w:rsid w:val="009255E4"/>
    <w:rsid w:val="00925B2E"/>
    <w:rsid w:val="00927134"/>
    <w:rsid w:val="00930018"/>
    <w:rsid w:val="0093075C"/>
    <w:rsid w:val="009311EA"/>
    <w:rsid w:val="00932797"/>
    <w:rsid w:val="009329C2"/>
    <w:rsid w:val="00932E2B"/>
    <w:rsid w:val="009331D6"/>
    <w:rsid w:val="00936013"/>
    <w:rsid w:val="0093697A"/>
    <w:rsid w:val="00936A43"/>
    <w:rsid w:val="009377A3"/>
    <w:rsid w:val="0094081C"/>
    <w:rsid w:val="00940AED"/>
    <w:rsid w:val="00941D46"/>
    <w:rsid w:val="00943285"/>
    <w:rsid w:val="00950B73"/>
    <w:rsid w:val="00951D66"/>
    <w:rsid w:val="00953540"/>
    <w:rsid w:val="00953E5A"/>
    <w:rsid w:val="00954263"/>
    <w:rsid w:val="009543A6"/>
    <w:rsid w:val="009556A0"/>
    <w:rsid w:val="009556D0"/>
    <w:rsid w:val="00956479"/>
    <w:rsid w:val="009572C3"/>
    <w:rsid w:val="009575A5"/>
    <w:rsid w:val="009610DB"/>
    <w:rsid w:val="00964432"/>
    <w:rsid w:val="00964B61"/>
    <w:rsid w:val="00965EF1"/>
    <w:rsid w:val="00966715"/>
    <w:rsid w:val="00967E0A"/>
    <w:rsid w:val="00970B2E"/>
    <w:rsid w:val="00971AD9"/>
    <w:rsid w:val="0097218A"/>
    <w:rsid w:val="00972D4B"/>
    <w:rsid w:val="0097311B"/>
    <w:rsid w:val="0097339F"/>
    <w:rsid w:val="00975D5C"/>
    <w:rsid w:val="0097610D"/>
    <w:rsid w:val="009805DB"/>
    <w:rsid w:val="00980687"/>
    <w:rsid w:val="00981352"/>
    <w:rsid w:val="0098232E"/>
    <w:rsid w:val="009835D6"/>
    <w:rsid w:val="009848B3"/>
    <w:rsid w:val="00986855"/>
    <w:rsid w:val="00990AFA"/>
    <w:rsid w:val="00991B55"/>
    <w:rsid w:val="00992ECB"/>
    <w:rsid w:val="00993499"/>
    <w:rsid w:val="00993D79"/>
    <w:rsid w:val="00994424"/>
    <w:rsid w:val="00995AE6"/>
    <w:rsid w:val="00996230"/>
    <w:rsid w:val="00997CCE"/>
    <w:rsid w:val="009A05DF"/>
    <w:rsid w:val="009A0828"/>
    <w:rsid w:val="009A193A"/>
    <w:rsid w:val="009A2590"/>
    <w:rsid w:val="009A35BD"/>
    <w:rsid w:val="009A36C8"/>
    <w:rsid w:val="009A3F59"/>
    <w:rsid w:val="009A545A"/>
    <w:rsid w:val="009A777A"/>
    <w:rsid w:val="009B01D7"/>
    <w:rsid w:val="009B1075"/>
    <w:rsid w:val="009B1EF9"/>
    <w:rsid w:val="009B29B9"/>
    <w:rsid w:val="009B2C49"/>
    <w:rsid w:val="009B2D4D"/>
    <w:rsid w:val="009B3009"/>
    <w:rsid w:val="009B4547"/>
    <w:rsid w:val="009B5867"/>
    <w:rsid w:val="009B592A"/>
    <w:rsid w:val="009B5EC5"/>
    <w:rsid w:val="009B6DCB"/>
    <w:rsid w:val="009B7049"/>
    <w:rsid w:val="009C0376"/>
    <w:rsid w:val="009C4546"/>
    <w:rsid w:val="009C5585"/>
    <w:rsid w:val="009C5F86"/>
    <w:rsid w:val="009C7DFF"/>
    <w:rsid w:val="009D068C"/>
    <w:rsid w:val="009D47F8"/>
    <w:rsid w:val="009D4F4D"/>
    <w:rsid w:val="009D5C56"/>
    <w:rsid w:val="009D6354"/>
    <w:rsid w:val="009D672D"/>
    <w:rsid w:val="009D67C1"/>
    <w:rsid w:val="009D6988"/>
    <w:rsid w:val="009D74AE"/>
    <w:rsid w:val="009E0979"/>
    <w:rsid w:val="009E0E6C"/>
    <w:rsid w:val="009E1915"/>
    <w:rsid w:val="009E1A3F"/>
    <w:rsid w:val="009E2C8B"/>
    <w:rsid w:val="009E3EEA"/>
    <w:rsid w:val="009E5853"/>
    <w:rsid w:val="009E621D"/>
    <w:rsid w:val="009E6AF4"/>
    <w:rsid w:val="009E6EF2"/>
    <w:rsid w:val="009E7A13"/>
    <w:rsid w:val="009F61B7"/>
    <w:rsid w:val="009F68AA"/>
    <w:rsid w:val="009F78F3"/>
    <w:rsid w:val="00A009AC"/>
    <w:rsid w:val="00A0181A"/>
    <w:rsid w:val="00A01F11"/>
    <w:rsid w:val="00A02F92"/>
    <w:rsid w:val="00A046B6"/>
    <w:rsid w:val="00A0486F"/>
    <w:rsid w:val="00A06AFB"/>
    <w:rsid w:val="00A10626"/>
    <w:rsid w:val="00A1191A"/>
    <w:rsid w:val="00A11BE9"/>
    <w:rsid w:val="00A11E7A"/>
    <w:rsid w:val="00A11F60"/>
    <w:rsid w:val="00A1229A"/>
    <w:rsid w:val="00A128C6"/>
    <w:rsid w:val="00A129B1"/>
    <w:rsid w:val="00A13CC3"/>
    <w:rsid w:val="00A13D6E"/>
    <w:rsid w:val="00A15A5F"/>
    <w:rsid w:val="00A22751"/>
    <w:rsid w:val="00A22B10"/>
    <w:rsid w:val="00A236C7"/>
    <w:rsid w:val="00A23DD6"/>
    <w:rsid w:val="00A25146"/>
    <w:rsid w:val="00A30552"/>
    <w:rsid w:val="00A30AB3"/>
    <w:rsid w:val="00A31AC7"/>
    <w:rsid w:val="00A374E9"/>
    <w:rsid w:val="00A37998"/>
    <w:rsid w:val="00A37D4A"/>
    <w:rsid w:val="00A40D55"/>
    <w:rsid w:val="00A43BD1"/>
    <w:rsid w:val="00A43FAB"/>
    <w:rsid w:val="00A44192"/>
    <w:rsid w:val="00A45D1D"/>
    <w:rsid w:val="00A45F61"/>
    <w:rsid w:val="00A4627F"/>
    <w:rsid w:val="00A46D20"/>
    <w:rsid w:val="00A47474"/>
    <w:rsid w:val="00A47584"/>
    <w:rsid w:val="00A51794"/>
    <w:rsid w:val="00A52E9D"/>
    <w:rsid w:val="00A53FCC"/>
    <w:rsid w:val="00A5479F"/>
    <w:rsid w:val="00A556FF"/>
    <w:rsid w:val="00A60E79"/>
    <w:rsid w:val="00A6456D"/>
    <w:rsid w:val="00A64633"/>
    <w:rsid w:val="00A64F25"/>
    <w:rsid w:val="00A6593B"/>
    <w:rsid w:val="00A67D5D"/>
    <w:rsid w:val="00A70124"/>
    <w:rsid w:val="00A707C7"/>
    <w:rsid w:val="00A7183C"/>
    <w:rsid w:val="00A738A8"/>
    <w:rsid w:val="00A74179"/>
    <w:rsid w:val="00A74723"/>
    <w:rsid w:val="00A757B7"/>
    <w:rsid w:val="00A7644D"/>
    <w:rsid w:val="00A81DFA"/>
    <w:rsid w:val="00A82609"/>
    <w:rsid w:val="00A83CBA"/>
    <w:rsid w:val="00A83F83"/>
    <w:rsid w:val="00A85154"/>
    <w:rsid w:val="00A85F77"/>
    <w:rsid w:val="00A86EA7"/>
    <w:rsid w:val="00A87DC1"/>
    <w:rsid w:val="00A921DE"/>
    <w:rsid w:val="00A92871"/>
    <w:rsid w:val="00A93807"/>
    <w:rsid w:val="00A93B45"/>
    <w:rsid w:val="00A953C1"/>
    <w:rsid w:val="00A958AA"/>
    <w:rsid w:val="00A9687C"/>
    <w:rsid w:val="00A97133"/>
    <w:rsid w:val="00A97155"/>
    <w:rsid w:val="00A97A9A"/>
    <w:rsid w:val="00AA1985"/>
    <w:rsid w:val="00AA1C3A"/>
    <w:rsid w:val="00AA26A6"/>
    <w:rsid w:val="00AA3167"/>
    <w:rsid w:val="00AA43CA"/>
    <w:rsid w:val="00AA4413"/>
    <w:rsid w:val="00AA4999"/>
    <w:rsid w:val="00AA5533"/>
    <w:rsid w:val="00AA5A3C"/>
    <w:rsid w:val="00AA6CB6"/>
    <w:rsid w:val="00AA7904"/>
    <w:rsid w:val="00AB1033"/>
    <w:rsid w:val="00AB22D4"/>
    <w:rsid w:val="00AB2867"/>
    <w:rsid w:val="00AB3378"/>
    <w:rsid w:val="00AB3B1E"/>
    <w:rsid w:val="00AB44D2"/>
    <w:rsid w:val="00AB50E0"/>
    <w:rsid w:val="00AC1550"/>
    <w:rsid w:val="00AC1A39"/>
    <w:rsid w:val="00AC29FC"/>
    <w:rsid w:val="00AC29FF"/>
    <w:rsid w:val="00AC45F4"/>
    <w:rsid w:val="00AC47EE"/>
    <w:rsid w:val="00AC480F"/>
    <w:rsid w:val="00AC54E3"/>
    <w:rsid w:val="00AC5D6C"/>
    <w:rsid w:val="00AD0172"/>
    <w:rsid w:val="00AD26D5"/>
    <w:rsid w:val="00AD42C6"/>
    <w:rsid w:val="00AD459B"/>
    <w:rsid w:val="00AD569B"/>
    <w:rsid w:val="00AD5F16"/>
    <w:rsid w:val="00AD6803"/>
    <w:rsid w:val="00AD72AE"/>
    <w:rsid w:val="00AE1498"/>
    <w:rsid w:val="00AE2859"/>
    <w:rsid w:val="00AE4A41"/>
    <w:rsid w:val="00AE4F84"/>
    <w:rsid w:val="00AE51A1"/>
    <w:rsid w:val="00AE6284"/>
    <w:rsid w:val="00AE6EEB"/>
    <w:rsid w:val="00AF10E1"/>
    <w:rsid w:val="00AF1D69"/>
    <w:rsid w:val="00AF35C4"/>
    <w:rsid w:val="00AF6AAD"/>
    <w:rsid w:val="00AF6D6A"/>
    <w:rsid w:val="00AF6E31"/>
    <w:rsid w:val="00B00C69"/>
    <w:rsid w:val="00B0132F"/>
    <w:rsid w:val="00B013C9"/>
    <w:rsid w:val="00B021DE"/>
    <w:rsid w:val="00B029D1"/>
    <w:rsid w:val="00B02B5E"/>
    <w:rsid w:val="00B03C55"/>
    <w:rsid w:val="00B04B3F"/>
    <w:rsid w:val="00B100ED"/>
    <w:rsid w:val="00B1067D"/>
    <w:rsid w:val="00B11098"/>
    <w:rsid w:val="00B114F8"/>
    <w:rsid w:val="00B11637"/>
    <w:rsid w:val="00B119F1"/>
    <w:rsid w:val="00B139FF"/>
    <w:rsid w:val="00B1430C"/>
    <w:rsid w:val="00B154FC"/>
    <w:rsid w:val="00B17B8D"/>
    <w:rsid w:val="00B20709"/>
    <w:rsid w:val="00B20749"/>
    <w:rsid w:val="00B207FF"/>
    <w:rsid w:val="00B20AC8"/>
    <w:rsid w:val="00B20CAB"/>
    <w:rsid w:val="00B20EC2"/>
    <w:rsid w:val="00B21115"/>
    <w:rsid w:val="00B221A6"/>
    <w:rsid w:val="00B22EBA"/>
    <w:rsid w:val="00B23149"/>
    <w:rsid w:val="00B24EEF"/>
    <w:rsid w:val="00B2640F"/>
    <w:rsid w:val="00B27A76"/>
    <w:rsid w:val="00B30BF5"/>
    <w:rsid w:val="00B312C8"/>
    <w:rsid w:val="00B33D48"/>
    <w:rsid w:val="00B34FA3"/>
    <w:rsid w:val="00B359C1"/>
    <w:rsid w:val="00B35C87"/>
    <w:rsid w:val="00B37C2F"/>
    <w:rsid w:val="00B40438"/>
    <w:rsid w:val="00B41692"/>
    <w:rsid w:val="00B424F4"/>
    <w:rsid w:val="00B42849"/>
    <w:rsid w:val="00B438DD"/>
    <w:rsid w:val="00B44190"/>
    <w:rsid w:val="00B45C33"/>
    <w:rsid w:val="00B512CE"/>
    <w:rsid w:val="00B51513"/>
    <w:rsid w:val="00B51A9F"/>
    <w:rsid w:val="00B527C8"/>
    <w:rsid w:val="00B5614E"/>
    <w:rsid w:val="00B602B4"/>
    <w:rsid w:val="00B608E5"/>
    <w:rsid w:val="00B609F2"/>
    <w:rsid w:val="00B62178"/>
    <w:rsid w:val="00B63145"/>
    <w:rsid w:val="00B63298"/>
    <w:rsid w:val="00B64C3A"/>
    <w:rsid w:val="00B65260"/>
    <w:rsid w:val="00B65388"/>
    <w:rsid w:val="00B6554E"/>
    <w:rsid w:val="00B66D65"/>
    <w:rsid w:val="00B67E33"/>
    <w:rsid w:val="00B7008B"/>
    <w:rsid w:val="00B71483"/>
    <w:rsid w:val="00B7286C"/>
    <w:rsid w:val="00B72F51"/>
    <w:rsid w:val="00B74633"/>
    <w:rsid w:val="00B7492F"/>
    <w:rsid w:val="00B7496A"/>
    <w:rsid w:val="00B75328"/>
    <w:rsid w:val="00B756F4"/>
    <w:rsid w:val="00B75DED"/>
    <w:rsid w:val="00B761F0"/>
    <w:rsid w:val="00B77468"/>
    <w:rsid w:val="00B77640"/>
    <w:rsid w:val="00B80323"/>
    <w:rsid w:val="00B80549"/>
    <w:rsid w:val="00B80D42"/>
    <w:rsid w:val="00B81EF3"/>
    <w:rsid w:val="00B82AD5"/>
    <w:rsid w:val="00B83E5D"/>
    <w:rsid w:val="00B86489"/>
    <w:rsid w:val="00B8752B"/>
    <w:rsid w:val="00B87976"/>
    <w:rsid w:val="00B87DFF"/>
    <w:rsid w:val="00B9085F"/>
    <w:rsid w:val="00B939F0"/>
    <w:rsid w:val="00B94524"/>
    <w:rsid w:val="00B95AC2"/>
    <w:rsid w:val="00B95BAA"/>
    <w:rsid w:val="00B96778"/>
    <w:rsid w:val="00B974F8"/>
    <w:rsid w:val="00BA0387"/>
    <w:rsid w:val="00BA21E6"/>
    <w:rsid w:val="00BA2C3D"/>
    <w:rsid w:val="00BA2E75"/>
    <w:rsid w:val="00BA3660"/>
    <w:rsid w:val="00BA580E"/>
    <w:rsid w:val="00BA7229"/>
    <w:rsid w:val="00BA7D1C"/>
    <w:rsid w:val="00BA7DF0"/>
    <w:rsid w:val="00BB29B7"/>
    <w:rsid w:val="00BB2A5D"/>
    <w:rsid w:val="00BB2FC9"/>
    <w:rsid w:val="00BB55D3"/>
    <w:rsid w:val="00BB5825"/>
    <w:rsid w:val="00BB73F0"/>
    <w:rsid w:val="00BB79D6"/>
    <w:rsid w:val="00BC0E57"/>
    <w:rsid w:val="00BC118A"/>
    <w:rsid w:val="00BC1B57"/>
    <w:rsid w:val="00BC1FC8"/>
    <w:rsid w:val="00BC20C4"/>
    <w:rsid w:val="00BC278D"/>
    <w:rsid w:val="00BC30DF"/>
    <w:rsid w:val="00BC3CEE"/>
    <w:rsid w:val="00BC4FC0"/>
    <w:rsid w:val="00BC66D3"/>
    <w:rsid w:val="00BC78AD"/>
    <w:rsid w:val="00BD0AA8"/>
    <w:rsid w:val="00BD10F4"/>
    <w:rsid w:val="00BD13F0"/>
    <w:rsid w:val="00BD17D0"/>
    <w:rsid w:val="00BD2477"/>
    <w:rsid w:val="00BD29A5"/>
    <w:rsid w:val="00BD6EBB"/>
    <w:rsid w:val="00BD6ECC"/>
    <w:rsid w:val="00BD700A"/>
    <w:rsid w:val="00BE19A9"/>
    <w:rsid w:val="00BE26E8"/>
    <w:rsid w:val="00BE32E9"/>
    <w:rsid w:val="00BE6A38"/>
    <w:rsid w:val="00BE7710"/>
    <w:rsid w:val="00BE7F1D"/>
    <w:rsid w:val="00BF0749"/>
    <w:rsid w:val="00BF6485"/>
    <w:rsid w:val="00BF726C"/>
    <w:rsid w:val="00BF792E"/>
    <w:rsid w:val="00C0092F"/>
    <w:rsid w:val="00C021AD"/>
    <w:rsid w:val="00C032D0"/>
    <w:rsid w:val="00C0507A"/>
    <w:rsid w:val="00C05CB3"/>
    <w:rsid w:val="00C0656A"/>
    <w:rsid w:val="00C10324"/>
    <w:rsid w:val="00C10C5E"/>
    <w:rsid w:val="00C11A85"/>
    <w:rsid w:val="00C12499"/>
    <w:rsid w:val="00C1437D"/>
    <w:rsid w:val="00C146AA"/>
    <w:rsid w:val="00C17912"/>
    <w:rsid w:val="00C17E88"/>
    <w:rsid w:val="00C22E28"/>
    <w:rsid w:val="00C2597E"/>
    <w:rsid w:val="00C25ECB"/>
    <w:rsid w:val="00C2602A"/>
    <w:rsid w:val="00C2659D"/>
    <w:rsid w:val="00C270EE"/>
    <w:rsid w:val="00C277F5"/>
    <w:rsid w:val="00C30178"/>
    <w:rsid w:val="00C30FDA"/>
    <w:rsid w:val="00C328C5"/>
    <w:rsid w:val="00C352F8"/>
    <w:rsid w:val="00C40548"/>
    <w:rsid w:val="00C410D3"/>
    <w:rsid w:val="00C435BF"/>
    <w:rsid w:val="00C44CB8"/>
    <w:rsid w:val="00C44D4F"/>
    <w:rsid w:val="00C463CC"/>
    <w:rsid w:val="00C475AA"/>
    <w:rsid w:val="00C515D0"/>
    <w:rsid w:val="00C53947"/>
    <w:rsid w:val="00C53A4F"/>
    <w:rsid w:val="00C53E58"/>
    <w:rsid w:val="00C53F89"/>
    <w:rsid w:val="00C5437E"/>
    <w:rsid w:val="00C55868"/>
    <w:rsid w:val="00C5598C"/>
    <w:rsid w:val="00C5795B"/>
    <w:rsid w:val="00C62162"/>
    <w:rsid w:val="00C6299E"/>
    <w:rsid w:val="00C62A61"/>
    <w:rsid w:val="00C63E05"/>
    <w:rsid w:val="00C6456A"/>
    <w:rsid w:val="00C6522B"/>
    <w:rsid w:val="00C664F5"/>
    <w:rsid w:val="00C67650"/>
    <w:rsid w:val="00C71338"/>
    <w:rsid w:val="00C7310F"/>
    <w:rsid w:val="00C73358"/>
    <w:rsid w:val="00C73652"/>
    <w:rsid w:val="00C7375A"/>
    <w:rsid w:val="00C73997"/>
    <w:rsid w:val="00C76067"/>
    <w:rsid w:val="00C76182"/>
    <w:rsid w:val="00C77BEB"/>
    <w:rsid w:val="00C77D27"/>
    <w:rsid w:val="00C811DF"/>
    <w:rsid w:val="00C81491"/>
    <w:rsid w:val="00C81671"/>
    <w:rsid w:val="00C817B5"/>
    <w:rsid w:val="00C81927"/>
    <w:rsid w:val="00C82D99"/>
    <w:rsid w:val="00C82ED0"/>
    <w:rsid w:val="00C84166"/>
    <w:rsid w:val="00C85A59"/>
    <w:rsid w:val="00C86E1D"/>
    <w:rsid w:val="00C870AD"/>
    <w:rsid w:val="00C871B5"/>
    <w:rsid w:val="00C87A0B"/>
    <w:rsid w:val="00C9050E"/>
    <w:rsid w:val="00C90C70"/>
    <w:rsid w:val="00C92DF5"/>
    <w:rsid w:val="00C938E2"/>
    <w:rsid w:val="00C951A9"/>
    <w:rsid w:val="00C96A5E"/>
    <w:rsid w:val="00CA1D33"/>
    <w:rsid w:val="00CA3664"/>
    <w:rsid w:val="00CA4836"/>
    <w:rsid w:val="00CA59B4"/>
    <w:rsid w:val="00CA7B20"/>
    <w:rsid w:val="00CB07A5"/>
    <w:rsid w:val="00CB1C96"/>
    <w:rsid w:val="00CB40E5"/>
    <w:rsid w:val="00CB5892"/>
    <w:rsid w:val="00CB6C06"/>
    <w:rsid w:val="00CB6DA5"/>
    <w:rsid w:val="00CB733C"/>
    <w:rsid w:val="00CB7A05"/>
    <w:rsid w:val="00CB7A2F"/>
    <w:rsid w:val="00CC13FD"/>
    <w:rsid w:val="00CC19D8"/>
    <w:rsid w:val="00CC1FF5"/>
    <w:rsid w:val="00CC3451"/>
    <w:rsid w:val="00CC39F1"/>
    <w:rsid w:val="00CC3F7C"/>
    <w:rsid w:val="00CC4481"/>
    <w:rsid w:val="00CC4A2D"/>
    <w:rsid w:val="00CC6DB1"/>
    <w:rsid w:val="00CC74E2"/>
    <w:rsid w:val="00CC79CC"/>
    <w:rsid w:val="00CC7DFD"/>
    <w:rsid w:val="00CD2219"/>
    <w:rsid w:val="00CD413F"/>
    <w:rsid w:val="00CD704A"/>
    <w:rsid w:val="00CE09D9"/>
    <w:rsid w:val="00CE0E8B"/>
    <w:rsid w:val="00CE4163"/>
    <w:rsid w:val="00CE4883"/>
    <w:rsid w:val="00CE4D84"/>
    <w:rsid w:val="00CE5CA7"/>
    <w:rsid w:val="00CE6E4F"/>
    <w:rsid w:val="00CF0957"/>
    <w:rsid w:val="00CF0A15"/>
    <w:rsid w:val="00CF2058"/>
    <w:rsid w:val="00CF2F62"/>
    <w:rsid w:val="00CF432A"/>
    <w:rsid w:val="00CF65F3"/>
    <w:rsid w:val="00CF6792"/>
    <w:rsid w:val="00CF6D7D"/>
    <w:rsid w:val="00CF715D"/>
    <w:rsid w:val="00D013B2"/>
    <w:rsid w:val="00D023D4"/>
    <w:rsid w:val="00D02549"/>
    <w:rsid w:val="00D0427F"/>
    <w:rsid w:val="00D05B90"/>
    <w:rsid w:val="00D068CE"/>
    <w:rsid w:val="00D07926"/>
    <w:rsid w:val="00D147F1"/>
    <w:rsid w:val="00D1552F"/>
    <w:rsid w:val="00D17B93"/>
    <w:rsid w:val="00D218E0"/>
    <w:rsid w:val="00D21FD2"/>
    <w:rsid w:val="00D22322"/>
    <w:rsid w:val="00D274E2"/>
    <w:rsid w:val="00D301B3"/>
    <w:rsid w:val="00D310F5"/>
    <w:rsid w:val="00D32162"/>
    <w:rsid w:val="00D3259C"/>
    <w:rsid w:val="00D33E02"/>
    <w:rsid w:val="00D34BF0"/>
    <w:rsid w:val="00D35087"/>
    <w:rsid w:val="00D355BA"/>
    <w:rsid w:val="00D35A0B"/>
    <w:rsid w:val="00D35DFC"/>
    <w:rsid w:val="00D3611C"/>
    <w:rsid w:val="00D36782"/>
    <w:rsid w:val="00D37D8C"/>
    <w:rsid w:val="00D37E55"/>
    <w:rsid w:val="00D41AF4"/>
    <w:rsid w:val="00D42AF1"/>
    <w:rsid w:val="00D42C6A"/>
    <w:rsid w:val="00D42D0F"/>
    <w:rsid w:val="00D4444A"/>
    <w:rsid w:val="00D44587"/>
    <w:rsid w:val="00D457A0"/>
    <w:rsid w:val="00D46504"/>
    <w:rsid w:val="00D46979"/>
    <w:rsid w:val="00D46A2B"/>
    <w:rsid w:val="00D47313"/>
    <w:rsid w:val="00D518C4"/>
    <w:rsid w:val="00D51BCF"/>
    <w:rsid w:val="00D526E3"/>
    <w:rsid w:val="00D550E2"/>
    <w:rsid w:val="00D60215"/>
    <w:rsid w:val="00D621CB"/>
    <w:rsid w:val="00D62E0F"/>
    <w:rsid w:val="00D634EC"/>
    <w:rsid w:val="00D64DAC"/>
    <w:rsid w:val="00D64FBA"/>
    <w:rsid w:val="00D657E9"/>
    <w:rsid w:val="00D67F56"/>
    <w:rsid w:val="00D70A57"/>
    <w:rsid w:val="00D71131"/>
    <w:rsid w:val="00D71F3D"/>
    <w:rsid w:val="00D74788"/>
    <w:rsid w:val="00D75176"/>
    <w:rsid w:val="00D75500"/>
    <w:rsid w:val="00D756C6"/>
    <w:rsid w:val="00D8340D"/>
    <w:rsid w:val="00D838D6"/>
    <w:rsid w:val="00D8481B"/>
    <w:rsid w:val="00D85482"/>
    <w:rsid w:val="00D858FD"/>
    <w:rsid w:val="00D8760E"/>
    <w:rsid w:val="00D878B0"/>
    <w:rsid w:val="00D92AA4"/>
    <w:rsid w:val="00D94073"/>
    <w:rsid w:val="00D94312"/>
    <w:rsid w:val="00D9510D"/>
    <w:rsid w:val="00D96743"/>
    <w:rsid w:val="00DA1485"/>
    <w:rsid w:val="00DA3561"/>
    <w:rsid w:val="00DA782E"/>
    <w:rsid w:val="00DB01F9"/>
    <w:rsid w:val="00DB1953"/>
    <w:rsid w:val="00DB1C48"/>
    <w:rsid w:val="00DB20FB"/>
    <w:rsid w:val="00DB2683"/>
    <w:rsid w:val="00DB299C"/>
    <w:rsid w:val="00DB4EFA"/>
    <w:rsid w:val="00DB4FDE"/>
    <w:rsid w:val="00DB5F73"/>
    <w:rsid w:val="00DB6365"/>
    <w:rsid w:val="00DB6443"/>
    <w:rsid w:val="00DB69D6"/>
    <w:rsid w:val="00DB75D4"/>
    <w:rsid w:val="00DC0C4D"/>
    <w:rsid w:val="00DC1EB3"/>
    <w:rsid w:val="00DC5896"/>
    <w:rsid w:val="00DD2541"/>
    <w:rsid w:val="00DD29F4"/>
    <w:rsid w:val="00DD2E8F"/>
    <w:rsid w:val="00DD3624"/>
    <w:rsid w:val="00DD4140"/>
    <w:rsid w:val="00DD58CE"/>
    <w:rsid w:val="00DD5A0F"/>
    <w:rsid w:val="00DD71B4"/>
    <w:rsid w:val="00DE0AAC"/>
    <w:rsid w:val="00DE2F50"/>
    <w:rsid w:val="00DE72E1"/>
    <w:rsid w:val="00DF089E"/>
    <w:rsid w:val="00DF08B6"/>
    <w:rsid w:val="00DF2118"/>
    <w:rsid w:val="00DF23B3"/>
    <w:rsid w:val="00DF31CA"/>
    <w:rsid w:val="00DF3B6F"/>
    <w:rsid w:val="00DF5067"/>
    <w:rsid w:val="00DF5F49"/>
    <w:rsid w:val="00DF73C7"/>
    <w:rsid w:val="00E00C5D"/>
    <w:rsid w:val="00E02395"/>
    <w:rsid w:val="00E02692"/>
    <w:rsid w:val="00E0382B"/>
    <w:rsid w:val="00E045B4"/>
    <w:rsid w:val="00E049B9"/>
    <w:rsid w:val="00E0519B"/>
    <w:rsid w:val="00E05706"/>
    <w:rsid w:val="00E06A43"/>
    <w:rsid w:val="00E10348"/>
    <w:rsid w:val="00E124FA"/>
    <w:rsid w:val="00E12B79"/>
    <w:rsid w:val="00E13214"/>
    <w:rsid w:val="00E14D84"/>
    <w:rsid w:val="00E16069"/>
    <w:rsid w:val="00E17AED"/>
    <w:rsid w:val="00E21BCF"/>
    <w:rsid w:val="00E23FBB"/>
    <w:rsid w:val="00E24243"/>
    <w:rsid w:val="00E247E9"/>
    <w:rsid w:val="00E25BE1"/>
    <w:rsid w:val="00E260BA"/>
    <w:rsid w:val="00E320E7"/>
    <w:rsid w:val="00E330F7"/>
    <w:rsid w:val="00E33D16"/>
    <w:rsid w:val="00E37ED8"/>
    <w:rsid w:val="00E40350"/>
    <w:rsid w:val="00E435BD"/>
    <w:rsid w:val="00E4463A"/>
    <w:rsid w:val="00E44EBA"/>
    <w:rsid w:val="00E45AF5"/>
    <w:rsid w:val="00E45E10"/>
    <w:rsid w:val="00E4770D"/>
    <w:rsid w:val="00E4799A"/>
    <w:rsid w:val="00E47DC4"/>
    <w:rsid w:val="00E5073F"/>
    <w:rsid w:val="00E515D5"/>
    <w:rsid w:val="00E51E73"/>
    <w:rsid w:val="00E5299E"/>
    <w:rsid w:val="00E53337"/>
    <w:rsid w:val="00E54D74"/>
    <w:rsid w:val="00E56989"/>
    <w:rsid w:val="00E57846"/>
    <w:rsid w:val="00E57BCF"/>
    <w:rsid w:val="00E60E8C"/>
    <w:rsid w:val="00E635A6"/>
    <w:rsid w:val="00E63D93"/>
    <w:rsid w:val="00E6468F"/>
    <w:rsid w:val="00E65667"/>
    <w:rsid w:val="00E664D2"/>
    <w:rsid w:val="00E667C1"/>
    <w:rsid w:val="00E6694A"/>
    <w:rsid w:val="00E66B5B"/>
    <w:rsid w:val="00E67182"/>
    <w:rsid w:val="00E70D49"/>
    <w:rsid w:val="00E71B47"/>
    <w:rsid w:val="00E71DE4"/>
    <w:rsid w:val="00E71E37"/>
    <w:rsid w:val="00E73197"/>
    <w:rsid w:val="00E738DF"/>
    <w:rsid w:val="00E8073E"/>
    <w:rsid w:val="00E84C1A"/>
    <w:rsid w:val="00E86383"/>
    <w:rsid w:val="00E87B3A"/>
    <w:rsid w:val="00E9056A"/>
    <w:rsid w:val="00E92CA0"/>
    <w:rsid w:val="00E92CF9"/>
    <w:rsid w:val="00E944FF"/>
    <w:rsid w:val="00E95136"/>
    <w:rsid w:val="00E95327"/>
    <w:rsid w:val="00E962E3"/>
    <w:rsid w:val="00E972DD"/>
    <w:rsid w:val="00EA03EE"/>
    <w:rsid w:val="00EA07C0"/>
    <w:rsid w:val="00EA1F4E"/>
    <w:rsid w:val="00EA213E"/>
    <w:rsid w:val="00EA4001"/>
    <w:rsid w:val="00EA6B93"/>
    <w:rsid w:val="00EB293C"/>
    <w:rsid w:val="00EB4007"/>
    <w:rsid w:val="00EB4674"/>
    <w:rsid w:val="00EB4812"/>
    <w:rsid w:val="00EB5734"/>
    <w:rsid w:val="00EB6E6F"/>
    <w:rsid w:val="00EC1FFD"/>
    <w:rsid w:val="00EC4C58"/>
    <w:rsid w:val="00ED351C"/>
    <w:rsid w:val="00ED404E"/>
    <w:rsid w:val="00ED4167"/>
    <w:rsid w:val="00ED46AE"/>
    <w:rsid w:val="00ED4B45"/>
    <w:rsid w:val="00ED5FBF"/>
    <w:rsid w:val="00ED66A3"/>
    <w:rsid w:val="00ED689A"/>
    <w:rsid w:val="00ED760A"/>
    <w:rsid w:val="00EE061F"/>
    <w:rsid w:val="00EE0C91"/>
    <w:rsid w:val="00EE0D7A"/>
    <w:rsid w:val="00EE0E01"/>
    <w:rsid w:val="00EE1037"/>
    <w:rsid w:val="00EE19AD"/>
    <w:rsid w:val="00EE2C50"/>
    <w:rsid w:val="00EE64C4"/>
    <w:rsid w:val="00EF138A"/>
    <w:rsid w:val="00EF21ED"/>
    <w:rsid w:val="00EF2D7E"/>
    <w:rsid w:val="00EF2E0E"/>
    <w:rsid w:val="00EF3CAC"/>
    <w:rsid w:val="00EF3F2C"/>
    <w:rsid w:val="00EF4F8D"/>
    <w:rsid w:val="00EF5107"/>
    <w:rsid w:val="00EF57F8"/>
    <w:rsid w:val="00EF7C66"/>
    <w:rsid w:val="00F00B29"/>
    <w:rsid w:val="00F01328"/>
    <w:rsid w:val="00F01BCA"/>
    <w:rsid w:val="00F0217F"/>
    <w:rsid w:val="00F066E9"/>
    <w:rsid w:val="00F1144F"/>
    <w:rsid w:val="00F131F8"/>
    <w:rsid w:val="00F139F1"/>
    <w:rsid w:val="00F14A06"/>
    <w:rsid w:val="00F162D4"/>
    <w:rsid w:val="00F166CF"/>
    <w:rsid w:val="00F173D5"/>
    <w:rsid w:val="00F20FBC"/>
    <w:rsid w:val="00F2172C"/>
    <w:rsid w:val="00F2327E"/>
    <w:rsid w:val="00F23308"/>
    <w:rsid w:val="00F25BBE"/>
    <w:rsid w:val="00F32178"/>
    <w:rsid w:val="00F32FA4"/>
    <w:rsid w:val="00F33A40"/>
    <w:rsid w:val="00F34198"/>
    <w:rsid w:val="00F355F7"/>
    <w:rsid w:val="00F364AC"/>
    <w:rsid w:val="00F40867"/>
    <w:rsid w:val="00F41384"/>
    <w:rsid w:val="00F415CD"/>
    <w:rsid w:val="00F41AC3"/>
    <w:rsid w:val="00F4338E"/>
    <w:rsid w:val="00F44B81"/>
    <w:rsid w:val="00F460F7"/>
    <w:rsid w:val="00F46BEB"/>
    <w:rsid w:val="00F46C45"/>
    <w:rsid w:val="00F51DE8"/>
    <w:rsid w:val="00F53716"/>
    <w:rsid w:val="00F537D3"/>
    <w:rsid w:val="00F55A4F"/>
    <w:rsid w:val="00F56BB3"/>
    <w:rsid w:val="00F56CBE"/>
    <w:rsid w:val="00F578B5"/>
    <w:rsid w:val="00F57A37"/>
    <w:rsid w:val="00F63151"/>
    <w:rsid w:val="00F63FDA"/>
    <w:rsid w:val="00F640EC"/>
    <w:rsid w:val="00F64A4E"/>
    <w:rsid w:val="00F663C2"/>
    <w:rsid w:val="00F66524"/>
    <w:rsid w:val="00F705DF"/>
    <w:rsid w:val="00F7171D"/>
    <w:rsid w:val="00F71C42"/>
    <w:rsid w:val="00F73C2B"/>
    <w:rsid w:val="00F73C87"/>
    <w:rsid w:val="00F76FB7"/>
    <w:rsid w:val="00F77D29"/>
    <w:rsid w:val="00F81794"/>
    <w:rsid w:val="00F81BCD"/>
    <w:rsid w:val="00F84F42"/>
    <w:rsid w:val="00F852DD"/>
    <w:rsid w:val="00F85BAA"/>
    <w:rsid w:val="00F86B2C"/>
    <w:rsid w:val="00F87D4A"/>
    <w:rsid w:val="00F87FB0"/>
    <w:rsid w:val="00F90971"/>
    <w:rsid w:val="00F927F5"/>
    <w:rsid w:val="00F94DE4"/>
    <w:rsid w:val="00F95B0A"/>
    <w:rsid w:val="00F9716C"/>
    <w:rsid w:val="00F97D32"/>
    <w:rsid w:val="00FA00DB"/>
    <w:rsid w:val="00FA233F"/>
    <w:rsid w:val="00FA580C"/>
    <w:rsid w:val="00FA664D"/>
    <w:rsid w:val="00FA6EC2"/>
    <w:rsid w:val="00FB1800"/>
    <w:rsid w:val="00FB3B05"/>
    <w:rsid w:val="00FB490D"/>
    <w:rsid w:val="00FB55A1"/>
    <w:rsid w:val="00FB6878"/>
    <w:rsid w:val="00FB6C4C"/>
    <w:rsid w:val="00FB74FA"/>
    <w:rsid w:val="00FC0DC9"/>
    <w:rsid w:val="00FC5B08"/>
    <w:rsid w:val="00FC749E"/>
    <w:rsid w:val="00FD07B9"/>
    <w:rsid w:val="00FD2290"/>
    <w:rsid w:val="00FD237F"/>
    <w:rsid w:val="00FD4D83"/>
    <w:rsid w:val="00FD6BC5"/>
    <w:rsid w:val="00FD6D44"/>
    <w:rsid w:val="00FD7573"/>
    <w:rsid w:val="00FD782E"/>
    <w:rsid w:val="00FD7B0E"/>
    <w:rsid w:val="00FD7DED"/>
    <w:rsid w:val="00FE1468"/>
    <w:rsid w:val="00FE2BB4"/>
    <w:rsid w:val="00FE2FAC"/>
    <w:rsid w:val="00FE425B"/>
    <w:rsid w:val="00FE4F44"/>
    <w:rsid w:val="00FE514F"/>
    <w:rsid w:val="00FE7A22"/>
    <w:rsid w:val="00FF0871"/>
    <w:rsid w:val="00FF0A82"/>
    <w:rsid w:val="00FF202F"/>
    <w:rsid w:val="00FF412E"/>
    <w:rsid w:val="00FF49DD"/>
    <w:rsid w:val="00FF7938"/>
    <w:rsid w:val="018D1157"/>
    <w:rsid w:val="01AE63FD"/>
    <w:rsid w:val="01CC762E"/>
    <w:rsid w:val="022E0F51"/>
    <w:rsid w:val="02AD171A"/>
    <w:rsid w:val="02B222DB"/>
    <w:rsid w:val="02B87FA6"/>
    <w:rsid w:val="02C94BEA"/>
    <w:rsid w:val="02FC10B3"/>
    <w:rsid w:val="03206B5B"/>
    <w:rsid w:val="033E34F8"/>
    <w:rsid w:val="038E77A6"/>
    <w:rsid w:val="03C461A8"/>
    <w:rsid w:val="03E55914"/>
    <w:rsid w:val="04025E46"/>
    <w:rsid w:val="041A3DEC"/>
    <w:rsid w:val="0421319B"/>
    <w:rsid w:val="04395772"/>
    <w:rsid w:val="043C6403"/>
    <w:rsid w:val="04987464"/>
    <w:rsid w:val="04BD047F"/>
    <w:rsid w:val="051F2F5B"/>
    <w:rsid w:val="053F2206"/>
    <w:rsid w:val="054C2941"/>
    <w:rsid w:val="05595FC1"/>
    <w:rsid w:val="05647155"/>
    <w:rsid w:val="056B600D"/>
    <w:rsid w:val="05B715CD"/>
    <w:rsid w:val="05C17A2B"/>
    <w:rsid w:val="05DA3A5A"/>
    <w:rsid w:val="05DB3954"/>
    <w:rsid w:val="05F006C5"/>
    <w:rsid w:val="05F147DA"/>
    <w:rsid w:val="05F4637D"/>
    <w:rsid w:val="0619451D"/>
    <w:rsid w:val="0622444A"/>
    <w:rsid w:val="069411E4"/>
    <w:rsid w:val="06D73613"/>
    <w:rsid w:val="070D21CC"/>
    <w:rsid w:val="07490327"/>
    <w:rsid w:val="074A1FB3"/>
    <w:rsid w:val="074F369F"/>
    <w:rsid w:val="07665004"/>
    <w:rsid w:val="078D0E43"/>
    <w:rsid w:val="07E55375"/>
    <w:rsid w:val="080F1A2B"/>
    <w:rsid w:val="08121648"/>
    <w:rsid w:val="081E3395"/>
    <w:rsid w:val="08537BC7"/>
    <w:rsid w:val="085419E8"/>
    <w:rsid w:val="086B7A8B"/>
    <w:rsid w:val="08996528"/>
    <w:rsid w:val="089B0ADF"/>
    <w:rsid w:val="08DA713B"/>
    <w:rsid w:val="08E93A15"/>
    <w:rsid w:val="08EE5D08"/>
    <w:rsid w:val="092F770E"/>
    <w:rsid w:val="093506A8"/>
    <w:rsid w:val="093653EC"/>
    <w:rsid w:val="09A1305B"/>
    <w:rsid w:val="09A86BB7"/>
    <w:rsid w:val="09AA5E80"/>
    <w:rsid w:val="09FF0DF7"/>
    <w:rsid w:val="0A023DFF"/>
    <w:rsid w:val="0A3542C1"/>
    <w:rsid w:val="0A53687F"/>
    <w:rsid w:val="0AD23A2C"/>
    <w:rsid w:val="0AD35D64"/>
    <w:rsid w:val="0B083812"/>
    <w:rsid w:val="0B1D02CC"/>
    <w:rsid w:val="0B363D99"/>
    <w:rsid w:val="0B9261B8"/>
    <w:rsid w:val="0BC12585"/>
    <w:rsid w:val="0C171F5F"/>
    <w:rsid w:val="0C233FED"/>
    <w:rsid w:val="0C5B23B1"/>
    <w:rsid w:val="0C6E3EB2"/>
    <w:rsid w:val="0C714C12"/>
    <w:rsid w:val="0C95124F"/>
    <w:rsid w:val="0CBF3A4F"/>
    <w:rsid w:val="0CCD2F38"/>
    <w:rsid w:val="0CE91C54"/>
    <w:rsid w:val="0D2F0D3A"/>
    <w:rsid w:val="0D454044"/>
    <w:rsid w:val="0D4E673E"/>
    <w:rsid w:val="0D7E3274"/>
    <w:rsid w:val="0DC17093"/>
    <w:rsid w:val="0DE71F1B"/>
    <w:rsid w:val="0E166EB4"/>
    <w:rsid w:val="0E1F49E3"/>
    <w:rsid w:val="0E2A413A"/>
    <w:rsid w:val="0E425C9A"/>
    <w:rsid w:val="0EC95F88"/>
    <w:rsid w:val="0EDC6FDD"/>
    <w:rsid w:val="0EE5079C"/>
    <w:rsid w:val="0EEA0965"/>
    <w:rsid w:val="0EF87F09"/>
    <w:rsid w:val="0F0356B1"/>
    <w:rsid w:val="0F0F11FA"/>
    <w:rsid w:val="0F385466"/>
    <w:rsid w:val="0F553EBF"/>
    <w:rsid w:val="0F99793D"/>
    <w:rsid w:val="0FDC2D72"/>
    <w:rsid w:val="10137F0D"/>
    <w:rsid w:val="10153A7E"/>
    <w:rsid w:val="105B396A"/>
    <w:rsid w:val="10670511"/>
    <w:rsid w:val="10CA0819"/>
    <w:rsid w:val="11580B99"/>
    <w:rsid w:val="119364CC"/>
    <w:rsid w:val="11B9546F"/>
    <w:rsid w:val="11E12B81"/>
    <w:rsid w:val="11ED3BBD"/>
    <w:rsid w:val="1209736D"/>
    <w:rsid w:val="12357902"/>
    <w:rsid w:val="124544F6"/>
    <w:rsid w:val="124C25A6"/>
    <w:rsid w:val="125E1491"/>
    <w:rsid w:val="12652C44"/>
    <w:rsid w:val="12686594"/>
    <w:rsid w:val="12851CBA"/>
    <w:rsid w:val="12982DFB"/>
    <w:rsid w:val="129D60D9"/>
    <w:rsid w:val="12D72453"/>
    <w:rsid w:val="12ED3E14"/>
    <w:rsid w:val="12FF6078"/>
    <w:rsid w:val="1322442D"/>
    <w:rsid w:val="134929FD"/>
    <w:rsid w:val="135C716E"/>
    <w:rsid w:val="13660F6D"/>
    <w:rsid w:val="13770C93"/>
    <w:rsid w:val="13B441F1"/>
    <w:rsid w:val="13EB0B51"/>
    <w:rsid w:val="13EE2874"/>
    <w:rsid w:val="14193C9D"/>
    <w:rsid w:val="142E66F6"/>
    <w:rsid w:val="14DA04B1"/>
    <w:rsid w:val="14F50E59"/>
    <w:rsid w:val="15552641"/>
    <w:rsid w:val="15984943"/>
    <w:rsid w:val="159F266D"/>
    <w:rsid w:val="15BE36DC"/>
    <w:rsid w:val="15EC2DD6"/>
    <w:rsid w:val="15F31C46"/>
    <w:rsid w:val="16093F41"/>
    <w:rsid w:val="1639769E"/>
    <w:rsid w:val="16502E22"/>
    <w:rsid w:val="16556071"/>
    <w:rsid w:val="16B40C26"/>
    <w:rsid w:val="17053F46"/>
    <w:rsid w:val="174A5F76"/>
    <w:rsid w:val="17584831"/>
    <w:rsid w:val="17A756E7"/>
    <w:rsid w:val="180A3AE6"/>
    <w:rsid w:val="18226406"/>
    <w:rsid w:val="1836657F"/>
    <w:rsid w:val="187508B3"/>
    <w:rsid w:val="18852CDC"/>
    <w:rsid w:val="18900F21"/>
    <w:rsid w:val="19121D0C"/>
    <w:rsid w:val="19124C03"/>
    <w:rsid w:val="191310D2"/>
    <w:rsid w:val="1929613A"/>
    <w:rsid w:val="19397BD5"/>
    <w:rsid w:val="196F14BB"/>
    <w:rsid w:val="199E74FB"/>
    <w:rsid w:val="19B6605B"/>
    <w:rsid w:val="19E217E7"/>
    <w:rsid w:val="1A4A68DD"/>
    <w:rsid w:val="1A4E6427"/>
    <w:rsid w:val="1A520D18"/>
    <w:rsid w:val="1A7222DA"/>
    <w:rsid w:val="1A7B7808"/>
    <w:rsid w:val="1A8D4C09"/>
    <w:rsid w:val="1A9961BF"/>
    <w:rsid w:val="1AA70274"/>
    <w:rsid w:val="1AB04A94"/>
    <w:rsid w:val="1ACD646D"/>
    <w:rsid w:val="1ADD189C"/>
    <w:rsid w:val="1B420D9D"/>
    <w:rsid w:val="1B675151"/>
    <w:rsid w:val="1BA8063A"/>
    <w:rsid w:val="1C041121"/>
    <w:rsid w:val="1C201733"/>
    <w:rsid w:val="1C233CEB"/>
    <w:rsid w:val="1C2752CF"/>
    <w:rsid w:val="1C303131"/>
    <w:rsid w:val="1C4756E5"/>
    <w:rsid w:val="1C863F51"/>
    <w:rsid w:val="1C963BD1"/>
    <w:rsid w:val="1C9A4EF8"/>
    <w:rsid w:val="1CBE2B22"/>
    <w:rsid w:val="1CEF416B"/>
    <w:rsid w:val="1CFF2A5E"/>
    <w:rsid w:val="1D400FDD"/>
    <w:rsid w:val="1D7F7539"/>
    <w:rsid w:val="1D8631E0"/>
    <w:rsid w:val="1DA27603"/>
    <w:rsid w:val="1DC36217"/>
    <w:rsid w:val="1DDB0A23"/>
    <w:rsid w:val="1E0B372B"/>
    <w:rsid w:val="1E2621E6"/>
    <w:rsid w:val="1E93667D"/>
    <w:rsid w:val="1E995CA2"/>
    <w:rsid w:val="1EB104BC"/>
    <w:rsid w:val="1EB873DD"/>
    <w:rsid w:val="1ED80009"/>
    <w:rsid w:val="1F1203D2"/>
    <w:rsid w:val="1F1C6739"/>
    <w:rsid w:val="1F65414A"/>
    <w:rsid w:val="1F735551"/>
    <w:rsid w:val="1FA27B56"/>
    <w:rsid w:val="1FAC22B9"/>
    <w:rsid w:val="1FD72609"/>
    <w:rsid w:val="20015B48"/>
    <w:rsid w:val="2006081A"/>
    <w:rsid w:val="2007717C"/>
    <w:rsid w:val="202139BF"/>
    <w:rsid w:val="20321D1A"/>
    <w:rsid w:val="20643CD7"/>
    <w:rsid w:val="20723BCC"/>
    <w:rsid w:val="2076670D"/>
    <w:rsid w:val="208E2936"/>
    <w:rsid w:val="20B61D63"/>
    <w:rsid w:val="20CA695A"/>
    <w:rsid w:val="20E238E7"/>
    <w:rsid w:val="20F73629"/>
    <w:rsid w:val="211618B6"/>
    <w:rsid w:val="21334DD8"/>
    <w:rsid w:val="21355799"/>
    <w:rsid w:val="213C640F"/>
    <w:rsid w:val="218114B2"/>
    <w:rsid w:val="21855345"/>
    <w:rsid w:val="21E71EBD"/>
    <w:rsid w:val="21EE38F2"/>
    <w:rsid w:val="222D4862"/>
    <w:rsid w:val="22337D2D"/>
    <w:rsid w:val="2243194C"/>
    <w:rsid w:val="2299795F"/>
    <w:rsid w:val="22CA6008"/>
    <w:rsid w:val="22D86364"/>
    <w:rsid w:val="232278FF"/>
    <w:rsid w:val="232812C8"/>
    <w:rsid w:val="23285E00"/>
    <w:rsid w:val="234B235B"/>
    <w:rsid w:val="2364658C"/>
    <w:rsid w:val="23676CA4"/>
    <w:rsid w:val="2387360C"/>
    <w:rsid w:val="238947A8"/>
    <w:rsid w:val="23907776"/>
    <w:rsid w:val="239A55E5"/>
    <w:rsid w:val="240663E8"/>
    <w:rsid w:val="24297E89"/>
    <w:rsid w:val="245D3481"/>
    <w:rsid w:val="24741C47"/>
    <w:rsid w:val="247E2487"/>
    <w:rsid w:val="249A6777"/>
    <w:rsid w:val="249D5A0B"/>
    <w:rsid w:val="24C53264"/>
    <w:rsid w:val="24D246D5"/>
    <w:rsid w:val="25062A62"/>
    <w:rsid w:val="250D6C07"/>
    <w:rsid w:val="256C5E80"/>
    <w:rsid w:val="25831D74"/>
    <w:rsid w:val="259170F3"/>
    <w:rsid w:val="25A30AAC"/>
    <w:rsid w:val="25FA2C30"/>
    <w:rsid w:val="2603490D"/>
    <w:rsid w:val="2622397B"/>
    <w:rsid w:val="265A7F69"/>
    <w:rsid w:val="266613C8"/>
    <w:rsid w:val="26755DEF"/>
    <w:rsid w:val="26A90415"/>
    <w:rsid w:val="26B65F5B"/>
    <w:rsid w:val="27591699"/>
    <w:rsid w:val="275A3155"/>
    <w:rsid w:val="275E5AA1"/>
    <w:rsid w:val="27E17DEB"/>
    <w:rsid w:val="280C56D5"/>
    <w:rsid w:val="28323AE6"/>
    <w:rsid w:val="284318A0"/>
    <w:rsid w:val="28786E85"/>
    <w:rsid w:val="287A265D"/>
    <w:rsid w:val="287A4C95"/>
    <w:rsid w:val="287F4EF3"/>
    <w:rsid w:val="28BA4810"/>
    <w:rsid w:val="29055964"/>
    <w:rsid w:val="29145DAB"/>
    <w:rsid w:val="293B1CDA"/>
    <w:rsid w:val="29740883"/>
    <w:rsid w:val="29AF2DDB"/>
    <w:rsid w:val="29BF6213"/>
    <w:rsid w:val="29F53381"/>
    <w:rsid w:val="2A0D176D"/>
    <w:rsid w:val="2A387BD7"/>
    <w:rsid w:val="2A4014D7"/>
    <w:rsid w:val="2A425007"/>
    <w:rsid w:val="2A4406F1"/>
    <w:rsid w:val="2A621BF0"/>
    <w:rsid w:val="2A691061"/>
    <w:rsid w:val="2A726E12"/>
    <w:rsid w:val="2ACD3140"/>
    <w:rsid w:val="2AE213F8"/>
    <w:rsid w:val="2B0060EC"/>
    <w:rsid w:val="2B0E58B3"/>
    <w:rsid w:val="2B4243EF"/>
    <w:rsid w:val="2B434D68"/>
    <w:rsid w:val="2B4704CA"/>
    <w:rsid w:val="2B633771"/>
    <w:rsid w:val="2BAB4D44"/>
    <w:rsid w:val="2BB958A0"/>
    <w:rsid w:val="2BBF05EE"/>
    <w:rsid w:val="2BC54876"/>
    <w:rsid w:val="2C126A76"/>
    <w:rsid w:val="2C3F7844"/>
    <w:rsid w:val="2C54107D"/>
    <w:rsid w:val="2C7E1A70"/>
    <w:rsid w:val="2C9E7F96"/>
    <w:rsid w:val="2CB93F65"/>
    <w:rsid w:val="2CD50B4A"/>
    <w:rsid w:val="2CEF77C1"/>
    <w:rsid w:val="2D472EA5"/>
    <w:rsid w:val="2D977502"/>
    <w:rsid w:val="2DB64893"/>
    <w:rsid w:val="2DE80ECC"/>
    <w:rsid w:val="2E1D6259"/>
    <w:rsid w:val="2E5F2F7F"/>
    <w:rsid w:val="2EA41B32"/>
    <w:rsid w:val="2EE30B03"/>
    <w:rsid w:val="2F885259"/>
    <w:rsid w:val="2FBD6FC2"/>
    <w:rsid w:val="2FEE2742"/>
    <w:rsid w:val="3090027D"/>
    <w:rsid w:val="31182169"/>
    <w:rsid w:val="316F29BB"/>
    <w:rsid w:val="31B96136"/>
    <w:rsid w:val="31C9170B"/>
    <w:rsid w:val="31FE2EB1"/>
    <w:rsid w:val="320A19DC"/>
    <w:rsid w:val="321D41C6"/>
    <w:rsid w:val="323C7DCD"/>
    <w:rsid w:val="32AA5FF8"/>
    <w:rsid w:val="32C16DFF"/>
    <w:rsid w:val="32DB263C"/>
    <w:rsid w:val="32F07490"/>
    <w:rsid w:val="32FD302A"/>
    <w:rsid w:val="3324596F"/>
    <w:rsid w:val="333708B8"/>
    <w:rsid w:val="33407AC2"/>
    <w:rsid w:val="33490A2D"/>
    <w:rsid w:val="335028FE"/>
    <w:rsid w:val="337B7FDF"/>
    <w:rsid w:val="33AB0C61"/>
    <w:rsid w:val="33CE3EFF"/>
    <w:rsid w:val="3405431C"/>
    <w:rsid w:val="342C7DC0"/>
    <w:rsid w:val="342D3D76"/>
    <w:rsid w:val="34636E0E"/>
    <w:rsid w:val="34796D5B"/>
    <w:rsid w:val="34A07F92"/>
    <w:rsid w:val="34DC7624"/>
    <w:rsid w:val="350322D1"/>
    <w:rsid w:val="3521505D"/>
    <w:rsid w:val="353F3AE9"/>
    <w:rsid w:val="354F2A86"/>
    <w:rsid w:val="35542765"/>
    <w:rsid w:val="35DE1451"/>
    <w:rsid w:val="363104D8"/>
    <w:rsid w:val="36520F19"/>
    <w:rsid w:val="36676FC4"/>
    <w:rsid w:val="368C2408"/>
    <w:rsid w:val="36EF2029"/>
    <w:rsid w:val="372034B9"/>
    <w:rsid w:val="373A164E"/>
    <w:rsid w:val="37482D1E"/>
    <w:rsid w:val="37613EC4"/>
    <w:rsid w:val="37EA1289"/>
    <w:rsid w:val="37EC4D93"/>
    <w:rsid w:val="381438CD"/>
    <w:rsid w:val="38733502"/>
    <w:rsid w:val="38872BB1"/>
    <w:rsid w:val="38BB7610"/>
    <w:rsid w:val="38D23AE5"/>
    <w:rsid w:val="38ED75BF"/>
    <w:rsid w:val="390B2F9B"/>
    <w:rsid w:val="39250764"/>
    <w:rsid w:val="392C75F1"/>
    <w:rsid w:val="395521B9"/>
    <w:rsid w:val="395F3451"/>
    <w:rsid w:val="397648C9"/>
    <w:rsid w:val="397968A8"/>
    <w:rsid w:val="39933C41"/>
    <w:rsid w:val="399B42EE"/>
    <w:rsid w:val="39C52A99"/>
    <w:rsid w:val="39E27E26"/>
    <w:rsid w:val="3A4466D1"/>
    <w:rsid w:val="3A473785"/>
    <w:rsid w:val="3A507CCA"/>
    <w:rsid w:val="3A6C3B9F"/>
    <w:rsid w:val="3A732F46"/>
    <w:rsid w:val="3A7B7838"/>
    <w:rsid w:val="3A912873"/>
    <w:rsid w:val="3AD5269B"/>
    <w:rsid w:val="3B1D49AB"/>
    <w:rsid w:val="3B4F1833"/>
    <w:rsid w:val="3BD7430C"/>
    <w:rsid w:val="3BDF0234"/>
    <w:rsid w:val="3BE270CD"/>
    <w:rsid w:val="3C024399"/>
    <w:rsid w:val="3C22138B"/>
    <w:rsid w:val="3C2657D4"/>
    <w:rsid w:val="3C3E15A0"/>
    <w:rsid w:val="3C415D13"/>
    <w:rsid w:val="3D065B74"/>
    <w:rsid w:val="3D50307B"/>
    <w:rsid w:val="3D660EA0"/>
    <w:rsid w:val="3D996D8A"/>
    <w:rsid w:val="3DC6340A"/>
    <w:rsid w:val="3DDD1D5A"/>
    <w:rsid w:val="3E0334C9"/>
    <w:rsid w:val="3E2D1CC2"/>
    <w:rsid w:val="3E655BC2"/>
    <w:rsid w:val="3E763BB2"/>
    <w:rsid w:val="3E8213E9"/>
    <w:rsid w:val="3EAB62B7"/>
    <w:rsid w:val="3ED830DB"/>
    <w:rsid w:val="3EDC6A95"/>
    <w:rsid w:val="3F0831AA"/>
    <w:rsid w:val="3F267C86"/>
    <w:rsid w:val="3F505A99"/>
    <w:rsid w:val="3F7901BE"/>
    <w:rsid w:val="3F7B4DB4"/>
    <w:rsid w:val="3F806AD9"/>
    <w:rsid w:val="3FA57D19"/>
    <w:rsid w:val="3FD560EC"/>
    <w:rsid w:val="403D018B"/>
    <w:rsid w:val="40534C92"/>
    <w:rsid w:val="40990A66"/>
    <w:rsid w:val="40C95C2F"/>
    <w:rsid w:val="40CA138E"/>
    <w:rsid w:val="41476B88"/>
    <w:rsid w:val="41626631"/>
    <w:rsid w:val="416F079B"/>
    <w:rsid w:val="41D729C0"/>
    <w:rsid w:val="41F536EA"/>
    <w:rsid w:val="423E3041"/>
    <w:rsid w:val="423E33C1"/>
    <w:rsid w:val="42566A73"/>
    <w:rsid w:val="42935796"/>
    <w:rsid w:val="433E6E6C"/>
    <w:rsid w:val="434D4114"/>
    <w:rsid w:val="43582B7F"/>
    <w:rsid w:val="43B35D4E"/>
    <w:rsid w:val="44553790"/>
    <w:rsid w:val="446414F8"/>
    <w:rsid w:val="447107EC"/>
    <w:rsid w:val="447D01FB"/>
    <w:rsid w:val="44C20A7E"/>
    <w:rsid w:val="44DF3EAF"/>
    <w:rsid w:val="44E462B2"/>
    <w:rsid w:val="4512158C"/>
    <w:rsid w:val="451D5AE8"/>
    <w:rsid w:val="45344EFF"/>
    <w:rsid w:val="453633DD"/>
    <w:rsid w:val="455E511B"/>
    <w:rsid w:val="456F1982"/>
    <w:rsid w:val="45E60E03"/>
    <w:rsid w:val="463F2A4C"/>
    <w:rsid w:val="464508E2"/>
    <w:rsid w:val="46723F28"/>
    <w:rsid w:val="46754A2B"/>
    <w:rsid w:val="467951DB"/>
    <w:rsid w:val="46A63BEB"/>
    <w:rsid w:val="46BF378F"/>
    <w:rsid w:val="46C35727"/>
    <w:rsid w:val="46EE4029"/>
    <w:rsid w:val="47046C8B"/>
    <w:rsid w:val="47105449"/>
    <w:rsid w:val="474C2AE0"/>
    <w:rsid w:val="474D3F40"/>
    <w:rsid w:val="479326ED"/>
    <w:rsid w:val="48336390"/>
    <w:rsid w:val="483D30A2"/>
    <w:rsid w:val="48480824"/>
    <w:rsid w:val="486B60E5"/>
    <w:rsid w:val="48E30F50"/>
    <w:rsid w:val="48F1131E"/>
    <w:rsid w:val="493E459E"/>
    <w:rsid w:val="4953678D"/>
    <w:rsid w:val="4985530F"/>
    <w:rsid w:val="49D0612B"/>
    <w:rsid w:val="4A1E4D14"/>
    <w:rsid w:val="4A293085"/>
    <w:rsid w:val="4A32102D"/>
    <w:rsid w:val="4A354B4E"/>
    <w:rsid w:val="4A3E41CD"/>
    <w:rsid w:val="4A3E4639"/>
    <w:rsid w:val="4A5C40BE"/>
    <w:rsid w:val="4A7D6700"/>
    <w:rsid w:val="4A9B068A"/>
    <w:rsid w:val="4AA023FE"/>
    <w:rsid w:val="4AA87464"/>
    <w:rsid w:val="4AB21542"/>
    <w:rsid w:val="4AB353A4"/>
    <w:rsid w:val="4ADE114C"/>
    <w:rsid w:val="4AE20E6C"/>
    <w:rsid w:val="4AF24C5F"/>
    <w:rsid w:val="4B4D5661"/>
    <w:rsid w:val="4B68406C"/>
    <w:rsid w:val="4B696B89"/>
    <w:rsid w:val="4B847B82"/>
    <w:rsid w:val="4B903B46"/>
    <w:rsid w:val="4C027318"/>
    <w:rsid w:val="4C3351E5"/>
    <w:rsid w:val="4C60121A"/>
    <w:rsid w:val="4C7A4DC8"/>
    <w:rsid w:val="4C7C4BB1"/>
    <w:rsid w:val="4CA271BD"/>
    <w:rsid w:val="4CB06EDB"/>
    <w:rsid w:val="4CC352CD"/>
    <w:rsid w:val="4CDA3E96"/>
    <w:rsid w:val="4CE362ED"/>
    <w:rsid w:val="4D216CE8"/>
    <w:rsid w:val="4D49614A"/>
    <w:rsid w:val="4D7A680B"/>
    <w:rsid w:val="4D7D33EC"/>
    <w:rsid w:val="4D8D4466"/>
    <w:rsid w:val="4DF02119"/>
    <w:rsid w:val="4E0C72DF"/>
    <w:rsid w:val="4E113869"/>
    <w:rsid w:val="4E35260C"/>
    <w:rsid w:val="4E472FA7"/>
    <w:rsid w:val="4E6C68AC"/>
    <w:rsid w:val="4E757D88"/>
    <w:rsid w:val="4E825478"/>
    <w:rsid w:val="4E8C381A"/>
    <w:rsid w:val="4E9F721F"/>
    <w:rsid w:val="4EB162B0"/>
    <w:rsid w:val="4EF8470C"/>
    <w:rsid w:val="4EFE079F"/>
    <w:rsid w:val="4F406CCE"/>
    <w:rsid w:val="4F9377E7"/>
    <w:rsid w:val="4FAA0BBC"/>
    <w:rsid w:val="4FC56D12"/>
    <w:rsid w:val="50245E68"/>
    <w:rsid w:val="50475340"/>
    <w:rsid w:val="504D59A6"/>
    <w:rsid w:val="504E6F6C"/>
    <w:rsid w:val="505475C8"/>
    <w:rsid w:val="506F1FEF"/>
    <w:rsid w:val="50752B08"/>
    <w:rsid w:val="50794130"/>
    <w:rsid w:val="508E469B"/>
    <w:rsid w:val="509A2369"/>
    <w:rsid w:val="50A802F6"/>
    <w:rsid w:val="51013EDE"/>
    <w:rsid w:val="51813D8F"/>
    <w:rsid w:val="51913475"/>
    <w:rsid w:val="51C45E8A"/>
    <w:rsid w:val="51DC0482"/>
    <w:rsid w:val="51F26B6C"/>
    <w:rsid w:val="51FB221D"/>
    <w:rsid w:val="52133C6C"/>
    <w:rsid w:val="524363AE"/>
    <w:rsid w:val="524E4559"/>
    <w:rsid w:val="527D1ED5"/>
    <w:rsid w:val="5287633A"/>
    <w:rsid w:val="52900DAC"/>
    <w:rsid w:val="530047A5"/>
    <w:rsid w:val="531715ED"/>
    <w:rsid w:val="536E6A06"/>
    <w:rsid w:val="538569FA"/>
    <w:rsid w:val="53AD57D5"/>
    <w:rsid w:val="53B56A91"/>
    <w:rsid w:val="53E605C2"/>
    <w:rsid w:val="53E959A7"/>
    <w:rsid w:val="53F51ECD"/>
    <w:rsid w:val="53F756E9"/>
    <w:rsid w:val="54273926"/>
    <w:rsid w:val="542D285B"/>
    <w:rsid w:val="54381A49"/>
    <w:rsid w:val="545D3D2A"/>
    <w:rsid w:val="5475261A"/>
    <w:rsid w:val="549B61A1"/>
    <w:rsid w:val="54A55898"/>
    <w:rsid w:val="54B902B8"/>
    <w:rsid w:val="54C643EE"/>
    <w:rsid w:val="55274EC0"/>
    <w:rsid w:val="55323020"/>
    <w:rsid w:val="5540427F"/>
    <w:rsid w:val="555B510D"/>
    <w:rsid w:val="557354E5"/>
    <w:rsid w:val="55791261"/>
    <w:rsid w:val="558657C3"/>
    <w:rsid w:val="55AA41CF"/>
    <w:rsid w:val="55F56515"/>
    <w:rsid w:val="55F61A53"/>
    <w:rsid w:val="561906DD"/>
    <w:rsid w:val="561E053B"/>
    <w:rsid w:val="563067A7"/>
    <w:rsid w:val="56BA51B5"/>
    <w:rsid w:val="56C27866"/>
    <w:rsid w:val="56C423BD"/>
    <w:rsid w:val="576215FF"/>
    <w:rsid w:val="57B3681F"/>
    <w:rsid w:val="57CD1786"/>
    <w:rsid w:val="57D60991"/>
    <w:rsid w:val="57E649F1"/>
    <w:rsid w:val="57E6685F"/>
    <w:rsid w:val="57E77948"/>
    <w:rsid w:val="57F85847"/>
    <w:rsid w:val="57FB09F5"/>
    <w:rsid w:val="583A5667"/>
    <w:rsid w:val="58420A29"/>
    <w:rsid w:val="586C4C45"/>
    <w:rsid w:val="586E2BC1"/>
    <w:rsid w:val="586F5D0C"/>
    <w:rsid w:val="587E7C2B"/>
    <w:rsid w:val="58921411"/>
    <w:rsid w:val="58C85637"/>
    <w:rsid w:val="58E3094B"/>
    <w:rsid w:val="59054997"/>
    <w:rsid w:val="590B1B4A"/>
    <w:rsid w:val="591A408B"/>
    <w:rsid w:val="594A1095"/>
    <w:rsid w:val="594B7056"/>
    <w:rsid w:val="595C1B2F"/>
    <w:rsid w:val="596D5786"/>
    <w:rsid w:val="59C9606A"/>
    <w:rsid w:val="5A357EB7"/>
    <w:rsid w:val="5A6859C5"/>
    <w:rsid w:val="5A950510"/>
    <w:rsid w:val="5AA562E2"/>
    <w:rsid w:val="5AD75308"/>
    <w:rsid w:val="5B5141E9"/>
    <w:rsid w:val="5B6C0B41"/>
    <w:rsid w:val="5BC02A40"/>
    <w:rsid w:val="5BC115BF"/>
    <w:rsid w:val="5BC91F80"/>
    <w:rsid w:val="5C1E14DF"/>
    <w:rsid w:val="5C237117"/>
    <w:rsid w:val="5C460AB7"/>
    <w:rsid w:val="5C891C88"/>
    <w:rsid w:val="5CAE27C6"/>
    <w:rsid w:val="5CC94BD5"/>
    <w:rsid w:val="5CCB6DF4"/>
    <w:rsid w:val="5CCD3C65"/>
    <w:rsid w:val="5D094A6B"/>
    <w:rsid w:val="5D2E26A0"/>
    <w:rsid w:val="5DA52E02"/>
    <w:rsid w:val="5DA93775"/>
    <w:rsid w:val="5DF213A5"/>
    <w:rsid w:val="5E2321CF"/>
    <w:rsid w:val="5E357400"/>
    <w:rsid w:val="5E3F6776"/>
    <w:rsid w:val="5E765334"/>
    <w:rsid w:val="5E8F725B"/>
    <w:rsid w:val="5F0F288C"/>
    <w:rsid w:val="5F2C696D"/>
    <w:rsid w:val="5F540851"/>
    <w:rsid w:val="5F651382"/>
    <w:rsid w:val="5F6536F0"/>
    <w:rsid w:val="5F6E76D0"/>
    <w:rsid w:val="5FA31FCA"/>
    <w:rsid w:val="5FC745ED"/>
    <w:rsid w:val="5FFD06F0"/>
    <w:rsid w:val="60107EF3"/>
    <w:rsid w:val="60135528"/>
    <w:rsid w:val="605445FE"/>
    <w:rsid w:val="60681BC3"/>
    <w:rsid w:val="60721BFC"/>
    <w:rsid w:val="61287A3C"/>
    <w:rsid w:val="618A10AD"/>
    <w:rsid w:val="61CD0541"/>
    <w:rsid w:val="61CE7FB8"/>
    <w:rsid w:val="61D90B71"/>
    <w:rsid w:val="61EF3E18"/>
    <w:rsid w:val="62001559"/>
    <w:rsid w:val="625740E1"/>
    <w:rsid w:val="629E30C8"/>
    <w:rsid w:val="62CE3769"/>
    <w:rsid w:val="62DF015B"/>
    <w:rsid w:val="62F84E5D"/>
    <w:rsid w:val="630270F3"/>
    <w:rsid w:val="630A57F1"/>
    <w:rsid w:val="63106804"/>
    <w:rsid w:val="636C7ECC"/>
    <w:rsid w:val="637D47BE"/>
    <w:rsid w:val="637E4D28"/>
    <w:rsid w:val="638A3DC5"/>
    <w:rsid w:val="63A101EB"/>
    <w:rsid w:val="63A357B1"/>
    <w:rsid w:val="63C4468F"/>
    <w:rsid w:val="63DE2CC0"/>
    <w:rsid w:val="63F036A2"/>
    <w:rsid w:val="63F2690A"/>
    <w:rsid w:val="640C03AD"/>
    <w:rsid w:val="64462198"/>
    <w:rsid w:val="64686945"/>
    <w:rsid w:val="64723A87"/>
    <w:rsid w:val="6472767B"/>
    <w:rsid w:val="64854A9C"/>
    <w:rsid w:val="6488386E"/>
    <w:rsid w:val="64EC067C"/>
    <w:rsid w:val="650A31A8"/>
    <w:rsid w:val="651C0733"/>
    <w:rsid w:val="655D5F16"/>
    <w:rsid w:val="65BD44C4"/>
    <w:rsid w:val="65C438A7"/>
    <w:rsid w:val="65E41EDB"/>
    <w:rsid w:val="66065D3A"/>
    <w:rsid w:val="662E0748"/>
    <w:rsid w:val="66374800"/>
    <w:rsid w:val="667347D3"/>
    <w:rsid w:val="668946D5"/>
    <w:rsid w:val="6696677D"/>
    <w:rsid w:val="67075315"/>
    <w:rsid w:val="673234EF"/>
    <w:rsid w:val="676E4F54"/>
    <w:rsid w:val="678B062E"/>
    <w:rsid w:val="67EE1666"/>
    <w:rsid w:val="67F44808"/>
    <w:rsid w:val="6819129F"/>
    <w:rsid w:val="68281D83"/>
    <w:rsid w:val="68463463"/>
    <w:rsid w:val="68522F2F"/>
    <w:rsid w:val="685E0020"/>
    <w:rsid w:val="68806D18"/>
    <w:rsid w:val="68A06ADC"/>
    <w:rsid w:val="68CD3832"/>
    <w:rsid w:val="68DB2B4E"/>
    <w:rsid w:val="68DC4EA6"/>
    <w:rsid w:val="68E00354"/>
    <w:rsid w:val="690C3BE7"/>
    <w:rsid w:val="690F2E58"/>
    <w:rsid w:val="69462717"/>
    <w:rsid w:val="696C138D"/>
    <w:rsid w:val="69A5066E"/>
    <w:rsid w:val="69C53AC8"/>
    <w:rsid w:val="69CF105F"/>
    <w:rsid w:val="69FE52AA"/>
    <w:rsid w:val="6A160036"/>
    <w:rsid w:val="6A171ED5"/>
    <w:rsid w:val="6A183538"/>
    <w:rsid w:val="6A5A3A0F"/>
    <w:rsid w:val="6AA07CF7"/>
    <w:rsid w:val="6AB1372B"/>
    <w:rsid w:val="6AEF0D81"/>
    <w:rsid w:val="6B0908F8"/>
    <w:rsid w:val="6B4A2B73"/>
    <w:rsid w:val="6B914524"/>
    <w:rsid w:val="6B9F3137"/>
    <w:rsid w:val="6BDC274F"/>
    <w:rsid w:val="6BF0054A"/>
    <w:rsid w:val="6C1E2866"/>
    <w:rsid w:val="6CB658FA"/>
    <w:rsid w:val="6CDF2084"/>
    <w:rsid w:val="6CEA17BC"/>
    <w:rsid w:val="6CF17674"/>
    <w:rsid w:val="6D0A263A"/>
    <w:rsid w:val="6D1C2EA2"/>
    <w:rsid w:val="6D742E2B"/>
    <w:rsid w:val="6DAD5391"/>
    <w:rsid w:val="6DBB40D1"/>
    <w:rsid w:val="6DBF79F2"/>
    <w:rsid w:val="6DDA6348"/>
    <w:rsid w:val="6DFE7864"/>
    <w:rsid w:val="6E197697"/>
    <w:rsid w:val="6E2B00BB"/>
    <w:rsid w:val="6E2B3428"/>
    <w:rsid w:val="6E3C7450"/>
    <w:rsid w:val="6E454767"/>
    <w:rsid w:val="6E694193"/>
    <w:rsid w:val="6E754185"/>
    <w:rsid w:val="6E9912AF"/>
    <w:rsid w:val="6EC64954"/>
    <w:rsid w:val="6EEC5247"/>
    <w:rsid w:val="6F094032"/>
    <w:rsid w:val="6F417845"/>
    <w:rsid w:val="6F625379"/>
    <w:rsid w:val="6F704162"/>
    <w:rsid w:val="6F7E7BD8"/>
    <w:rsid w:val="6F912857"/>
    <w:rsid w:val="6FA317EA"/>
    <w:rsid w:val="6FB74E77"/>
    <w:rsid w:val="6FD154C1"/>
    <w:rsid w:val="6FE1743C"/>
    <w:rsid w:val="6FEC04ED"/>
    <w:rsid w:val="6FF0229D"/>
    <w:rsid w:val="6FF975F3"/>
    <w:rsid w:val="70011513"/>
    <w:rsid w:val="702244DB"/>
    <w:rsid w:val="70474F8D"/>
    <w:rsid w:val="706D2392"/>
    <w:rsid w:val="709D1320"/>
    <w:rsid w:val="70C0173A"/>
    <w:rsid w:val="70DF4FE9"/>
    <w:rsid w:val="70E44F58"/>
    <w:rsid w:val="70FE3DD9"/>
    <w:rsid w:val="71036F98"/>
    <w:rsid w:val="714658FD"/>
    <w:rsid w:val="71BF454A"/>
    <w:rsid w:val="71C654A8"/>
    <w:rsid w:val="71E915A1"/>
    <w:rsid w:val="721C6DDA"/>
    <w:rsid w:val="72240ADC"/>
    <w:rsid w:val="728860E6"/>
    <w:rsid w:val="72891F1B"/>
    <w:rsid w:val="728E7CA0"/>
    <w:rsid w:val="72C17F55"/>
    <w:rsid w:val="72CE0B9B"/>
    <w:rsid w:val="72EC6342"/>
    <w:rsid w:val="7314590E"/>
    <w:rsid w:val="73301274"/>
    <w:rsid w:val="739D6297"/>
    <w:rsid w:val="7406402D"/>
    <w:rsid w:val="74623B77"/>
    <w:rsid w:val="74761B96"/>
    <w:rsid w:val="74821C92"/>
    <w:rsid w:val="74925240"/>
    <w:rsid w:val="74A674DE"/>
    <w:rsid w:val="74B63316"/>
    <w:rsid w:val="74BB49A4"/>
    <w:rsid w:val="74D421A7"/>
    <w:rsid w:val="74DC6E00"/>
    <w:rsid w:val="74F32375"/>
    <w:rsid w:val="753F7854"/>
    <w:rsid w:val="75447C03"/>
    <w:rsid w:val="75B82A37"/>
    <w:rsid w:val="75BD76D7"/>
    <w:rsid w:val="75D9460D"/>
    <w:rsid w:val="760E2BDC"/>
    <w:rsid w:val="766943FB"/>
    <w:rsid w:val="76B543A3"/>
    <w:rsid w:val="774C2A6C"/>
    <w:rsid w:val="7782706F"/>
    <w:rsid w:val="77C0756A"/>
    <w:rsid w:val="77C3583C"/>
    <w:rsid w:val="77CE5D94"/>
    <w:rsid w:val="77E07F55"/>
    <w:rsid w:val="77E40D4D"/>
    <w:rsid w:val="7801637A"/>
    <w:rsid w:val="781721DA"/>
    <w:rsid w:val="7818693B"/>
    <w:rsid w:val="78292D86"/>
    <w:rsid w:val="78487E11"/>
    <w:rsid w:val="788845EA"/>
    <w:rsid w:val="788A40FB"/>
    <w:rsid w:val="79402127"/>
    <w:rsid w:val="794D07EB"/>
    <w:rsid w:val="796464C0"/>
    <w:rsid w:val="79931D93"/>
    <w:rsid w:val="79A91038"/>
    <w:rsid w:val="79F76CF1"/>
    <w:rsid w:val="7A0F4B04"/>
    <w:rsid w:val="7A3477C2"/>
    <w:rsid w:val="7AB02929"/>
    <w:rsid w:val="7ABF1545"/>
    <w:rsid w:val="7ACD592A"/>
    <w:rsid w:val="7ADA0608"/>
    <w:rsid w:val="7ADD0182"/>
    <w:rsid w:val="7B3404BD"/>
    <w:rsid w:val="7B740EED"/>
    <w:rsid w:val="7B7809FE"/>
    <w:rsid w:val="7B794B7F"/>
    <w:rsid w:val="7BA4769A"/>
    <w:rsid w:val="7BB815CC"/>
    <w:rsid w:val="7BC04E24"/>
    <w:rsid w:val="7BC50246"/>
    <w:rsid w:val="7C073E32"/>
    <w:rsid w:val="7C1C63EB"/>
    <w:rsid w:val="7C2C08E4"/>
    <w:rsid w:val="7C3678FB"/>
    <w:rsid w:val="7C670FF5"/>
    <w:rsid w:val="7C6D4169"/>
    <w:rsid w:val="7C8A2464"/>
    <w:rsid w:val="7C8B537F"/>
    <w:rsid w:val="7C8B69E3"/>
    <w:rsid w:val="7CDB21D4"/>
    <w:rsid w:val="7CDF79A1"/>
    <w:rsid w:val="7CFA06AF"/>
    <w:rsid w:val="7CFB448D"/>
    <w:rsid w:val="7CFB6A10"/>
    <w:rsid w:val="7D047F5E"/>
    <w:rsid w:val="7D146468"/>
    <w:rsid w:val="7D2130A5"/>
    <w:rsid w:val="7D2E2E9F"/>
    <w:rsid w:val="7D2F6065"/>
    <w:rsid w:val="7D5A10D2"/>
    <w:rsid w:val="7D657DFB"/>
    <w:rsid w:val="7D7A0330"/>
    <w:rsid w:val="7D861155"/>
    <w:rsid w:val="7D9A3D54"/>
    <w:rsid w:val="7DB944F9"/>
    <w:rsid w:val="7DBD0DFE"/>
    <w:rsid w:val="7DDA6C49"/>
    <w:rsid w:val="7DE310E0"/>
    <w:rsid w:val="7E375AF3"/>
    <w:rsid w:val="7E6C3356"/>
    <w:rsid w:val="7E845165"/>
    <w:rsid w:val="7EB05398"/>
    <w:rsid w:val="7EBC6B7B"/>
    <w:rsid w:val="7EDB7C06"/>
    <w:rsid w:val="7EDD54F0"/>
    <w:rsid w:val="7EE60B07"/>
    <w:rsid w:val="7F2641BE"/>
    <w:rsid w:val="7F576AEC"/>
    <w:rsid w:val="7F58045D"/>
    <w:rsid w:val="7F697455"/>
    <w:rsid w:val="7F6E2AF2"/>
    <w:rsid w:val="7FC13D01"/>
    <w:rsid w:val="7FEA13C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1" w:defQFormat="0" w:count="267">
    <w:lsdException w:name="Normal" w:unhideWhenUsed="0" w:qFormat="1"/>
    <w:lsdException w:name="heading 1" w:unhideWhenUsed="0" w:qFormat="1"/>
    <w:lsdException w:name="heading 2" w:unhideWhenUsed="0" w:qFormat="1"/>
    <w:lsdException w:name="heading 3" w:unhideWhenUsed="0" w:qFormat="1"/>
    <w:lsdException w:name="heading 4" w:qFormat="1"/>
    <w:lsdException w:name="heading 5" w:semiHidden="1" w:qFormat="1"/>
    <w:lsdException w:name="heading 6" w:semiHidden="1" w:qFormat="1"/>
    <w:lsdException w:name="heading 7" w:semiHidden="1" w:qFormat="1"/>
    <w:lsdException w:name="heading 8" w:semiHidden="1" w:qFormat="1"/>
    <w:lsdException w:name="heading 9" w:semiHidden="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unhideWhenUsed="0" w:qFormat="1"/>
    <w:lsdException w:name="toc 2" w:uiPriority="39" w:unhideWhenUsed="0"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semiHidden="1"/>
    <w:lsdException w:name="footnote text" w:semiHidden="1"/>
    <w:lsdException w:name="annotation text" w:qFormat="1"/>
    <w:lsdException w:name="header" w:uiPriority="99" w:unhideWhenUsed="0" w:qFormat="1"/>
    <w:lsdException w:name="footer" w:uiPriority="99" w:unhideWhenUsed="0" w:qFormat="1"/>
    <w:lsdException w:name="index heading" w:semiHidden="1"/>
    <w:lsdException w:name="caption" w:semiHidden="1" w:qFormat="1"/>
    <w:lsdException w:name="table of figures" w:semiHidden="1"/>
    <w:lsdException w:name="envelope address" w:semiHidden="1"/>
    <w:lsdException w:name="envelope return" w:semiHidden="1"/>
    <w:lsdException w:name="footnote reference" w:semiHidden="1"/>
    <w:lsdException w:name="annotation reference" w:qFormat="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unhideWhenUsed="0"/>
    <w:lsdException w:name="List 2" w:semiHidden="1"/>
    <w:lsdException w:name="List 3" w:semiHidden="1"/>
    <w:lsdException w:name="List 4" w:unhideWhenUsed="0"/>
    <w:lsdException w:name="List 5" w:unhideWhenUsed="0"/>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nhideWhenUsed="0" w:qFormat="1"/>
    <w:lsdException w:name="Closing" w:semiHidden="1"/>
    <w:lsdException w:name="Signature" w:semiHidden="1"/>
    <w:lsdException w:name="Default Paragraph Font" w:semiHidden="1" w:uiPriority="1" w:qFormat="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nhideWhenUsed="0" w:qFormat="1"/>
    <w:lsdException w:name="Salutation" w:unhideWhenUsed="0"/>
    <w:lsdException w:name="Date" w:unhideWhenUsed="0"/>
    <w:lsdException w:name="Body Text First Indent" w:unhideWhenUsed="0"/>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uiPriority="99" w:qFormat="1"/>
    <w:lsdException w:name="FollowedHyperlink" w:semiHidden="1"/>
    <w:lsdException w:name="Strong" w:unhideWhenUsed="0" w:qFormat="1"/>
    <w:lsdException w:name="Emphasis" w:unhideWhenUsed="0" w:qFormat="1"/>
    <w:lsdException w:name="Document Map" w:qFormat="1"/>
    <w:lsdException w:name="Plain Text" w:semiHidden="1"/>
    <w:lsdException w:name="E-mail Signature" w:semiHidden="1"/>
    <w:lsdException w:name="HTML Top of Form" w:semiHidden="1" w:uiPriority="99"/>
    <w:lsdException w:name="HTML Bottom of Form" w:semiHidden="1" w:uiPriority="99"/>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iPriority="99"/>
    <w:lsdException w:name="annotation subject" w:semiHidden="1" w:qFormat="1"/>
    <w:lsdException w:name="No List" w:semiHidden="1" w:uiPriority="99"/>
    <w:lsdException w:name="Outline List 1" w:semiHidden="1" w:uiPriority="99"/>
    <w:lsdException w:name="Outline List 2" w:semiHidden="1" w:uiPriority="99"/>
    <w:lsdException w:name="Outline List 3" w:semiHidden="1" w:uiPriority="99"/>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Balloon Text" w:unhideWhenUsed="0" w:qFormat="1"/>
    <w:lsdException w:name="Table Grid" w:unhideWhenUsed="0"/>
    <w:lsdException w:name="Table Theme" w:semiHidden="1"/>
    <w:lsdException w:name="Placeholder Text" w:semiHidden="1" w:uiPriority="99"/>
    <w:lsdException w:name="No Spacing" w:semiHidden="1" w:uiPriority="99"/>
    <w:lsdException w:name="Light Shading" w:uiPriority="60" w:unhideWhenUsed="0"/>
    <w:lsdException w:name="Light List" w:uiPriority="61" w:unhideWhenUsed="0"/>
    <w:lsdException w:name="Light Grid" w:uiPriority="62" w:unhideWhenUsed="0"/>
    <w:lsdException w:name="Medium Shading 1" w:uiPriority="63" w:unhideWhenUsed="0"/>
    <w:lsdException w:name="Medium Shading 2" w:uiPriority="64" w:unhideWhenUsed="0"/>
    <w:lsdException w:name="Medium List 1" w:uiPriority="65" w:unhideWhenUsed="0"/>
    <w:lsdException w:name="Medium List 2" w:uiPriority="66" w:unhideWhenUsed="0"/>
    <w:lsdException w:name="Medium Grid 1" w:uiPriority="67" w:unhideWhenUsed="0"/>
    <w:lsdException w:name="Medium Grid 2" w:uiPriority="68" w:unhideWhenUsed="0"/>
    <w:lsdException w:name="Medium Grid 3" w:uiPriority="69" w:unhideWhenUsed="0"/>
    <w:lsdException w:name="Dark List" w:uiPriority="70" w:unhideWhenUsed="0"/>
    <w:lsdException w:name="Colorful Shading" w:uiPriority="71" w:unhideWhenUsed="0"/>
    <w:lsdException w:name="Colorful List" w:uiPriority="72" w:unhideWhenUsed="0"/>
    <w:lsdException w:name="Colorful Grid" w:uiPriority="73" w:unhideWhenUsed="0"/>
    <w:lsdException w:name="Light Shading Accent 1" w:uiPriority="60" w:unhideWhenUsed="0"/>
    <w:lsdException w:name="Light List Accent 1" w:uiPriority="61" w:unhideWhenUsed="0"/>
    <w:lsdException w:name="Light Grid Accent 1" w:uiPriority="62" w:unhideWhenUsed="0"/>
    <w:lsdException w:name="Medium Shading 1 Accent 1" w:uiPriority="63" w:unhideWhenUsed="0"/>
    <w:lsdException w:name="Medium Shading 2 Accent 1" w:uiPriority="64" w:unhideWhenUsed="0"/>
    <w:lsdException w:name="Medium List 1 Accent 1" w:uiPriority="65" w:unhideWhenUsed="0"/>
    <w:lsdException w:name="Revision" w:semiHidden="1" w:uiPriority="99"/>
    <w:lsdException w:name="List Paragraph" w:uiPriority="34" w:unhideWhenUsed="0" w:qFormat="1"/>
    <w:lsdException w:name="Quote" w:semiHidden="1" w:uiPriority="99"/>
    <w:lsdException w:name="Intense Quote" w:semiHidden="1" w:uiPriority="99"/>
    <w:lsdException w:name="Medium List 2 Accent 1" w:uiPriority="66" w:unhideWhenUsed="0"/>
    <w:lsdException w:name="Medium Grid 1 Accent 1" w:uiPriority="67" w:unhideWhenUsed="0"/>
    <w:lsdException w:name="Medium Grid 2 Accent 1" w:uiPriority="68" w:unhideWhenUsed="0"/>
    <w:lsdException w:name="Medium Grid 3 Accent 1" w:uiPriority="69" w:unhideWhenUsed="0"/>
    <w:lsdException w:name="Dark List Accent 1" w:uiPriority="70" w:unhideWhenUsed="0"/>
    <w:lsdException w:name="Colorful Shading Accent 1" w:uiPriority="71" w:unhideWhenUsed="0"/>
    <w:lsdException w:name="Colorful List Accent 1" w:uiPriority="72" w:unhideWhenUsed="0"/>
    <w:lsdException w:name="Colorful Grid Accent 1" w:uiPriority="73" w:unhideWhenUsed="0"/>
    <w:lsdException w:name="Light Shading Accent 2" w:uiPriority="60" w:unhideWhenUsed="0"/>
    <w:lsdException w:name="Light List Accent 2" w:uiPriority="61" w:unhideWhenUsed="0"/>
    <w:lsdException w:name="Light Grid Accent 2" w:uiPriority="62" w:unhideWhenUsed="0"/>
    <w:lsdException w:name="Medium Shading 1 Accent 2" w:uiPriority="63" w:unhideWhenUsed="0"/>
    <w:lsdException w:name="Medium Shading 2 Accent 2" w:uiPriority="64" w:unhideWhenUsed="0"/>
    <w:lsdException w:name="Medium List 1 Accent 2" w:uiPriority="65" w:unhideWhenUsed="0"/>
    <w:lsdException w:name="Medium List 2 Accent 2" w:uiPriority="66" w:unhideWhenUsed="0"/>
    <w:lsdException w:name="Medium Grid 1 Accent 2" w:uiPriority="67" w:unhideWhenUsed="0"/>
    <w:lsdException w:name="Medium Grid 2 Accent 2" w:uiPriority="68" w:unhideWhenUsed="0"/>
    <w:lsdException w:name="Medium Grid 3 Accent 2" w:uiPriority="69" w:unhideWhenUsed="0"/>
    <w:lsdException w:name="Dark List Accent 2" w:uiPriority="70" w:unhideWhenUsed="0"/>
    <w:lsdException w:name="Colorful Shading Accent 2" w:uiPriority="71" w:unhideWhenUsed="0"/>
    <w:lsdException w:name="Colorful List Accent 2" w:uiPriority="72" w:unhideWhenUsed="0"/>
    <w:lsdException w:name="Colorful Grid Accent 2" w:uiPriority="73" w:unhideWhenUsed="0"/>
    <w:lsdException w:name="Light Shading Accent 3" w:uiPriority="60" w:unhideWhenUsed="0"/>
    <w:lsdException w:name="Light List Accent 3" w:uiPriority="61" w:unhideWhenUsed="0"/>
    <w:lsdException w:name="Light Grid Accent 3" w:uiPriority="62" w:unhideWhenUsed="0"/>
    <w:lsdException w:name="Medium Shading 1 Accent 3" w:uiPriority="63" w:unhideWhenUsed="0"/>
    <w:lsdException w:name="Medium Shading 2 Accent 3" w:uiPriority="64" w:unhideWhenUsed="0"/>
    <w:lsdException w:name="Medium List 1 Accent 3" w:uiPriority="65" w:unhideWhenUsed="0"/>
    <w:lsdException w:name="Medium List 2 Accent 3" w:uiPriority="66" w:unhideWhenUsed="0"/>
    <w:lsdException w:name="Medium Grid 1 Accent 3" w:uiPriority="67" w:unhideWhenUsed="0"/>
    <w:lsdException w:name="Medium Grid 2 Accent 3" w:uiPriority="68" w:unhideWhenUsed="0"/>
    <w:lsdException w:name="Medium Grid 3 Accent 3" w:uiPriority="69" w:unhideWhenUsed="0"/>
    <w:lsdException w:name="Dark List Accent 3" w:uiPriority="70" w:unhideWhenUsed="0"/>
    <w:lsdException w:name="Colorful Shading Accent 3" w:uiPriority="71" w:unhideWhenUsed="0"/>
    <w:lsdException w:name="Colorful List Accent 3" w:uiPriority="72" w:unhideWhenUsed="0"/>
    <w:lsdException w:name="Colorful Grid Accent 3" w:uiPriority="73" w:unhideWhenUsed="0"/>
    <w:lsdException w:name="Light Shading Accent 4" w:uiPriority="60" w:unhideWhenUsed="0"/>
    <w:lsdException w:name="Light List Accent 4" w:uiPriority="61" w:unhideWhenUsed="0"/>
    <w:lsdException w:name="Light Grid Accent 4" w:uiPriority="62" w:unhideWhenUsed="0"/>
    <w:lsdException w:name="Medium Shading 1 Accent 4" w:uiPriority="63" w:unhideWhenUsed="0"/>
    <w:lsdException w:name="Medium Shading 2 Accent 4" w:uiPriority="64" w:unhideWhenUsed="0"/>
    <w:lsdException w:name="Medium List 1 Accent 4" w:uiPriority="65" w:unhideWhenUsed="0"/>
    <w:lsdException w:name="Medium List 2 Accent 4" w:uiPriority="66" w:unhideWhenUsed="0"/>
    <w:lsdException w:name="Medium Grid 1 Accent 4" w:uiPriority="67" w:unhideWhenUsed="0"/>
    <w:lsdException w:name="Medium Grid 2 Accent 4" w:uiPriority="68" w:unhideWhenUsed="0"/>
    <w:lsdException w:name="Medium Grid 3 Accent 4" w:uiPriority="69" w:unhideWhenUsed="0"/>
    <w:lsdException w:name="Dark List Accent 4" w:uiPriority="70" w:unhideWhenUsed="0"/>
    <w:lsdException w:name="Colorful Shading Accent 4" w:uiPriority="71" w:unhideWhenUsed="0"/>
    <w:lsdException w:name="Colorful List Accent 4" w:uiPriority="72" w:unhideWhenUsed="0"/>
    <w:lsdException w:name="Colorful Grid Accent 4" w:uiPriority="73" w:unhideWhenUsed="0"/>
    <w:lsdException w:name="Light Shading Accent 5" w:uiPriority="60" w:unhideWhenUsed="0"/>
    <w:lsdException w:name="Light List Accent 5" w:uiPriority="61" w:unhideWhenUsed="0"/>
    <w:lsdException w:name="Light Grid Accent 5" w:uiPriority="62" w:unhideWhenUsed="0"/>
    <w:lsdException w:name="Medium Shading 1 Accent 5" w:uiPriority="63" w:unhideWhenUsed="0"/>
    <w:lsdException w:name="Medium Shading 2 Accent 5" w:uiPriority="64" w:unhideWhenUsed="0"/>
    <w:lsdException w:name="Medium List 1 Accent 5" w:uiPriority="65" w:unhideWhenUsed="0"/>
    <w:lsdException w:name="Medium List 2 Accent 5" w:uiPriority="66" w:unhideWhenUsed="0"/>
    <w:lsdException w:name="Medium Grid 1 Accent 5" w:uiPriority="67" w:unhideWhenUsed="0"/>
    <w:lsdException w:name="Medium Grid 2 Accent 5" w:uiPriority="68" w:unhideWhenUsed="0"/>
    <w:lsdException w:name="Medium Grid 3 Accent 5" w:uiPriority="69" w:unhideWhenUsed="0"/>
    <w:lsdException w:name="Dark List Accent 5" w:uiPriority="70" w:unhideWhenUsed="0"/>
    <w:lsdException w:name="Colorful Shading Accent 5" w:uiPriority="71" w:unhideWhenUsed="0"/>
    <w:lsdException w:name="Colorful List Accent 5" w:uiPriority="72" w:unhideWhenUsed="0"/>
    <w:lsdException w:name="Colorful Grid Accent 5" w:uiPriority="73" w:unhideWhenUsed="0"/>
    <w:lsdException w:name="Light Shading Accent 6" w:uiPriority="60" w:unhideWhenUsed="0"/>
    <w:lsdException w:name="Light List Accent 6" w:uiPriority="61" w:unhideWhenUsed="0"/>
    <w:lsdException w:name="Light Grid Accent 6" w:uiPriority="62" w:unhideWhenUsed="0"/>
    <w:lsdException w:name="Medium Shading 1 Accent 6" w:uiPriority="63" w:unhideWhenUsed="0"/>
    <w:lsdException w:name="Medium Shading 2 Accent 6" w:uiPriority="64" w:unhideWhenUsed="0"/>
    <w:lsdException w:name="Medium List 1 Accent 6" w:uiPriority="65" w:unhideWhenUsed="0"/>
    <w:lsdException w:name="Medium List 2 Accent 6" w:uiPriority="66" w:unhideWhenUsed="0"/>
    <w:lsdException w:name="Medium Grid 1 Accent 6" w:uiPriority="67" w:unhideWhenUsed="0"/>
    <w:lsdException w:name="Medium Grid 2 Accent 6" w:uiPriority="68" w:unhideWhenUsed="0"/>
    <w:lsdException w:name="Medium Grid 3 Accent 6" w:uiPriority="69" w:unhideWhenUsed="0"/>
    <w:lsdException w:name="Dark List Accent 6" w:uiPriority="70" w:unhideWhenUsed="0"/>
    <w:lsdException w:name="Colorful Shading Accent 6" w:uiPriority="71" w:unhideWhenUsed="0"/>
    <w:lsdException w:name="Colorful List Accent 6" w:uiPriority="72" w:unhideWhenUsed="0"/>
    <w:lsdException w:name="Colorful Grid Accent 6"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semiHidden="1" w:uiPriority="37"/>
    <w:lsdException w:name="TOC Heading" w:semiHidden="1" w:uiPriority="39" w:qFormat="1"/>
  </w:latentStyles>
  <w:style w:type="paragraph" w:default="1" w:styleId="a">
    <w:name w:val="Normal"/>
    <w:qFormat/>
    <w:pPr>
      <w:widowControl w:val="0"/>
      <w:jc w:val="both"/>
    </w:pPr>
    <w:rPr>
      <w:kern w:val="2"/>
      <w:sz w:val="21"/>
    </w:rPr>
  </w:style>
  <w:style w:type="paragraph" w:styleId="1">
    <w:name w:val="heading 1"/>
    <w:basedOn w:val="a"/>
    <w:next w:val="a"/>
    <w:link w:val="1Char"/>
    <w:qFormat/>
    <w:pPr>
      <w:keepNext/>
      <w:keepLines/>
      <w:spacing w:before="340" w:after="330" w:line="578" w:lineRule="auto"/>
      <w:outlineLvl w:val="0"/>
    </w:pPr>
    <w:rPr>
      <w:b/>
      <w:bCs/>
      <w:kern w:val="44"/>
      <w:sz w:val="44"/>
      <w:szCs w:val="44"/>
    </w:rPr>
  </w:style>
  <w:style w:type="paragraph" w:styleId="2">
    <w:name w:val="heading 2"/>
    <w:basedOn w:val="a"/>
    <w:next w:val="a"/>
    <w:link w:val="2Char"/>
    <w:qFormat/>
    <w:pPr>
      <w:keepNext/>
      <w:keepLines/>
      <w:spacing w:before="260" w:after="260" w:line="416" w:lineRule="auto"/>
      <w:outlineLvl w:val="1"/>
    </w:pPr>
    <w:rPr>
      <w:rFonts w:ascii="Cambria" w:hAnsi="Cambria"/>
      <w:b/>
      <w:bCs/>
      <w:sz w:val="32"/>
      <w:szCs w:val="32"/>
    </w:rPr>
  </w:style>
  <w:style w:type="paragraph" w:styleId="3">
    <w:name w:val="heading 3"/>
    <w:basedOn w:val="a"/>
    <w:next w:val="a"/>
    <w:link w:val="3Char"/>
    <w:qFormat/>
    <w:pPr>
      <w:keepNext/>
      <w:keepLines/>
      <w:spacing w:before="260" w:after="260" w:line="413" w:lineRule="auto"/>
      <w:outlineLvl w:val="2"/>
    </w:pPr>
    <w:rPr>
      <w:b/>
      <w:sz w:val="32"/>
    </w:rPr>
  </w:style>
  <w:style w:type="paragraph" w:styleId="4">
    <w:name w:val="heading 4"/>
    <w:basedOn w:val="a"/>
    <w:next w:val="a"/>
    <w:link w:val="4Char"/>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uiPriority w:val="39"/>
    <w:unhideWhenUsed/>
    <w:qFormat/>
    <w:pPr>
      <w:ind w:leftChars="1200" w:left="2520"/>
    </w:pPr>
    <w:rPr>
      <w:rFonts w:asciiTheme="minorHAnsi" w:eastAsiaTheme="minorEastAsia" w:hAnsiTheme="minorHAnsi" w:cstheme="minorBidi"/>
      <w:szCs w:val="22"/>
    </w:rPr>
  </w:style>
  <w:style w:type="paragraph" w:styleId="a3">
    <w:name w:val="Document Map"/>
    <w:basedOn w:val="a"/>
    <w:link w:val="Char"/>
    <w:unhideWhenUsed/>
    <w:qFormat/>
    <w:rPr>
      <w:rFonts w:ascii="宋体"/>
      <w:sz w:val="18"/>
      <w:szCs w:val="18"/>
    </w:rPr>
  </w:style>
  <w:style w:type="paragraph" w:styleId="a4">
    <w:name w:val="annotation text"/>
    <w:basedOn w:val="a"/>
    <w:link w:val="Char0"/>
    <w:unhideWhenUsed/>
    <w:qFormat/>
    <w:pPr>
      <w:jc w:val="left"/>
    </w:pPr>
  </w:style>
  <w:style w:type="paragraph" w:styleId="5">
    <w:name w:val="toc 5"/>
    <w:basedOn w:val="a"/>
    <w:next w:val="a"/>
    <w:uiPriority w:val="39"/>
    <w:unhideWhenUsed/>
    <w:qFormat/>
    <w:pPr>
      <w:ind w:leftChars="800" w:left="1680"/>
    </w:pPr>
    <w:rPr>
      <w:rFonts w:asciiTheme="minorHAnsi" w:eastAsiaTheme="minorEastAsia" w:hAnsiTheme="minorHAnsi" w:cstheme="minorBidi"/>
      <w:szCs w:val="22"/>
    </w:rPr>
  </w:style>
  <w:style w:type="paragraph" w:styleId="30">
    <w:name w:val="toc 3"/>
    <w:basedOn w:val="a"/>
    <w:next w:val="a"/>
    <w:uiPriority w:val="39"/>
    <w:unhideWhenUsed/>
    <w:qFormat/>
    <w:pPr>
      <w:ind w:leftChars="400" w:left="840"/>
    </w:pPr>
  </w:style>
  <w:style w:type="paragraph" w:styleId="8">
    <w:name w:val="toc 8"/>
    <w:basedOn w:val="a"/>
    <w:next w:val="a"/>
    <w:uiPriority w:val="39"/>
    <w:unhideWhenUsed/>
    <w:qFormat/>
    <w:pPr>
      <w:ind w:leftChars="1400" w:left="2940"/>
    </w:pPr>
    <w:rPr>
      <w:rFonts w:asciiTheme="minorHAnsi" w:eastAsiaTheme="minorEastAsia" w:hAnsiTheme="minorHAnsi" w:cstheme="minorBidi"/>
      <w:szCs w:val="22"/>
    </w:rPr>
  </w:style>
  <w:style w:type="paragraph" w:styleId="a5">
    <w:name w:val="Balloon Text"/>
    <w:basedOn w:val="a"/>
    <w:link w:val="Char1"/>
    <w:qFormat/>
    <w:rPr>
      <w:sz w:val="18"/>
      <w:szCs w:val="18"/>
    </w:rPr>
  </w:style>
  <w:style w:type="paragraph" w:styleId="a6">
    <w:name w:val="footer"/>
    <w:basedOn w:val="a"/>
    <w:link w:val="Char2"/>
    <w:uiPriority w:val="99"/>
    <w:qFormat/>
    <w:pPr>
      <w:tabs>
        <w:tab w:val="center" w:pos="4153"/>
        <w:tab w:val="right" w:pos="8306"/>
      </w:tabs>
      <w:snapToGrid w:val="0"/>
      <w:jc w:val="left"/>
    </w:pPr>
    <w:rPr>
      <w:sz w:val="18"/>
    </w:rPr>
  </w:style>
  <w:style w:type="paragraph" w:styleId="a7">
    <w:name w:val="header"/>
    <w:basedOn w:val="a"/>
    <w:link w:val="Char3"/>
    <w:uiPriority w:val="99"/>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10">
    <w:name w:val="toc 1"/>
    <w:basedOn w:val="a"/>
    <w:next w:val="a"/>
    <w:uiPriority w:val="39"/>
    <w:qFormat/>
  </w:style>
  <w:style w:type="paragraph" w:styleId="40">
    <w:name w:val="toc 4"/>
    <w:basedOn w:val="a"/>
    <w:next w:val="a"/>
    <w:uiPriority w:val="39"/>
    <w:unhideWhenUsed/>
    <w:qFormat/>
    <w:pPr>
      <w:ind w:leftChars="600" w:left="1260"/>
    </w:pPr>
    <w:rPr>
      <w:rFonts w:asciiTheme="minorHAnsi" w:eastAsiaTheme="minorEastAsia" w:hAnsiTheme="minorHAnsi" w:cstheme="minorBidi"/>
      <w:szCs w:val="22"/>
    </w:rPr>
  </w:style>
  <w:style w:type="paragraph" w:styleId="6">
    <w:name w:val="toc 6"/>
    <w:basedOn w:val="a"/>
    <w:next w:val="a"/>
    <w:uiPriority w:val="39"/>
    <w:unhideWhenUsed/>
    <w:qFormat/>
    <w:pPr>
      <w:ind w:leftChars="1000" w:left="2100"/>
    </w:pPr>
    <w:rPr>
      <w:rFonts w:asciiTheme="minorHAnsi" w:eastAsiaTheme="minorEastAsia" w:hAnsiTheme="minorHAnsi" w:cstheme="minorBidi"/>
      <w:szCs w:val="22"/>
    </w:rPr>
  </w:style>
  <w:style w:type="paragraph" w:styleId="20">
    <w:name w:val="toc 2"/>
    <w:basedOn w:val="a"/>
    <w:next w:val="a"/>
    <w:uiPriority w:val="39"/>
    <w:qFormat/>
    <w:pPr>
      <w:ind w:leftChars="200" w:left="420"/>
    </w:pPr>
  </w:style>
  <w:style w:type="paragraph" w:styleId="9">
    <w:name w:val="toc 9"/>
    <w:basedOn w:val="a"/>
    <w:next w:val="a"/>
    <w:uiPriority w:val="39"/>
    <w:unhideWhenUsed/>
    <w:qFormat/>
    <w:pPr>
      <w:ind w:leftChars="1600" w:left="3360"/>
    </w:pPr>
    <w:rPr>
      <w:rFonts w:asciiTheme="minorHAnsi" w:eastAsiaTheme="minorEastAsia" w:hAnsiTheme="minorHAnsi" w:cstheme="minorBidi"/>
      <w:szCs w:val="22"/>
    </w:rPr>
  </w:style>
  <w:style w:type="paragraph" w:styleId="a8">
    <w:name w:val="annotation subject"/>
    <w:basedOn w:val="a4"/>
    <w:next w:val="a4"/>
    <w:link w:val="Char4"/>
    <w:semiHidden/>
    <w:unhideWhenUsed/>
    <w:qFormat/>
    <w:rPr>
      <w:b/>
      <w:bCs/>
    </w:rPr>
  </w:style>
  <w:style w:type="character" w:styleId="a9">
    <w:name w:val="Hyperlink"/>
    <w:uiPriority w:val="99"/>
    <w:unhideWhenUsed/>
    <w:qFormat/>
    <w:rPr>
      <w:color w:val="0563C1"/>
      <w:u w:val="single"/>
    </w:rPr>
  </w:style>
  <w:style w:type="character" w:styleId="aa">
    <w:name w:val="annotation reference"/>
    <w:unhideWhenUsed/>
    <w:qFormat/>
    <w:rPr>
      <w:sz w:val="21"/>
      <w:szCs w:val="21"/>
    </w:rPr>
  </w:style>
  <w:style w:type="character" w:customStyle="1" w:styleId="1Char">
    <w:name w:val="标题 1 Char"/>
    <w:link w:val="1"/>
    <w:qFormat/>
    <w:rPr>
      <w:rFonts w:eastAsia="宋体"/>
      <w:b/>
      <w:bCs/>
      <w:kern w:val="44"/>
      <w:sz w:val="44"/>
      <w:szCs w:val="44"/>
      <w:lang w:val="en-US" w:eastAsia="zh-CN" w:bidi="ar-SA"/>
    </w:rPr>
  </w:style>
  <w:style w:type="character" w:customStyle="1" w:styleId="2Char">
    <w:name w:val="标题 2 Char"/>
    <w:link w:val="2"/>
    <w:qFormat/>
    <w:rPr>
      <w:rFonts w:ascii="Cambria" w:eastAsia="宋体" w:hAnsi="Cambria"/>
      <w:b/>
      <w:bCs/>
      <w:kern w:val="2"/>
      <w:sz w:val="32"/>
      <w:szCs w:val="32"/>
      <w:lang w:val="en-US" w:eastAsia="zh-CN" w:bidi="ar-SA"/>
    </w:rPr>
  </w:style>
  <w:style w:type="character" w:customStyle="1" w:styleId="3Char">
    <w:name w:val="标题 3 Char"/>
    <w:basedOn w:val="a0"/>
    <w:link w:val="3"/>
    <w:qFormat/>
    <w:rPr>
      <w:b/>
      <w:kern w:val="2"/>
      <w:sz w:val="32"/>
    </w:rPr>
  </w:style>
  <w:style w:type="character" w:customStyle="1" w:styleId="Char">
    <w:name w:val="文档结构图 Char"/>
    <w:link w:val="a3"/>
    <w:semiHidden/>
    <w:qFormat/>
    <w:rPr>
      <w:rFonts w:ascii="宋体"/>
      <w:kern w:val="2"/>
      <w:sz w:val="18"/>
      <w:szCs w:val="18"/>
    </w:rPr>
  </w:style>
  <w:style w:type="character" w:customStyle="1" w:styleId="Char0">
    <w:name w:val="批注文字 Char"/>
    <w:link w:val="a4"/>
    <w:semiHidden/>
    <w:qFormat/>
    <w:rPr>
      <w:kern w:val="2"/>
      <w:sz w:val="21"/>
    </w:rPr>
  </w:style>
  <w:style w:type="character" w:customStyle="1" w:styleId="Char1">
    <w:name w:val="批注框文本 Char"/>
    <w:link w:val="a5"/>
    <w:qFormat/>
    <w:rPr>
      <w:kern w:val="2"/>
      <w:sz w:val="18"/>
      <w:szCs w:val="18"/>
    </w:rPr>
  </w:style>
  <w:style w:type="paragraph" w:styleId="ab">
    <w:name w:val="List Paragraph"/>
    <w:basedOn w:val="a"/>
    <w:uiPriority w:val="34"/>
    <w:qFormat/>
    <w:pPr>
      <w:ind w:firstLineChars="200" w:firstLine="420"/>
    </w:pPr>
  </w:style>
  <w:style w:type="paragraph" w:customStyle="1" w:styleId="TOC1">
    <w:name w:val="TOC 标题1"/>
    <w:basedOn w:val="1"/>
    <w:next w:val="a"/>
    <w:uiPriority w:val="39"/>
    <w:unhideWhenUsed/>
    <w:qFormat/>
    <w:pPr>
      <w:widowControl/>
      <w:spacing w:before="240" w:after="0" w:line="259" w:lineRule="auto"/>
      <w:jc w:val="left"/>
      <w:outlineLvl w:val="9"/>
    </w:pPr>
    <w:rPr>
      <w:rFonts w:ascii="Calibri Light" w:hAnsi="Calibri Light"/>
      <w:b w:val="0"/>
      <w:bCs w:val="0"/>
      <w:color w:val="2E74B5"/>
      <w:kern w:val="0"/>
      <w:sz w:val="32"/>
      <w:szCs w:val="32"/>
    </w:rPr>
  </w:style>
  <w:style w:type="paragraph" w:customStyle="1" w:styleId="TOC2">
    <w:name w:val="TOC 标题2"/>
    <w:basedOn w:val="1"/>
    <w:next w:val="a"/>
    <w:uiPriority w:val="39"/>
    <w:unhideWhenUsed/>
    <w:qFormat/>
    <w:pPr>
      <w:widowControl/>
      <w:spacing w:before="480" w:after="0" w:line="276" w:lineRule="auto"/>
      <w:jc w:val="left"/>
      <w:outlineLvl w:val="9"/>
    </w:pPr>
    <w:rPr>
      <w:rFonts w:ascii="Calibri Light" w:hAnsi="Calibri Light"/>
      <w:color w:val="2E75B5"/>
      <w:kern w:val="0"/>
      <w:sz w:val="28"/>
      <w:szCs w:val="28"/>
    </w:rPr>
  </w:style>
  <w:style w:type="character" w:customStyle="1" w:styleId="Char3">
    <w:name w:val="页眉 Char"/>
    <w:basedOn w:val="a0"/>
    <w:link w:val="a7"/>
    <w:uiPriority w:val="99"/>
    <w:qFormat/>
    <w:rPr>
      <w:kern w:val="2"/>
      <w:sz w:val="18"/>
    </w:rPr>
  </w:style>
  <w:style w:type="character" w:customStyle="1" w:styleId="Char2">
    <w:name w:val="页脚 Char"/>
    <w:basedOn w:val="a0"/>
    <w:link w:val="a6"/>
    <w:uiPriority w:val="99"/>
    <w:qFormat/>
    <w:rPr>
      <w:kern w:val="2"/>
      <w:sz w:val="18"/>
    </w:rPr>
  </w:style>
  <w:style w:type="character" w:customStyle="1" w:styleId="11">
    <w:name w:val="页眉 字符1"/>
    <w:uiPriority w:val="99"/>
    <w:qFormat/>
    <w:rPr>
      <w:sz w:val="18"/>
      <w:szCs w:val="18"/>
    </w:rPr>
  </w:style>
  <w:style w:type="character" w:customStyle="1" w:styleId="12">
    <w:name w:val="未处理的提及1"/>
    <w:basedOn w:val="a0"/>
    <w:uiPriority w:val="99"/>
    <w:semiHidden/>
    <w:unhideWhenUsed/>
    <w:qFormat/>
    <w:rPr>
      <w:color w:val="605E5C"/>
      <w:shd w:val="clear" w:color="auto" w:fill="E1DFDD"/>
    </w:rPr>
  </w:style>
  <w:style w:type="character" w:customStyle="1" w:styleId="4Char">
    <w:name w:val="标题 4 Char"/>
    <w:basedOn w:val="a0"/>
    <w:link w:val="4"/>
    <w:qFormat/>
    <w:rPr>
      <w:rFonts w:asciiTheme="majorHAnsi" w:eastAsiaTheme="majorEastAsia" w:hAnsiTheme="majorHAnsi" w:cstheme="majorBidi"/>
      <w:b/>
      <w:bCs/>
      <w:kern w:val="2"/>
      <w:sz w:val="28"/>
      <w:szCs w:val="28"/>
    </w:rPr>
  </w:style>
  <w:style w:type="character" w:customStyle="1" w:styleId="21">
    <w:name w:val="未处理的提及2"/>
    <w:basedOn w:val="a0"/>
    <w:uiPriority w:val="99"/>
    <w:semiHidden/>
    <w:unhideWhenUsed/>
    <w:qFormat/>
    <w:rPr>
      <w:color w:val="605E5C"/>
      <w:shd w:val="clear" w:color="auto" w:fill="E1DFDD"/>
    </w:rPr>
  </w:style>
  <w:style w:type="character" w:customStyle="1" w:styleId="31">
    <w:name w:val="未处理的提及3"/>
    <w:basedOn w:val="a0"/>
    <w:uiPriority w:val="99"/>
    <w:semiHidden/>
    <w:unhideWhenUsed/>
    <w:qFormat/>
    <w:rPr>
      <w:color w:val="605E5C"/>
      <w:shd w:val="clear" w:color="auto" w:fill="E1DFDD"/>
    </w:rPr>
  </w:style>
  <w:style w:type="character" w:customStyle="1" w:styleId="Char4">
    <w:name w:val="批注主题 Char"/>
    <w:basedOn w:val="Char0"/>
    <w:link w:val="a8"/>
    <w:semiHidden/>
    <w:qFormat/>
    <w:rPr>
      <w:b/>
      <w:bCs/>
      <w:kern w:val="2"/>
      <w:sz w:val="21"/>
    </w:rPr>
  </w:style>
  <w:style w:type="paragraph" w:customStyle="1" w:styleId="13">
    <w:name w:val="修订1"/>
    <w:hidden/>
    <w:uiPriority w:val="99"/>
    <w:semiHidden/>
    <w:qFormat/>
    <w:rPr>
      <w:kern w:val="2"/>
      <w:sz w:val="21"/>
    </w:rPr>
  </w:style>
  <w:style w:type="character" w:customStyle="1" w:styleId="41">
    <w:name w:val="未处理的提及4"/>
    <w:basedOn w:val="a0"/>
    <w:uiPriority w:val="99"/>
    <w:semiHidden/>
    <w:unhideWhenUsed/>
    <w:qFormat/>
    <w:rPr>
      <w:color w:val="605E5C"/>
      <w:shd w:val="clear" w:color="auto" w:fill="E1DFDD"/>
    </w:rPr>
  </w:style>
  <w:style w:type="character" w:customStyle="1" w:styleId="UnresolvedMention">
    <w:name w:val="Unresolved Mention"/>
    <w:basedOn w:val="a0"/>
    <w:uiPriority w:val="99"/>
    <w:semiHidden/>
    <w:unhideWhenUsed/>
    <w:qFormat/>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1" w:defQFormat="0" w:count="267">
    <w:lsdException w:name="Normal" w:unhideWhenUsed="0" w:qFormat="1"/>
    <w:lsdException w:name="heading 1" w:unhideWhenUsed="0" w:qFormat="1"/>
    <w:lsdException w:name="heading 2" w:unhideWhenUsed="0" w:qFormat="1"/>
    <w:lsdException w:name="heading 3" w:unhideWhenUsed="0" w:qFormat="1"/>
    <w:lsdException w:name="heading 4" w:qFormat="1"/>
    <w:lsdException w:name="heading 5" w:semiHidden="1" w:qFormat="1"/>
    <w:lsdException w:name="heading 6" w:semiHidden="1" w:qFormat="1"/>
    <w:lsdException w:name="heading 7" w:semiHidden="1" w:qFormat="1"/>
    <w:lsdException w:name="heading 8" w:semiHidden="1" w:qFormat="1"/>
    <w:lsdException w:name="heading 9" w:semiHidden="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uiPriority="39" w:unhideWhenUsed="0" w:qFormat="1"/>
    <w:lsdException w:name="toc 2" w:uiPriority="39" w:unhideWhenUsed="0"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semiHidden="1"/>
    <w:lsdException w:name="footnote text" w:semiHidden="1"/>
    <w:lsdException w:name="annotation text" w:qFormat="1"/>
    <w:lsdException w:name="header" w:uiPriority="99" w:unhideWhenUsed="0" w:qFormat="1"/>
    <w:lsdException w:name="footer" w:uiPriority="99" w:unhideWhenUsed="0" w:qFormat="1"/>
    <w:lsdException w:name="index heading" w:semiHidden="1"/>
    <w:lsdException w:name="caption" w:semiHidden="1" w:qFormat="1"/>
    <w:lsdException w:name="table of figures" w:semiHidden="1"/>
    <w:lsdException w:name="envelope address" w:semiHidden="1"/>
    <w:lsdException w:name="envelope return" w:semiHidden="1"/>
    <w:lsdException w:name="footnote reference" w:semiHidden="1"/>
    <w:lsdException w:name="annotation reference" w:qFormat="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lsdException w:name="List Bullet" w:semiHidden="1"/>
    <w:lsdException w:name="List Number" w:unhideWhenUsed="0"/>
    <w:lsdException w:name="List 2" w:semiHidden="1"/>
    <w:lsdException w:name="List 3" w:semiHidden="1"/>
    <w:lsdException w:name="List 4" w:unhideWhenUsed="0"/>
    <w:lsdException w:name="List 5" w:unhideWhenUsed="0"/>
    <w:lsdException w:name="List Bullet 2" w:semiHidden="1"/>
    <w:lsdException w:name="List Bullet 3" w:semiHidden="1"/>
    <w:lsdException w:name="List Bullet 4" w:semiHidden="1"/>
    <w:lsdException w:name="List Bullet 5" w:semiHidden="1"/>
    <w:lsdException w:name="List Number 2" w:semiHidden="1"/>
    <w:lsdException w:name="List Number 3" w:semiHidden="1"/>
    <w:lsdException w:name="List Number 4" w:semiHidden="1"/>
    <w:lsdException w:name="List Number 5" w:semiHidden="1"/>
    <w:lsdException w:name="Title" w:unhideWhenUsed="0" w:qFormat="1"/>
    <w:lsdException w:name="Closing" w:semiHidden="1"/>
    <w:lsdException w:name="Signature" w:semiHidden="1"/>
    <w:lsdException w:name="Default Paragraph Font" w:semiHidden="1" w:uiPriority="1" w:qFormat="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nhideWhenUsed="0" w:qFormat="1"/>
    <w:lsdException w:name="Salutation" w:unhideWhenUsed="0"/>
    <w:lsdException w:name="Date" w:unhideWhenUsed="0"/>
    <w:lsdException w:name="Body Text First Indent" w:unhideWhenUsed="0"/>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uiPriority="99" w:qFormat="1"/>
    <w:lsdException w:name="FollowedHyperlink" w:semiHidden="1"/>
    <w:lsdException w:name="Strong" w:unhideWhenUsed="0" w:qFormat="1"/>
    <w:lsdException w:name="Emphasis" w:unhideWhenUsed="0" w:qFormat="1"/>
    <w:lsdException w:name="Document Map" w:qFormat="1"/>
    <w:lsdException w:name="Plain Text" w:semiHidden="1"/>
    <w:lsdException w:name="E-mail Signature" w:semiHidden="1"/>
    <w:lsdException w:name="HTML Top of Form" w:semiHidden="1" w:uiPriority="99"/>
    <w:lsdException w:name="HTML Bottom of Form" w:semiHidden="1" w:uiPriority="99"/>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lsdException w:name="HTML Sample" w:semiHidden="1"/>
    <w:lsdException w:name="HTML Typewriter" w:semiHidden="1"/>
    <w:lsdException w:name="HTML Variable" w:semiHidden="1"/>
    <w:lsdException w:name="Normal Table" w:semiHidden="1" w:uiPriority="99"/>
    <w:lsdException w:name="annotation subject" w:semiHidden="1" w:qFormat="1"/>
    <w:lsdException w:name="No List" w:semiHidden="1" w:uiPriority="99"/>
    <w:lsdException w:name="Outline List 1" w:semiHidden="1" w:uiPriority="99"/>
    <w:lsdException w:name="Outline List 2" w:semiHidden="1" w:uiPriority="99"/>
    <w:lsdException w:name="Outline List 3" w:semiHidden="1" w:uiPriority="99"/>
    <w:lsdException w:name="Table Simple 1" w:semiHidden="1"/>
    <w:lsdException w:name="Table Simple 2" w:semiHidden="1"/>
    <w:lsdException w:name="Table Simple 3" w:semiHidden="1"/>
    <w:lsdException w:name="Table Classic 1" w:semiHidden="1"/>
    <w:lsdException w:name="Table Classic 2" w:semiHidden="1"/>
    <w:lsdException w:name="Table Classic 3" w:semiHidden="1"/>
    <w:lsdException w:name="Table Classic 4" w:semiHidden="1"/>
    <w:lsdException w:name="Table Colorful 1" w:semiHidden="1"/>
    <w:lsdException w:name="Table Colorful 2" w:semiHidden="1"/>
    <w:lsdException w:name="Table Colorful 3" w:semiHidden="1"/>
    <w:lsdException w:name="Table Columns 1" w:semiHidden="1"/>
    <w:lsdException w:name="Table Columns 2" w:semiHidden="1"/>
    <w:lsdException w:name="Table Columns 3" w:semiHidden="1"/>
    <w:lsdException w:name="Table Columns 4" w:semiHidden="1"/>
    <w:lsdException w:name="Table Columns 5" w:semiHidden="1"/>
    <w:lsdException w:name="Table Grid 1" w:semiHidden="1"/>
    <w:lsdException w:name="Table Grid 2" w:semiHidden="1"/>
    <w:lsdException w:name="Table Grid 3" w:semiHidden="1"/>
    <w:lsdException w:name="Table Grid 4" w:semiHidden="1"/>
    <w:lsdException w:name="Table Grid 5" w:semiHidden="1"/>
    <w:lsdException w:name="Table Grid 6" w:semiHidden="1"/>
    <w:lsdException w:name="Table Grid 7" w:semiHidden="1"/>
    <w:lsdException w:name="Table Grid 8" w:semiHidden="1"/>
    <w:lsdException w:name="Table List 1" w:semiHidden="1"/>
    <w:lsdException w:name="Table List 2" w:semiHidden="1"/>
    <w:lsdException w:name="Table List 3" w:semiHidden="1"/>
    <w:lsdException w:name="Table List 4" w:semiHidden="1"/>
    <w:lsdException w:name="Table List 5" w:semiHidden="1"/>
    <w:lsdException w:name="Table List 6" w:semiHidden="1"/>
    <w:lsdException w:name="Table List 7" w:semiHidden="1"/>
    <w:lsdException w:name="Table List 8" w:semiHidden="1"/>
    <w:lsdException w:name="Table 3D effects 1" w:semiHidden="1"/>
    <w:lsdException w:name="Table 3D effects 2" w:semiHidden="1"/>
    <w:lsdException w:name="Table 3D effects 3" w:semiHidden="1"/>
    <w:lsdException w:name="Table Contemporary" w:semiHidden="1"/>
    <w:lsdException w:name="Table Elegant" w:semiHidden="1"/>
    <w:lsdException w:name="Table Professional" w:semiHidden="1"/>
    <w:lsdException w:name="Table Subtle 1" w:semiHidden="1"/>
    <w:lsdException w:name="Table Subtle 2" w:semiHidden="1"/>
    <w:lsdException w:name="Table Web 1" w:semiHidden="1"/>
    <w:lsdException w:name="Table Web 2" w:semiHidden="1"/>
    <w:lsdException w:name="Table Web 3" w:semiHidden="1"/>
    <w:lsdException w:name="Balloon Text" w:unhideWhenUsed="0" w:qFormat="1"/>
    <w:lsdException w:name="Table Grid" w:unhideWhenUsed="0"/>
    <w:lsdException w:name="Table Theme" w:semiHidden="1"/>
    <w:lsdException w:name="Placeholder Text" w:semiHidden="1" w:uiPriority="99"/>
    <w:lsdException w:name="No Spacing" w:semiHidden="1" w:uiPriority="99"/>
    <w:lsdException w:name="Light Shading" w:uiPriority="60" w:unhideWhenUsed="0"/>
    <w:lsdException w:name="Light List" w:uiPriority="61" w:unhideWhenUsed="0"/>
    <w:lsdException w:name="Light Grid" w:uiPriority="62" w:unhideWhenUsed="0"/>
    <w:lsdException w:name="Medium Shading 1" w:uiPriority="63" w:unhideWhenUsed="0"/>
    <w:lsdException w:name="Medium Shading 2" w:uiPriority="64" w:unhideWhenUsed="0"/>
    <w:lsdException w:name="Medium List 1" w:uiPriority="65" w:unhideWhenUsed="0"/>
    <w:lsdException w:name="Medium List 2" w:uiPriority="66" w:unhideWhenUsed="0"/>
    <w:lsdException w:name="Medium Grid 1" w:uiPriority="67" w:unhideWhenUsed="0"/>
    <w:lsdException w:name="Medium Grid 2" w:uiPriority="68" w:unhideWhenUsed="0"/>
    <w:lsdException w:name="Medium Grid 3" w:uiPriority="69" w:unhideWhenUsed="0"/>
    <w:lsdException w:name="Dark List" w:uiPriority="70" w:unhideWhenUsed="0"/>
    <w:lsdException w:name="Colorful Shading" w:uiPriority="71" w:unhideWhenUsed="0"/>
    <w:lsdException w:name="Colorful List" w:uiPriority="72" w:unhideWhenUsed="0"/>
    <w:lsdException w:name="Colorful Grid" w:uiPriority="73" w:unhideWhenUsed="0"/>
    <w:lsdException w:name="Light Shading Accent 1" w:uiPriority="60" w:unhideWhenUsed="0"/>
    <w:lsdException w:name="Light List Accent 1" w:uiPriority="61" w:unhideWhenUsed="0"/>
    <w:lsdException w:name="Light Grid Accent 1" w:uiPriority="62" w:unhideWhenUsed="0"/>
    <w:lsdException w:name="Medium Shading 1 Accent 1" w:uiPriority="63" w:unhideWhenUsed="0"/>
    <w:lsdException w:name="Medium Shading 2 Accent 1" w:uiPriority="64" w:unhideWhenUsed="0"/>
    <w:lsdException w:name="Medium List 1 Accent 1" w:uiPriority="65" w:unhideWhenUsed="0"/>
    <w:lsdException w:name="Revision" w:semiHidden="1" w:uiPriority="99"/>
    <w:lsdException w:name="List Paragraph" w:uiPriority="34" w:unhideWhenUsed="0" w:qFormat="1"/>
    <w:lsdException w:name="Quote" w:semiHidden="1" w:uiPriority="99"/>
    <w:lsdException w:name="Intense Quote" w:semiHidden="1" w:uiPriority="99"/>
    <w:lsdException w:name="Medium List 2 Accent 1" w:uiPriority="66" w:unhideWhenUsed="0"/>
    <w:lsdException w:name="Medium Grid 1 Accent 1" w:uiPriority="67" w:unhideWhenUsed="0"/>
    <w:lsdException w:name="Medium Grid 2 Accent 1" w:uiPriority="68" w:unhideWhenUsed="0"/>
    <w:lsdException w:name="Medium Grid 3 Accent 1" w:uiPriority="69" w:unhideWhenUsed="0"/>
    <w:lsdException w:name="Dark List Accent 1" w:uiPriority="70" w:unhideWhenUsed="0"/>
    <w:lsdException w:name="Colorful Shading Accent 1" w:uiPriority="71" w:unhideWhenUsed="0"/>
    <w:lsdException w:name="Colorful List Accent 1" w:uiPriority="72" w:unhideWhenUsed="0"/>
    <w:lsdException w:name="Colorful Grid Accent 1" w:uiPriority="73" w:unhideWhenUsed="0"/>
    <w:lsdException w:name="Light Shading Accent 2" w:uiPriority="60" w:unhideWhenUsed="0"/>
    <w:lsdException w:name="Light List Accent 2" w:uiPriority="61" w:unhideWhenUsed="0"/>
    <w:lsdException w:name="Light Grid Accent 2" w:uiPriority="62" w:unhideWhenUsed="0"/>
    <w:lsdException w:name="Medium Shading 1 Accent 2" w:uiPriority="63" w:unhideWhenUsed="0"/>
    <w:lsdException w:name="Medium Shading 2 Accent 2" w:uiPriority="64" w:unhideWhenUsed="0"/>
    <w:lsdException w:name="Medium List 1 Accent 2" w:uiPriority="65" w:unhideWhenUsed="0"/>
    <w:lsdException w:name="Medium List 2 Accent 2" w:uiPriority="66" w:unhideWhenUsed="0"/>
    <w:lsdException w:name="Medium Grid 1 Accent 2" w:uiPriority="67" w:unhideWhenUsed="0"/>
    <w:lsdException w:name="Medium Grid 2 Accent 2" w:uiPriority="68" w:unhideWhenUsed="0"/>
    <w:lsdException w:name="Medium Grid 3 Accent 2" w:uiPriority="69" w:unhideWhenUsed="0"/>
    <w:lsdException w:name="Dark List Accent 2" w:uiPriority="70" w:unhideWhenUsed="0"/>
    <w:lsdException w:name="Colorful Shading Accent 2" w:uiPriority="71" w:unhideWhenUsed="0"/>
    <w:lsdException w:name="Colorful List Accent 2" w:uiPriority="72" w:unhideWhenUsed="0"/>
    <w:lsdException w:name="Colorful Grid Accent 2" w:uiPriority="73" w:unhideWhenUsed="0"/>
    <w:lsdException w:name="Light Shading Accent 3" w:uiPriority="60" w:unhideWhenUsed="0"/>
    <w:lsdException w:name="Light List Accent 3" w:uiPriority="61" w:unhideWhenUsed="0"/>
    <w:lsdException w:name="Light Grid Accent 3" w:uiPriority="62" w:unhideWhenUsed="0"/>
    <w:lsdException w:name="Medium Shading 1 Accent 3" w:uiPriority="63" w:unhideWhenUsed="0"/>
    <w:lsdException w:name="Medium Shading 2 Accent 3" w:uiPriority="64" w:unhideWhenUsed="0"/>
    <w:lsdException w:name="Medium List 1 Accent 3" w:uiPriority="65" w:unhideWhenUsed="0"/>
    <w:lsdException w:name="Medium List 2 Accent 3" w:uiPriority="66" w:unhideWhenUsed="0"/>
    <w:lsdException w:name="Medium Grid 1 Accent 3" w:uiPriority="67" w:unhideWhenUsed="0"/>
    <w:lsdException w:name="Medium Grid 2 Accent 3" w:uiPriority="68" w:unhideWhenUsed="0"/>
    <w:lsdException w:name="Medium Grid 3 Accent 3" w:uiPriority="69" w:unhideWhenUsed="0"/>
    <w:lsdException w:name="Dark List Accent 3" w:uiPriority="70" w:unhideWhenUsed="0"/>
    <w:lsdException w:name="Colorful Shading Accent 3" w:uiPriority="71" w:unhideWhenUsed="0"/>
    <w:lsdException w:name="Colorful List Accent 3" w:uiPriority="72" w:unhideWhenUsed="0"/>
    <w:lsdException w:name="Colorful Grid Accent 3" w:uiPriority="73" w:unhideWhenUsed="0"/>
    <w:lsdException w:name="Light Shading Accent 4" w:uiPriority="60" w:unhideWhenUsed="0"/>
    <w:lsdException w:name="Light List Accent 4" w:uiPriority="61" w:unhideWhenUsed="0"/>
    <w:lsdException w:name="Light Grid Accent 4" w:uiPriority="62" w:unhideWhenUsed="0"/>
    <w:lsdException w:name="Medium Shading 1 Accent 4" w:uiPriority="63" w:unhideWhenUsed="0"/>
    <w:lsdException w:name="Medium Shading 2 Accent 4" w:uiPriority="64" w:unhideWhenUsed="0"/>
    <w:lsdException w:name="Medium List 1 Accent 4" w:uiPriority="65" w:unhideWhenUsed="0"/>
    <w:lsdException w:name="Medium List 2 Accent 4" w:uiPriority="66" w:unhideWhenUsed="0"/>
    <w:lsdException w:name="Medium Grid 1 Accent 4" w:uiPriority="67" w:unhideWhenUsed="0"/>
    <w:lsdException w:name="Medium Grid 2 Accent 4" w:uiPriority="68" w:unhideWhenUsed="0"/>
    <w:lsdException w:name="Medium Grid 3 Accent 4" w:uiPriority="69" w:unhideWhenUsed="0"/>
    <w:lsdException w:name="Dark List Accent 4" w:uiPriority="70" w:unhideWhenUsed="0"/>
    <w:lsdException w:name="Colorful Shading Accent 4" w:uiPriority="71" w:unhideWhenUsed="0"/>
    <w:lsdException w:name="Colorful List Accent 4" w:uiPriority="72" w:unhideWhenUsed="0"/>
    <w:lsdException w:name="Colorful Grid Accent 4" w:uiPriority="73" w:unhideWhenUsed="0"/>
    <w:lsdException w:name="Light Shading Accent 5" w:uiPriority="60" w:unhideWhenUsed="0"/>
    <w:lsdException w:name="Light List Accent 5" w:uiPriority="61" w:unhideWhenUsed="0"/>
    <w:lsdException w:name="Light Grid Accent 5" w:uiPriority="62" w:unhideWhenUsed="0"/>
    <w:lsdException w:name="Medium Shading 1 Accent 5" w:uiPriority="63" w:unhideWhenUsed="0"/>
    <w:lsdException w:name="Medium Shading 2 Accent 5" w:uiPriority="64" w:unhideWhenUsed="0"/>
    <w:lsdException w:name="Medium List 1 Accent 5" w:uiPriority="65" w:unhideWhenUsed="0"/>
    <w:lsdException w:name="Medium List 2 Accent 5" w:uiPriority="66" w:unhideWhenUsed="0"/>
    <w:lsdException w:name="Medium Grid 1 Accent 5" w:uiPriority="67" w:unhideWhenUsed="0"/>
    <w:lsdException w:name="Medium Grid 2 Accent 5" w:uiPriority="68" w:unhideWhenUsed="0"/>
    <w:lsdException w:name="Medium Grid 3 Accent 5" w:uiPriority="69" w:unhideWhenUsed="0"/>
    <w:lsdException w:name="Dark List Accent 5" w:uiPriority="70" w:unhideWhenUsed="0"/>
    <w:lsdException w:name="Colorful Shading Accent 5" w:uiPriority="71" w:unhideWhenUsed="0"/>
    <w:lsdException w:name="Colorful List Accent 5" w:uiPriority="72" w:unhideWhenUsed="0"/>
    <w:lsdException w:name="Colorful Grid Accent 5" w:uiPriority="73" w:unhideWhenUsed="0"/>
    <w:lsdException w:name="Light Shading Accent 6" w:uiPriority="60" w:unhideWhenUsed="0"/>
    <w:lsdException w:name="Light List Accent 6" w:uiPriority="61" w:unhideWhenUsed="0"/>
    <w:lsdException w:name="Light Grid Accent 6" w:uiPriority="62" w:unhideWhenUsed="0"/>
    <w:lsdException w:name="Medium Shading 1 Accent 6" w:uiPriority="63" w:unhideWhenUsed="0"/>
    <w:lsdException w:name="Medium Shading 2 Accent 6" w:uiPriority="64" w:unhideWhenUsed="0"/>
    <w:lsdException w:name="Medium List 1 Accent 6" w:uiPriority="65" w:unhideWhenUsed="0"/>
    <w:lsdException w:name="Medium List 2 Accent 6" w:uiPriority="66" w:unhideWhenUsed="0"/>
    <w:lsdException w:name="Medium Grid 1 Accent 6" w:uiPriority="67" w:unhideWhenUsed="0"/>
    <w:lsdException w:name="Medium Grid 2 Accent 6" w:uiPriority="68" w:unhideWhenUsed="0"/>
    <w:lsdException w:name="Medium Grid 3 Accent 6" w:uiPriority="69" w:unhideWhenUsed="0"/>
    <w:lsdException w:name="Dark List Accent 6" w:uiPriority="70" w:unhideWhenUsed="0"/>
    <w:lsdException w:name="Colorful Shading Accent 6" w:uiPriority="71" w:unhideWhenUsed="0"/>
    <w:lsdException w:name="Colorful List Accent 6" w:uiPriority="72" w:unhideWhenUsed="0"/>
    <w:lsdException w:name="Colorful Grid Accent 6" w:uiPriority="73" w:unhideWhenUsed="0"/>
    <w:lsdException w:name="Subtle Emphasis" w:uiPriority="19" w:unhideWhenUsed="0" w:qFormat="1"/>
    <w:lsdException w:name="Intense Emphasis" w:uiPriority="21" w:unhideWhenUsed="0" w:qFormat="1"/>
    <w:lsdException w:name="Subtle Reference" w:uiPriority="31" w:unhideWhenUsed="0" w:qFormat="1"/>
    <w:lsdException w:name="Intense Reference" w:uiPriority="32" w:unhideWhenUsed="0" w:qFormat="1"/>
    <w:lsdException w:name="Book Title" w:uiPriority="33" w:unhideWhenUsed="0" w:qFormat="1"/>
    <w:lsdException w:name="Bibliography" w:semiHidden="1" w:uiPriority="37"/>
    <w:lsdException w:name="TOC Heading" w:semiHidden="1" w:uiPriority="39" w:qFormat="1"/>
  </w:latentStyles>
  <w:style w:type="paragraph" w:default="1" w:styleId="a">
    <w:name w:val="Normal"/>
    <w:qFormat/>
    <w:pPr>
      <w:widowControl w:val="0"/>
      <w:jc w:val="both"/>
    </w:pPr>
    <w:rPr>
      <w:kern w:val="2"/>
      <w:sz w:val="21"/>
    </w:rPr>
  </w:style>
  <w:style w:type="paragraph" w:styleId="1">
    <w:name w:val="heading 1"/>
    <w:basedOn w:val="a"/>
    <w:next w:val="a"/>
    <w:link w:val="1Char"/>
    <w:qFormat/>
    <w:pPr>
      <w:keepNext/>
      <w:keepLines/>
      <w:spacing w:before="340" w:after="330" w:line="578" w:lineRule="auto"/>
      <w:outlineLvl w:val="0"/>
    </w:pPr>
    <w:rPr>
      <w:b/>
      <w:bCs/>
      <w:kern w:val="44"/>
      <w:sz w:val="44"/>
      <w:szCs w:val="44"/>
    </w:rPr>
  </w:style>
  <w:style w:type="paragraph" w:styleId="2">
    <w:name w:val="heading 2"/>
    <w:basedOn w:val="a"/>
    <w:next w:val="a"/>
    <w:link w:val="2Char"/>
    <w:qFormat/>
    <w:pPr>
      <w:keepNext/>
      <w:keepLines/>
      <w:spacing w:before="260" w:after="260" w:line="416" w:lineRule="auto"/>
      <w:outlineLvl w:val="1"/>
    </w:pPr>
    <w:rPr>
      <w:rFonts w:ascii="Cambria" w:hAnsi="Cambria"/>
      <w:b/>
      <w:bCs/>
      <w:sz w:val="32"/>
      <w:szCs w:val="32"/>
    </w:rPr>
  </w:style>
  <w:style w:type="paragraph" w:styleId="3">
    <w:name w:val="heading 3"/>
    <w:basedOn w:val="a"/>
    <w:next w:val="a"/>
    <w:link w:val="3Char"/>
    <w:qFormat/>
    <w:pPr>
      <w:keepNext/>
      <w:keepLines/>
      <w:spacing w:before="260" w:after="260" w:line="413" w:lineRule="auto"/>
      <w:outlineLvl w:val="2"/>
    </w:pPr>
    <w:rPr>
      <w:b/>
      <w:sz w:val="32"/>
    </w:rPr>
  </w:style>
  <w:style w:type="paragraph" w:styleId="4">
    <w:name w:val="heading 4"/>
    <w:basedOn w:val="a"/>
    <w:next w:val="a"/>
    <w:link w:val="4Char"/>
    <w:unhideWhenUsed/>
    <w:qFormat/>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7">
    <w:name w:val="toc 7"/>
    <w:basedOn w:val="a"/>
    <w:next w:val="a"/>
    <w:uiPriority w:val="39"/>
    <w:unhideWhenUsed/>
    <w:qFormat/>
    <w:pPr>
      <w:ind w:leftChars="1200" w:left="2520"/>
    </w:pPr>
    <w:rPr>
      <w:rFonts w:asciiTheme="minorHAnsi" w:eastAsiaTheme="minorEastAsia" w:hAnsiTheme="minorHAnsi" w:cstheme="minorBidi"/>
      <w:szCs w:val="22"/>
    </w:rPr>
  </w:style>
  <w:style w:type="paragraph" w:styleId="a3">
    <w:name w:val="Document Map"/>
    <w:basedOn w:val="a"/>
    <w:link w:val="Char"/>
    <w:unhideWhenUsed/>
    <w:qFormat/>
    <w:rPr>
      <w:rFonts w:ascii="宋体"/>
      <w:sz w:val="18"/>
      <w:szCs w:val="18"/>
    </w:rPr>
  </w:style>
  <w:style w:type="paragraph" w:styleId="a4">
    <w:name w:val="annotation text"/>
    <w:basedOn w:val="a"/>
    <w:link w:val="Char0"/>
    <w:unhideWhenUsed/>
    <w:qFormat/>
    <w:pPr>
      <w:jc w:val="left"/>
    </w:pPr>
  </w:style>
  <w:style w:type="paragraph" w:styleId="5">
    <w:name w:val="toc 5"/>
    <w:basedOn w:val="a"/>
    <w:next w:val="a"/>
    <w:uiPriority w:val="39"/>
    <w:unhideWhenUsed/>
    <w:qFormat/>
    <w:pPr>
      <w:ind w:leftChars="800" w:left="1680"/>
    </w:pPr>
    <w:rPr>
      <w:rFonts w:asciiTheme="minorHAnsi" w:eastAsiaTheme="minorEastAsia" w:hAnsiTheme="minorHAnsi" w:cstheme="minorBidi"/>
      <w:szCs w:val="22"/>
    </w:rPr>
  </w:style>
  <w:style w:type="paragraph" w:styleId="30">
    <w:name w:val="toc 3"/>
    <w:basedOn w:val="a"/>
    <w:next w:val="a"/>
    <w:uiPriority w:val="39"/>
    <w:unhideWhenUsed/>
    <w:qFormat/>
    <w:pPr>
      <w:ind w:leftChars="400" w:left="840"/>
    </w:pPr>
  </w:style>
  <w:style w:type="paragraph" w:styleId="8">
    <w:name w:val="toc 8"/>
    <w:basedOn w:val="a"/>
    <w:next w:val="a"/>
    <w:uiPriority w:val="39"/>
    <w:unhideWhenUsed/>
    <w:qFormat/>
    <w:pPr>
      <w:ind w:leftChars="1400" w:left="2940"/>
    </w:pPr>
    <w:rPr>
      <w:rFonts w:asciiTheme="minorHAnsi" w:eastAsiaTheme="minorEastAsia" w:hAnsiTheme="minorHAnsi" w:cstheme="minorBidi"/>
      <w:szCs w:val="22"/>
    </w:rPr>
  </w:style>
  <w:style w:type="paragraph" w:styleId="a5">
    <w:name w:val="Balloon Text"/>
    <w:basedOn w:val="a"/>
    <w:link w:val="Char1"/>
    <w:qFormat/>
    <w:rPr>
      <w:sz w:val="18"/>
      <w:szCs w:val="18"/>
    </w:rPr>
  </w:style>
  <w:style w:type="paragraph" w:styleId="a6">
    <w:name w:val="footer"/>
    <w:basedOn w:val="a"/>
    <w:link w:val="Char2"/>
    <w:uiPriority w:val="99"/>
    <w:qFormat/>
    <w:pPr>
      <w:tabs>
        <w:tab w:val="center" w:pos="4153"/>
        <w:tab w:val="right" w:pos="8306"/>
      </w:tabs>
      <w:snapToGrid w:val="0"/>
      <w:jc w:val="left"/>
    </w:pPr>
    <w:rPr>
      <w:sz w:val="18"/>
    </w:rPr>
  </w:style>
  <w:style w:type="paragraph" w:styleId="a7">
    <w:name w:val="header"/>
    <w:basedOn w:val="a"/>
    <w:link w:val="Char3"/>
    <w:uiPriority w:val="99"/>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10">
    <w:name w:val="toc 1"/>
    <w:basedOn w:val="a"/>
    <w:next w:val="a"/>
    <w:uiPriority w:val="39"/>
    <w:qFormat/>
  </w:style>
  <w:style w:type="paragraph" w:styleId="40">
    <w:name w:val="toc 4"/>
    <w:basedOn w:val="a"/>
    <w:next w:val="a"/>
    <w:uiPriority w:val="39"/>
    <w:unhideWhenUsed/>
    <w:qFormat/>
    <w:pPr>
      <w:ind w:leftChars="600" w:left="1260"/>
    </w:pPr>
    <w:rPr>
      <w:rFonts w:asciiTheme="minorHAnsi" w:eastAsiaTheme="minorEastAsia" w:hAnsiTheme="minorHAnsi" w:cstheme="minorBidi"/>
      <w:szCs w:val="22"/>
    </w:rPr>
  </w:style>
  <w:style w:type="paragraph" w:styleId="6">
    <w:name w:val="toc 6"/>
    <w:basedOn w:val="a"/>
    <w:next w:val="a"/>
    <w:uiPriority w:val="39"/>
    <w:unhideWhenUsed/>
    <w:qFormat/>
    <w:pPr>
      <w:ind w:leftChars="1000" w:left="2100"/>
    </w:pPr>
    <w:rPr>
      <w:rFonts w:asciiTheme="minorHAnsi" w:eastAsiaTheme="minorEastAsia" w:hAnsiTheme="minorHAnsi" w:cstheme="minorBidi"/>
      <w:szCs w:val="22"/>
    </w:rPr>
  </w:style>
  <w:style w:type="paragraph" w:styleId="20">
    <w:name w:val="toc 2"/>
    <w:basedOn w:val="a"/>
    <w:next w:val="a"/>
    <w:uiPriority w:val="39"/>
    <w:qFormat/>
    <w:pPr>
      <w:ind w:leftChars="200" w:left="420"/>
    </w:pPr>
  </w:style>
  <w:style w:type="paragraph" w:styleId="9">
    <w:name w:val="toc 9"/>
    <w:basedOn w:val="a"/>
    <w:next w:val="a"/>
    <w:uiPriority w:val="39"/>
    <w:unhideWhenUsed/>
    <w:qFormat/>
    <w:pPr>
      <w:ind w:leftChars="1600" w:left="3360"/>
    </w:pPr>
    <w:rPr>
      <w:rFonts w:asciiTheme="minorHAnsi" w:eastAsiaTheme="minorEastAsia" w:hAnsiTheme="minorHAnsi" w:cstheme="minorBidi"/>
      <w:szCs w:val="22"/>
    </w:rPr>
  </w:style>
  <w:style w:type="paragraph" w:styleId="a8">
    <w:name w:val="annotation subject"/>
    <w:basedOn w:val="a4"/>
    <w:next w:val="a4"/>
    <w:link w:val="Char4"/>
    <w:semiHidden/>
    <w:unhideWhenUsed/>
    <w:qFormat/>
    <w:rPr>
      <w:b/>
      <w:bCs/>
    </w:rPr>
  </w:style>
  <w:style w:type="character" w:styleId="a9">
    <w:name w:val="Hyperlink"/>
    <w:uiPriority w:val="99"/>
    <w:unhideWhenUsed/>
    <w:qFormat/>
    <w:rPr>
      <w:color w:val="0563C1"/>
      <w:u w:val="single"/>
    </w:rPr>
  </w:style>
  <w:style w:type="character" w:styleId="aa">
    <w:name w:val="annotation reference"/>
    <w:unhideWhenUsed/>
    <w:qFormat/>
    <w:rPr>
      <w:sz w:val="21"/>
      <w:szCs w:val="21"/>
    </w:rPr>
  </w:style>
  <w:style w:type="character" w:customStyle="1" w:styleId="1Char">
    <w:name w:val="标题 1 Char"/>
    <w:link w:val="1"/>
    <w:qFormat/>
    <w:rPr>
      <w:rFonts w:eastAsia="宋体"/>
      <w:b/>
      <w:bCs/>
      <w:kern w:val="44"/>
      <w:sz w:val="44"/>
      <w:szCs w:val="44"/>
      <w:lang w:val="en-US" w:eastAsia="zh-CN" w:bidi="ar-SA"/>
    </w:rPr>
  </w:style>
  <w:style w:type="character" w:customStyle="1" w:styleId="2Char">
    <w:name w:val="标题 2 Char"/>
    <w:link w:val="2"/>
    <w:qFormat/>
    <w:rPr>
      <w:rFonts w:ascii="Cambria" w:eastAsia="宋体" w:hAnsi="Cambria"/>
      <w:b/>
      <w:bCs/>
      <w:kern w:val="2"/>
      <w:sz w:val="32"/>
      <w:szCs w:val="32"/>
      <w:lang w:val="en-US" w:eastAsia="zh-CN" w:bidi="ar-SA"/>
    </w:rPr>
  </w:style>
  <w:style w:type="character" w:customStyle="1" w:styleId="3Char">
    <w:name w:val="标题 3 Char"/>
    <w:basedOn w:val="a0"/>
    <w:link w:val="3"/>
    <w:qFormat/>
    <w:rPr>
      <w:b/>
      <w:kern w:val="2"/>
      <w:sz w:val="32"/>
    </w:rPr>
  </w:style>
  <w:style w:type="character" w:customStyle="1" w:styleId="Char">
    <w:name w:val="文档结构图 Char"/>
    <w:link w:val="a3"/>
    <w:semiHidden/>
    <w:qFormat/>
    <w:rPr>
      <w:rFonts w:ascii="宋体"/>
      <w:kern w:val="2"/>
      <w:sz w:val="18"/>
      <w:szCs w:val="18"/>
    </w:rPr>
  </w:style>
  <w:style w:type="character" w:customStyle="1" w:styleId="Char0">
    <w:name w:val="批注文字 Char"/>
    <w:link w:val="a4"/>
    <w:semiHidden/>
    <w:qFormat/>
    <w:rPr>
      <w:kern w:val="2"/>
      <w:sz w:val="21"/>
    </w:rPr>
  </w:style>
  <w:style w:type="character" w:customStyle="1" w:styleId="Char1">
    <w:name w:val="批注框文本 Char"/>
    <w:link w:val="a5"/>
    <w:qFormat/>
    <w:rPr>
      <w:kern w:val="2"/>
      <w:sz w:val="18"/>
      <w:szCs w:val="18"/>
    </w:rPr>
  </w:style>
  <w:style w:type="paragraph" w:styleId="ab">
    <w:name w:val="List Paragraph"/>
    <w:basedOn w:val="a"/>
    <w:uiPriority w:val="34"/>
    <w:qFormat/>
    <w:pPr>
      <w:ind w:firstLineChars="200" w:firstLine="420"/>
    </w:pPr>
  </w:style>
  <w:style w:type="paragraph" w:customStyle="1" w:styleId="TOC1">
    <w:name w:val="TOC 标题1"/>
    <w:basedOn w:val="1"/>
    <w:next w:val="a"/>
    <w:uiPriority w:val="39"/>
    <w:unhideWhenUsed/>
    <w:qFormat/>
    <w:pPr>
      <w:widowControl/>
      <w:spacing w:before="240" w:after="0" w:line="259" w:lineRule="auto"/>
      <w:jc w:val="left"/>
      <w:outlineLvl w:val="9"/>
    </w:pPr>
    <w:rPr>
      <w:rFonts w:ascii="Calibri Light" w:hAnsi="Calibri Light"/>
      <w:b w:val="0"/>
      <w:bCs w:val="0"/>
      <w:color w:val="2E74B5"/>
      <w:kern w:val="0"/>
      <w:sz w:val="32"/>
      <w:szCs w:val="32"/>
    </w:rPr>
  </w:style>
  <w:style w:type="paragraph" w:customStyle="1" w:styleId="TOC2">
    <w:name w:val="TOC 标题2"/>
    <w:basedOn w:val="1"/>
    <w:next w:val="a"/>
    <w:uiPriority w:val="39"/>
    <w:unhideWhenUsed/>
    <w:qFormat/>
    <w:pPr>
      <w:widowControl/>
      <w:spacing w:before="480" w:after="0" w:line="276" w:lineRule="auto"/>
      <w:jc w:val="left"/>
      <w:outlineLvl w:val="9"/>
    </w:pPr>
    <w:rPr>
      <w:rFonts w:ascii="Calibri Light" w:hAnsi="Calibri Light"/>
      <w:color w:val="2E75B5"/>
      <w:kern w:val="0"/>
      <w:sz w:val="28"/>
      <w:szCs w:val="28"/>
    </w:rPr>
  </w:style>
  <w:style w:type="character" w:customStyle="1" w:styleId="Char3">
    <w:name w:val="页眉 Char"/>
    <w:basedOn w:val="a0"/>
    <w:link w:val="a7"/>
    <w:uiPriority w:val="99"/>
    <w:qFormat/>
    <w:rPr>
      <w:kern w:val="2"/>
      <w:sz w:val="18"/>
    </w:rPr>
  </w:style>
  <w:style w:type="character" w:customStyle="1" w:styleId="Char2">
    <w:name w:val="页脚 Char"/>
    <w:basedOn w:val="a0"/>
    <w:link w:val="a6"/>
    <w:uiPriority w:val="99"/>
    <w:qFormat/>
    <w:rPr>
      <w:kern w:val="2"/>
      <w:sz w:val="18"/>
    </w:rPr>
  </w:style>
  <w:style w:type="character" w:customStyle="1" w:styleId="11">
    <w:name w:val="页眉 字符1"/>
    <w:uiPriority w:val="99"/>
    <w:qFormat/>
    <w:rPr>
      <w:sz w:val="18"/>
      <w:szCs w:val="18"/>
    </w:rPr>
  </w:style>
  <w:style w:type="character" w:customStyle="1" w:styleId="12">
    <w:name w:val="未处理的提及1"/>
    <w:basedOn w:val="a0"/>
    <w:uiPriority w:val="99"/>
    <w:semiHidden/>
    <w:unhideWhenUsed/>
    <w:qFormat/>
    <w:rPr>
      <w:color w:val="605E5C"/>
      <w:shd w:val="clear" w:color="auto" w:fill="E1DFDD"/>
    </w:rPr>
  </w:style>
  <w:style w:type="character" w:customStyle="1" w:styleId="4Char">
    <w:name w:val="标题 4 Char"/>
    <w:basedOn w:val="a0"/>
    <w:link w:val="4"/>
    <w:qFormat/>
    <w:rPr>
      <w:rFonts w:asciiTheme="majorHAnsi" w:eastAsiaTheme="majorEastAsia" w:hAnsiTheme="majorHAnsi" w:cstheme="majorBidi"/>
      <w:b/>
      <w:bCs/>
      <w:kern w:val="2"/>
      <w:sz w:val="28"/>
      <w:szCs w:val="28"/>
    </w:rPr>
  </w:style>
  <w:style w:type="character" w:customStyle="1" w:styleId="21">
    <w:name w:val="未处理的提及2"/>
    <w:basedOn w:val="a0"/>
    <w:uiPriority w:val="99"/>
    <w:semiHidden/>
    <w:unhideWhenUsed/>
    <w:qFormat/>
    <w:rPr>
      <w:color w:val="605E5C"/>
      <w:shd w:val="clear" w:color="auto" w:fill="E1DFDD"/>
    </w:rPr>
  </w:style>
  <w:style w:type="character" w:customStyle="1" w:styleId="31">
    <w:name w:val="未处理的提及3"/>
    <w:basedOn w:val="a0"/>
    <w:uiPriority w:val="99"/>
    <w:semiHidden/>
    <w:unhideWhenUsed/>
    <w:qFormat/>
    <w:rPr>
      <w:color w:val="605E5C"/>
      <w:shd w:val="clear" w:color="auto" w:fill="E1DFDD"/>
    </w:rPr>
  </w:style>
  <w:style w:type="character" w:customStyle="1" w:styleId="Char4">
    <w:name w:val="批注主题 Char"/>
    <w:basedOn w:val="Char0"/>
    <w:link w:val="a8"/>
    <w:semiHidden/>
    <w:qFormat/>
    <w:rPr>
      <w:b/>
      <w:bCs/>
      <w:kern w:val="2"/>
      <w:sz w:val="21"/>
    </w:rPr>
  </w:style>
  <w:style w:type="paragraph" w:customStyle="1" w:styleId="13">
    <w:name w:val="修订1"/>
    <w:hidden/>
    <w:uiPriority w:val="99"/>
    <w:semiHidden/>
    <w:qFormat/>
    <w:rPr>
      <w:kern w:val="2"/>
      <w:sz w:val="21"/>
    </w:rPr>
  </w:style>
  <w:style w:type="character" w:customStyle="1" w:styleId="41">
    <w:name w:val="未处理的提及4"/>
    <w:basedOn w:val="a0"/>
    <w:uiPriority w:val="99"/>
    <w:semiHidden/>
    <w:unhideWhenUsed/>
    <w:qFormat/>
    <w:rPr>
      <w:color w:val="605E5C"/>
      <w:shd w:val="clear" w:color="auto" w:fill="E1DFDD"/>
    </w:rPr>
  </w:style>
  <w:style w:type="character" w:customStyle="1" w:styleId="UnresolvedMention">
    <w:name w:val="Unresolved Mention"/>
    <w:basedOn w:val="a0"/>
    <w:uiPriority w:val="99"/>
    <w:semiHidden/>
    <w:unhideWhenUsed/>
    <w:qFormat/>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81.png"/><Relationship Id="rId205" Type="http://schemas.openxmlformats.org/officeDocument/2006/relationships/image" Target="media/image195.png"/><Relationship Id="rId107" Type="http://schemas.openxmlformats.org/officeDocument/2006/relationships/image" Target="media/image97.png"/><Relationship Id="rId11" Type="http://schemas.openxmlformats.org/officeDocument/2006/relationships/image" Target="media/image1.pn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28" Type="http://schemas.openxmlformats.org/officeDocument/2006/relationships/image" Target="media/image118.png"/><Relationship Id="rId144" Type="http://schemas.openxmlformats.org/officeDocument/2006/relationships/image" Target="media/image134.png"/><Relationship Id="rId149" Type="http://schemas.openxmlformats.org/officeDocument/2006/relationships/image" Target="media/image139.png"/><Relationship Id="rId5" Type="http://schemas.openxmlformats.org/officeDocument/2006/relationships/settings" Target="settings.xml"/><Relationship Id="rId90" Type="http://schemas.openxmlformats.org/officeDocument/2006/relationships/image" Target="media/image80.png"/><Relationship Id="rId95" Type="http://schemas.openxmlformats.org/officeDocument/2006/relationships/image" Target="media/image85.png"/><Relationship Id="rId160" Type="http://schemas.openxmlformats.org/officeDocument/2006/relationships/image" Target="media/image150.png"/><Relationship Id="rId165" Type="http://schemas.openxmlformats.org/officeDocument/2006/relationships/image" Target="media/image155.png"/><Relationship Id="rId181" Type="http://schemas.openxmlformats.org/officeDocument/2006/relationships/image" Target="media/image171.png"/><Relationship Id="rId186" Type="http://schemas.openxmlformats.org/officeDocument/2006/relationships/image" Target="media/image176.png"/><Relationship Id="rId216" Type="http://schemas.openxmlformats.org/officeDocument/2006/relationships/theme" Target="theme/theme1.xml"/><Relationship Id="rId211" Type="http://schemas.openxmlformats.org/officeDocument/2006/relationships/image" Target="media/image201.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image" Target="media/image124.png"/><Relationship Id="rId139" Type="http://schemas.openxmlformats.org/officeDocument/2006/relationships/image" Target="media/image129.png"/><Relationship Id="rId80" Type="http://schemas.openxmlformats.org/officeDocument/2006/relationships/image" Target="media/image70.png"/><Relationship Id="rId85" Type="http://schemas.openxmlformats.org/officeDocument/2006/relationships/image" Target="media/image75.png"/><Relationship Id="rId150" Type="http://schemas.openxmlformats.org/officeDocument/2006/relationships/image" Target="media/image140.png"/><Relationship Id="rId155" Type="http://schemas.openxmlformats.org/officeDocument/2006/relationships/image" Target="media/image145.png"/><Relationship Id="rId171" Type="http://schemas.openxmlformats.org/officeDocument/2006/relationships/image" Target="media/image161.png"/><Relationship Id="rId176" Type="http://schemas.openxmlformats.org/officeDocument/2006/relationships/image" Target="media/image166.png"/><Relationship Id="rId192" Type="http://schemas.openxmlformats.org/officeDocument/2006/relationships/image" Target="media/image182.png"/><Relationship Id="rId197" Type="http://schemas.openxmlformats.org/officeDocument/2006/relationships/image" Target="media/image187.png"/><Relationship Id="rId206" Type="http://schemas.openxmlformats.org/officeDocument/2006/relationships/image" Target="media/image196.png"/><Relationship Id="rId201" Type="http://schemas.openxmlformats.org/officeDocument/2006/relationships/image" Target="media/image191.png"/><Relationship Id="rId12" Type="http://schemas.openxmlformats.org/officeDocument/2006/relationships/image" Target="media/image2.png"/><Relationship Id="rId17" Type="http://schemas.openxmlformats.org/officeDocument/2006/relationships/image" Target="media/image7.png"/><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4.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30.png"/><Relationship Id="rId145" Type="http://schemas.openxmlformats.org/officeDocument/2006/relationships/image" Target="media/image135.png"/><Relationship Id="rId161" Type="http://schemas.openxmlformats.org/officeDocument/2006/relationships/image" Target="media/image151.png"/><Relationship Id="rId166" Type="http://schemas.openxmlformats.org/officeDocument/2006/relationships/image" Target="media/image156.png"/><Relationship Id="rId182" Type="http://schemas.openxmlformats.org/officeDocument/2006/relationships/image" Target="media/image172.png"/><Relationship Id="rId187" Type="http://schemas.openxmlformats.org/officeDocument/2006/relationships/image" Target="media/image177.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2.png"/><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172" Type="http://schemas.openxmlformats.org/officeDocument/2006/relationships/image" Target="media/image162.png"/><Relationship Id="rId193" Type="http://schemas.openxmlformats.org/officeDocument/2006/relationships/image" Target="media/image183.png"/><Relationship Id="rId202" Type="http://schemas.openxmlformats.org/officeDocument/2006/relationships/image" Target="media/image192.png"/><Relationship Id="rId207" Type="http://schemas.openxmlformats.org/officeDocument/2006/relationships/image" Target="media/image197.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png"/><Relationship Id="rId183" Type="http://schemas.openxmlformats.org/officeDocument/2006/relationships/image" Target="media/image173.png"/><Relationship Id="rId213" Type="http://schemas.openxmlformats.org/officeDocument/2006/relationships/header" Target="header2.xml"/><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png"/><Relationship Id="rId199" Type="http://schemas.openxmlformats.org/officeDocument/2006/relationships/image" Target="media/image189.png"/><Relationship Id="rId203" Type="http://schemas.openxmlformats.org/officeDocument/2006/relationships/image" Target="media/image193.png"/><Relationship Id="rId208" Type="http://schemas.openxmlformats.org/officeDocument/2006/relationships/image" Target="media/image198.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image" Target="media/image179.png"/><Relationship Id="rId3" Type="http://schemas.openxmlformats.org/officeDocument/2006/relationships/styles" Target="styles.xml"/><Relationship Id="rId214" Type="http://schemas.openxmlformats.org/officeDocument/2006/relationships/footer" Target="footer2.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image" Target="media/image185.png"/><Relationship Id="rId209" Type="http://schemas.openxmlformats.org/officeDocument/2006/relationships/image" Target="media/image199.png"/><Relationship Id="rId190" Type="http://schemas.openxmlformats.org/officeDocument/2006/relationships/image" Target="media/image180.png"/><Relationship Id="rId204" Type="http://schemas.openxmlformats.org/officeDocument/2006/relationships/image" Target="media/image194.png"/><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header" Target="header1.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4" Type="http://schemas.microsoft.com/office/2007/relationships/stylesWithEffects" Target="stylesWithEffects.xml"/><Relationship Id="rId9" Type="http://schemas.openxmlformats.org/officeDocument/2006/relationships/footer" Target="footer1.xml"/><Relationship Id="rId180" Type="http://schemas.openxmlformats.org/officeDocument/2006/relationships/image" Target="media/image170.png"/><Relationship Id="rId210" Type="http://schemas.openxmlformats.org/officeDocument/2006/relationships/image" Target="media/image200.png"/><Relationship Id="rId215" Type="http://schemas.openxmlformats.org/officeDocument/2006/relationships/fontTable" Target="fontTable.xml"/><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E277EE91-73E2-426D-B72B-919C082304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96</Pages>
  <Words>5947</Words>
  <Characters>33903</Characters>
  <Application>Microsoft Office Word</Application>
  <DocSecurity>0</DocSecurity>
  <Lines>282</Lines>
  <Paragraphs>79</Paragraphs>
  <ScaleCrop>false</ScaleCrop>
  <Company>Microsoft</Company>
  <LinksUpToDate>false</LinksUpToDate>
  <CharactersWithSpaces>39771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修船生产管理系统</dc:title>
  <dc:creator>ldz</dc:creator>
  <cp:lastModifiedBy>谢玉洁</cp:lastModifiedBy>
  <cp:revision>6</cp:revision>
  <cp:lastPrinted>2020-06-28T01:24:00Z</cp:lastPrinted>
  <dcterms:created xsi:type="dcterms:W3CDTF">2022-06-26T08:24:00Z</dcterms:created>
  <dcterms:modified xsi:type="dcterms:W3CDTF">2022-09-14T01:27:00Z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2052-11.1.0.11830</vt:lpwstr>
  </property>
  <property fmtid="{D5CDD505-2E9C-101B-9397-08002B2CF9AE}" pid="3" name="ICV">
    <vt:lpwstr>23AD32B4686A4AF3AC5F3E0256D6177B</vt:lpwstr>
  </property>
</Properties>
</file>